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E7" w:rsidRPr="00C502EB" w:rsidRDefault="009B32E7" w:rsidP="009B3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502EB">
        <w:rPr>
          <w:rFonts w:ascii="Times New Roman" w:hAnsi="Times New Roman" w:cs="Times New Roman"/>
          <w:sz w:val="26"/>
          <w:szCs w:val="26"/>
        </w:rPr>
        <w:t>Описание</w:t>
      </w:r>
    </w:p>
    <w:p w:rsidR="009B32E7" w:rsidRDefault="009B32E7" w:rsidP="009B3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адаптированной</w:t>
      </w:r>
      <w:r w:rsidRPr="00C502EB">
        <w:rPr>
          <w:rFonts w:ascii="Times New Roman" w:hAnsi="Times New Roman" w:cs="Times New Roman"/>
          <w:sz w:val="26"/>
          <w:szCs w:val="26"/>
        </w:rPr>
        <w:t xml:space="preserve"> основной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C502EB">
        <w:rPr>
          <w:rFonts w:ascii="Times New Roman" w:hAnsi="Times New Roman" w:cs="Times New Roman"/>
          <w:sz w:val="26"/>
          <w:szCs w:val="26"/>
        </w:rPr>
        <w:t xml:space="preserve">образовательной программы начального общего </w:t>
      </w:r>
      <w:r w:rsidRPr="009B32E7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B32E7">
        <w:rPr>
          <w:rFonts w:ascii="Times New Roman" w:hAnsi="Times New Roman" w:cs="Times New Roman"/>
          <w:color w:val="000009"/>
          <w:sz w:val="26"/>
          <w:szCs w:val="26"/>
        </w:rPr>
        <w:t>обучающихся с задержкой психического развития (Вариант 7.2)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2EB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</w:t>
      </w:r>
    </w:p>
    <w:p w:rsidR="009B32E7" w:rsidRPr="00C502EB" w:rsidRDefault="009B32E7" w:rsidP="009B3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2EB">
        <w:rPr>
          <w:rFonts w:ascii="Times New Roman" w:hAnsi="Times New Roman" w:cs="Times New Roman"/>
          <w:sz w:val="26"/>
          <w:szCs w:val="26"/>
        </w:rPr>
        <w:t>«Средняя школа № 19 – корпус кадет «Виктория»</w:t>
      </w:r>
    </w:p>
    <w:p w:rsidR="009B32E7" w:rsidRDefault="009B32E7" w:rsidP="009B3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502EB"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</w:t>
      </w:r>
    </w:p>
    <w:p w:rsidR="009B32E7" w:rsidRPr="00C502EB" w:rsidRDefault="009B32E7" w:rsidP="009B3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B32E7" w:rsidRPr="009B32E7" w:rsidRDefault="009B32E7" w:rsidP="009B32E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B32E7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>Адаптированная основная общеобразовательная программа</w:t>
      </w:r>
      <w:r w:rsidRPr="009B32E7">
        <w:rPr>
          <w:rFonts w:ascii="Times New Roman" w:eastAsia="Times New Roman" w:hAnsi="Times New Roman" w:cs="Times New Roman"/>
          <w:color w:val="000009"/>
          <w:spacing w:val="-42"/>
          <w:sz w:val="26"/>
          <w:szCs w:val="26"/>
          <w:lang w:eastAsia="ru-RU" w:bidi="ru-RU"/>
        </w:rPr>
        <w:t xml:space="preserve"> </w:t>
      </w:r>
      <w:r w:rsidRPr="009B32E7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  <w:lang w:eastAsia="ru-RU" w:bidi="ru-RU"/>
        </w:rPr>
        <w:t xml:space="preserve">начального </w:t>
      </w:r>
      <w:r w:rsidRPr="009B32E7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>общего образования обучающихся с задержкой психического развития (Вариант 7.2)</w:t>
      </w:r>
      <w:r w:rsidRPr="009B32E7">
        <w:rPr>
          <w:rFonts w:ascii="Times New Roman" w:eastAsia="Times New Roman" w:hAnsi="Times New Roman" w:cs="Times New Roman"/>
          <w:b/>
          <w:color w:val="000009"/>
          <w:sz w:val="26"/>
          <w:szCs w:val="26"/>
          <w:lang w:eastAsia="ru-RU" w:bidi="ru-RU"/>
        </w:rPr>
        <w:t xml:space="preserve"> </w:t>
      </w:r>
      <w:r w:rsidRPr="009B32E7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 xml:space="preserve">муниципального </w:t>
      </w:r>
      <w:r w:rsidRPr="009B32E7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  <w:lang w:eastAsia="ru-RU" w:bidi="ru-RU"/>
        </w:rPr>
        <w:t>автономного</w:t>
      </w:r>
      <w:r w:rsidRPr="009B32E7">
        <w:rPr>
          <w:rFonts w:ascii="Times New Roman" w:eastAsia="Times New Roman" w:hAnsi="Times New Roman" w:cs="Times New Roman"/>
          <w:color w:val="000009"/>
          <w:spacing w:val="62"/>
          <w:sz w:val="26"/>
          <w:szCs w:val="26"/>
          <w:lang w:eastAsia="ru-RU" w:bidi="ru-RU"/>
        </w:rPr>
        <w:t xml:space="preserve"> </w:t>
      </w:r>
      <w:r w:rsidRPr="009B32E7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 xml:space="preserve">общеобразовательного учреждения «Средняя </w:t>
      </w:r>
      <w:r w:rsidRPr="009B32E7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  <w:lang w:eastAsia="ru-RU" w:bidi="ru-RU"/>
        </w:rPr>
        <w:t xml:space="preserve">школа </w:t>
      </w:r>
      <w:r w:rsidRPr="009B32E7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  <w:lang w:eastAsia="ru-RU" w:bidi="ru-RU"/>
        </w:rPr>
        <w:t xml:space="preserve">№19 – корпус кадет «Виктория»  </w:t>
      </w:r>
      <w:r w:rsidRPr="00431994">
        <w:rPr>
          <w:rFonts w:ascii="Times New Roman" w:hAnsi="Times New Roman" w:cs="Times New Roman"/>
          <w:sz w:val="26"/>
          <w:szCs w:val="26"/>
        </w:rPr>
        <w:t>разработана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</w:t>
      </w:r>
      <w:r w:rsidRPr="004319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об</w:t>
      </w:r>
      <w:r w:rsidRPr="0043199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1994">
        <w:rPr>
          <w:rFonts w:ascii="Times New Roman" w:hAnsi="Times New Roman" w:cs="Times New Roman"/>
          <w:sz w:val="26"/>
          <w:szCs w:val="26"/>
        </w:rPr>
        <w:t xml:space="preserve">щихся с ограниченными </w:t>
      </w:r>
      <w:r>
        <w:rPr>
          <w:rFonts w:ascii="Times New Roman" w:hAnsi="Times New Roman" w:cs="Times New Roman"/>
          <w:sz w:val="26"/>
          <w:szCs w:val="26"/>
        </w:rPr>
        <w:t xml:space="preserve">возможностями здоровья, </w:t>
      </w:r>
      <w:r w:rsidRPr="00D575F6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ным</w:t>
      </w:r>
      <w:r w:rsidRPr="00D575F6">
        <w:rPr>
          <w:rFonts w:ascii="Times New Roman" w:hAnsi="Times New Roman"/>
          <w:sz w:val="26"/>
          <w:szCs w:val="26"/>
        </w:rPr>
        <w:t xml:space="preserve"> приказом Министерства просвещения </w:t>
      </w:r>
      <w:r w:rsidRPr="00410A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Российской Федерации</w:t>
      </w:r>
      <w:r w:rsidRPr="00D575F6">
        <w:rPr>
          <w:rFonts w:ascii="Times New Roman" w:hAnsi="Times New Roman"/>
          <w:sz w:val="26"/>
          <w:szCs w:val="26"/>
        </w:rPr>
        <w:t xml:space="preserve"> от 31.05.2021 </w:t>
      </w:r>
      <w:r>
        <w:rPr>
          <w:rFonts w:ascii="Times New Roman" w:hAnsi="Times New Roman"/>
          <w:sz w:val="26"/>
          <w:szCs w:val="26"/>
        </w:rPr>
        <w:t xml:space="preserve"> № 286 «</w:t>
      </w:r>
      <w:r w:rsidRPr="00D575F6">
        <w:rPr>
          <w:rFonts w:ascii="Times New Roman" w:hAnsi="Times New Roman"/>
          <w:sz w:val="26"/>
          <w:szCs w:val="26"/>
        </w:rPr>
        <w:t>Об утверждении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адаптированной образовательной программой начального общего образования для обучающихся с </w:t>
      </w:r>
      <w:r w:rsidRPr="00431994">
        <w:rPr>
          <w:rFonts w:ascii="Times New Roman" w:hAnsi="Times New Roman" w:cs="Times New Roman"/>
          <w:sz w:val="26"/>
          <w:szCs w:val="26"/>
        </w:rPr>
        <w:t>тяжелыми нару</w:t>
      </w:r>
      <w:r>
        <w:rPr>
          <w:rFonts w:ascii="Times New Roman" w:hAnsi="Times New Roman" w:cs="Times New Roman"/>
          <w:sz w:val="26"/>
          <w:szCs w:val="26"/>
        </w:rPr>
        <w:t xml:space="preserve">шениями речи,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утвержденной</w:t>
      </w:r>
      <w:r w:rsidRPr="00410A49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приказом </w:t>
      </w:r>
      <w:r w:rsidRPr="00410A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Министерства просвещения Российской Федерации от 24.11.2022 № 1023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r w:rsidRPr="00410A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здоровья», </w:t>
      </w:r>
      <w:r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 xml:space="preserve">с учетом особенностей </w:t>
      </w:r>
      <w:r w:rsidRPr="009B32E7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  <w:lang w:eastAsia="ru-RU" w:bidi="ru-RU"/>
        </w:rPr>
        <w:t xml:space="preserve">психофизического </w:t>
      </w:r>
      <w:r w:rsidRPr="009B32E7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>развития, индивидуальных возможностей, обеспечивающая коррекцию</w:t>
      </w:r>
      <w:r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 xml:space="preserve"> нарушений развития</w:t>
      </w:r>
      <w:r w:rsidR="00EB0630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 xml:space="preserve"> и социальную адаптацию</w:t>
      </w:r>
      <w:r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>.</w:t>
      </w:r>
    </w:p>
    <w:p w:rsidR="009B32E7" w:rsidRPr="009B32E7" w:rsidRDefault="009B32E7" w:rsidP="009B32E7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shd w:val="clear" w:color="auto" w:fill="FFFFFF"/>
        </w:rPr>
      </w:pPr>
      <w:r w:rsidRPr="009B32E7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shd w:val="clear" w:color="auto" w:fill="FFFFFF"/>
        </w:rPr>
        <w:t xml:space="preserve">- Федеральная образовательная программа начального общего образования </w:t>
      </w:r>
    </w:p>
    <w:p w:rsidR="009B32E7" w:rsidRPr="009B32E7" w:rsidRDefault="009B32E7" w:rsidP="009B32E7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shd w:val="clear" w:color="auto" w:fill="FFFFFF"/>
        </w:rPr>
      </w:pPr>
      <w:r w:rsidRPr="009B32E7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shd w:val="clear" w:color="auto" w:fill="FEFEFE"/>
        </w:rPr>
        <w:t xml:space="preserve">(утверждена приказом </w:t>
      </w:r>
      <w:r w:rsidRPr="009B32E7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shd w:val="clear" w:color="auto" w:fill="FFFFFF"/>
        </w:rPr>
        <w:t xml:space="preserve">Министерства просвещения Российской Федерации от 16.11.2022 № 992 «Об утверждении федеральной образовательной программы начального общего образования» </w:t>
      </w:r>
      <w:r w:rsidRPr="009B32E7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</w:rPr>
        <w:t>(Зарегистрировано в Минюсте России 22.12.2022 № 71762);</w:t>
      </w:r>
      <w:bookmarkStart w:id="0" w:name="_GoBack"/>
      <w:bookmarkEnd w:id="0"/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bCs/>
          <w:color w:val="000009"/>
          <w:spacing w:val="-5"/>
          <w:sz w:val="26"/>
          <w:szCs w:val="26"/>
          <w:lang w:eastAsia="ru-RU" w:bidi="ru-RU"/>
        </w:rPr>
        <w:t xml:space="preserve">Структура АООП </w:t>
      </w:r>
      <w:r w:rsidRPr="009B32E7">
        <w:rPr>
          <w:rFonts w:ascii="Times New Roman" w:eastAsia="Times New Roman" w:hAnsi="Times New Roman" w:cs="Times New Roman"/>
          <w:bCs/>
          <w:color w:val="000009"/>
          <w:sz w:val="26"/>
          <w:szCs w:val="26"/>
          <w:lang w:eastAsia="ru-RU" w:bidi="ru-RU"/>
        </w:rPr>
        <w:t xml:space="preserve">НОО </w:t>
      </w:r>
      <w:r w:rsidR="00AC6DFB">
        <w:rPr>
          <w:rFonts w:ascii="Times New Roman" w:eastAsia="Times New Roman" w:hAnsi="Times New Roman" w:cs="Times New Roman"/>
          <w:bCs/>
          <w:color w:val="000009"/>
          <w:sz w:val="26"/>
          <w:szCs w:val="26"/>
          <w:lang w:eastAsia="ru-RU" w:bidi="ru-RU"/>
        </w:rPr>
        <w:t>об</w:t>
      </w:r>
      <w:r w:rsidRPr="009B32E7">
        <w:rPr>
          <w:rFonts w:ascii="Times New Roman" w:eastAsia="Times New Roman" w:hAnsi="Times New Roman" w:cs="Times New Roman"/>
          <w:bCs/>
          <w:color w:val="000009"/>
          <w:sz w:val="26"/>
          <w:szCs w:val="26"/>
          <w:lang w:eastAsia="ru-RU" w:bidi="ru-RU"/>
        </w:rPr>
        <w:t>уча</w:t>
      </w:r>
      <w:r w:rsidR="00AC6DFB">
        <w:rPr>
          <w:rFonts w:ascii="Times New Roman" w:eastAsia="Times New Roman" w:hAnsi="Times New Roman" w:cs="Times New Roman"/>
          <w:bCs/>
          <w:color w:val="000009"/>
          <w:sz w:val="26"/>
          <w:szCs w:val="26"/>
          <w:lang w:eastAsia="ru-RU" w:bidi="ru-RU"/>
        </w:rPr>
        <w:t>ю</w:t>
      </w:r>
      <w:r w:rsidRPr="009B32E7">
        <w:rPr>
          <w:rFonts w:ascii="Times New Roman" w:eastAsia="Times New Roman" w:hAnsi="Times New Roman" w:cs="Times New Roman"/>
          <w:bCs/>
          <w:color w:val="000009"/>
          <w:sz w:val="26"/>
          <w:szCs w:val="26"/>
          <w:lang w:eastAsia="ru-RU" w:bidi="ru-RU"/>
        </w:rPr>
        <w:t>щихся с ЗПР включает целевой, содержательный и организационный разделы.</w:t>
      </w:r>
    </w:p>
    <w:p w:rsidR="009B32E7" w:rsidRPr="009B32E7" w:rsidRDefault="009B32E7" w:rsidP="009B32E7">
      <w:pPr>
        <w:widowControl w:val="0"/>
        <w:tabs>
          <w:tab w:val="left" w:pos="0"/>
          <w:tab w:val="right" w:leader="dot" w:pos="963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ru-RU" w:bidi="ru-RU"/>
        </w:rPr>
        <w:t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в себя пояснительную записку, планируемые результаты освоения обучающимися АООП НОО, систему оценки достижения планируемых результатов освоения АООП НОО.</w:t>
      </w:r>
    </w:p>
    <w:p w:rsidR="009B32E7" w:rsidRPr="009B32E7" w:rsidRDefault="009B32E7" w:rsidP="009B32E7">
      <w:pPr>
        <w:widowControl w:val="0"/>
        <w:tabs>
          <w:tab w:val="left" w:pos="0"/>
          <w:tab w:val="right" w:leader="dot" w:pos="963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ru-RU" w:bidi="ru-RU"/>
        </w:rPr>
        <w:t xml:space="preserve">Содержательный раздел включает в себя следующие программы, ориентированные на достижение предметных, </w:t>
      </w:r>
      <w:proofErr w:type="spellStart"/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ru-RU" w:bidi="ru-RU"/>
        </w:rPr>
        <w:t>метапредметных</w:t>
      </w:r>
      <w:proofErr w:type="spellEnd"/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ru-RU" w:bidi="ru-RU"/>
        </w:rPr>
        <w:t xml:space="preserve"> и личностных результатов: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рабочие программы учебных предметов, </w:t>
      </w:r>
      <w:r w:rsidRPr="009B32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учебных курсов (в том числе внеурочной деятельности), учебных модулей;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программу формирования универсальных учебных действий (далее - УУД) у обучающихся с ЗПР;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программу коррекционной работы;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рабочую программу воспитания</w:t>
      </w:r>
      <w:r w:rsidRPr="009B32E7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Организационный раздел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начального общего образования;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календарный учебный график;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Условия реализации </w:t>
      </w:r>
      <w:r w:rsidRPr="009B32E7">
        <w:rPr>
          <w:rFonts w:ascii="Times New Roman" w:eastAsia="Times New Roman" w:hAnsi="Times New Roman" w:cs="Times New Roman"/>
          <w:color w:val="000009"/>
          <w:spacing w:val="-5"/>
          <w:sz w:val="26"/>
          <w:szCs w:val="26"/>
          <w:lang w:eastAsia="ru-RU" w:bidi="ru-RU"/>
        </w:rPr>
        <w:t xml:space="preserve">АООП </w:t>
      </w:r>
      <w:r w:rsidRPr="009B32E7">
        <w:rPr>
          <w:rFonts w:ascii="Times New Roman" w:eastAsia="Times New Roman" w:hAnsi="Times New Roman" w:cs="Times New Roman"/>
          <w:color w:val="000009"/>
          <w:sz w:val="26"/>
          <w:szCs w:val="26"/>
          <w:lang w:eastAsia="ru-RU" w:bidi="ru-RU"/>
        </w:rPr>
        <w:t>НОО обучающихся с ЗПР</w:t>
      </w: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</w:p>
    <w:p w:rsidR="009B32E7" w:rsidRPr="009B32E7" w:rsidRDefault="009B32E7" w:rsidP="009B32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- кадровые;</w:t>
      </w:r>
    </w:p>
    <w:p w:rsidR="009B32E7" w:rsidRPr="009B32E7" w:rsidRDefault="009B32E7" w:rsidP="009B32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- психолого-педагогические;</w:t>
      </w:r>
    </w:p>
    <w:p w:rsidR="009B32E7" w:rsidRPr="009B32E7" w:rsidRDefault="009B32E7" w:rsidP="009B32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- финансово-экономические;</w:t>
      </w:r>
    </w:p>
    <w:p w:rsidR="009B32E7" w:rsidRPr="009B32E7" w:rsidRDefault="009B32E7" w:rsidP="009B32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- материально-технические;</w:t>
      </w:r>
    </w:p>
    <w:p w:rsidR="009B32E7" w:rsidRPr="009B32E7" w:rsidRDefault="009B32E7" w:rsidP="009B32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</w:pPr>
      <w:r w:rsidRPr="009B32E7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- информационно-методические;</w:t>
      </w:r>
    </w:p>
    <w:p w:rsidR="009B32E7" w:rsidRPr="009B32E7" w:rsidRDefault="009B32E7" w:rsidP="009B3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32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механизмы достижения целевых ориентиров в системе условий.</w:t>
      </w:r>
    </w:p>
    <w:p w:rsidR="009B32E7" w:rsidRPr="00F62B3D" w:rsidRDefault="009B32E7" w:rsidP="009B32E7">
      <w:pPr>
        <w:rPr>
          <w:rFonts w:ascii="Times New Roman" w:hAnsi="Times New Roman" w:cs="Times New Roman"/>
          <w:sz w:val="26"/>
          <w:szCs w:val="26"/>
        </w:rPr>
      </w:pPr>
      <w:r w:rsidRPr="00F62B3D">
        <w:rPr>
          <w:rFonts w:ascii="Times New Roman" w:hAnsi="Times New Roman" w:cs="Times New Roman"/>
          <w:sz w:val="26"/>
          <w:szCs w:val="26"/>
        </w:rPr>
        <w:t>Срок реализации программы - 4 года.</w:t>
      </w:r>
    </w:p>
    <w:p w:rsidR="007D3E06" w:rsidRDefault="007D3E06"/>
    <w:sectPr w:rsidR="007D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25"/>
    <w:rsid w:val="004C66F6"/>
    <w:rsid w:val="00645225"/>
    <w:rsid w:val="007D3E06"/>
    <w:rsid w:val="009B32E7"/>
    <w:rsid w:val="00AC6DFB"/>
    <w:rsid w:val="00EB0630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5443"/>
  <w15:chartTrackingRefBased/>
  <w15:docId w15:val="{87791E24-BCDE-4DCD-9741-5ADAF300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2024-02-19T08:11:00Z</dcterms:created>
  <dcterms:modified xsi:type="dcterms:W3CDTF">2024-02-19T09:22:00Z</dcterms:modified>
</cp:coreProperties>
</file>