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88A" w:rsidRPr="00280983" w:rsidRDefault="00280983" w:rsidP="002809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80983">
        <w:rPr>
          <w:rFonts w:ascii="Times New Roman" w:hAnsi="Times New Roman"/>
          <w:b/>
          <w:sz w:val="24"/>
          <w:szCs w:val="24"/>
        </w:rPr>
        <w:t xml:space="preserve">Аннотация </w:t>
      </w:r>
    </w:p>
    <w:p w:rsidR="00C25C3E" w:rsidRDefault="00280983" w:rsidP="00C25C3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Pr="00280983">
        <w:rPr>
          <w:rFonts w:ascii="Times New Roman" w:hAnsi="Times New Roman"/>
          <w:b/>
          <w:sz w:val="24"/>
          <w:szCs w:val="24"/>
        </w:rPr>
        <w:t xml:space="preserve"> раб</w:t>
      </w:r>
      <w:r>
        <w:rPr>
          <w:rFonts w:ascii="Times New Roman" w:hAnsi="Times New Roman"/>
          <w:b/>
          <w:sz w:val="24"/>
          <w:szCs w:val="24"/>
        </w:rPr>
        <w:t>очей программе п</w:t>
      </w:r>
      <w:r w:rsidRPr="00280983">
        <w:rPr>
          <w:rFonts w:ascii="Times New Roman" w:hAnsi="Times New Roman"/>
          <w:b/>
          <w:sz w:val="24"/>
          <w:szCs w:val="24"/>
        </w:rPr>
        <w:t xml:space="preserve">о учебному предмету «Индивидуальный проект» </w:t>
      </w:r>
    </w:p>
    <w:p w:rsidR="00280983" w:rsidRPr="00280983" w:rsidRDefault="00280983" w:rsidP="00C25C3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80983">
        <w:rPr>
          <w:rFonts w:ascii="Times New Roman" w:hAnsi="Times New Roman"/>
          <w:b/>
          <w:sz w:val="24"/>
          <w:szCs w:val="24"/>
        </w:rPr>
        <w:t>(базовый уровень)</w:t>
      </w:r>
    </w:p>
    <w:p w:rsidR="00280983" w:rsidRDefault="00C25C3E" w:rsidP="00C25C3E">
      <w:pPr>
        <w:tabs>
          <w:tab w:val="center" w:pos="4677"/>
          <w:tab w:val="left" w:pos="7545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280983" w:rsidRPr="00280983">
        <w:rPr>
          <w:rFonts w:ascii="Times New Roman" w:hAnsi="Times New Roman"/>
          <w:b/>
          <w:sz w:val="24"/>
          <w:szCs w:val="24"/>
        </w:rPr>
        <w:t xml:space="preserve">(1 ч в неделю, </w:t>
      </w:r>
      <w:r>
        <w:rPr>
          <w:rFonts w:ascii="Times New Roman" w:hAnsi="Times New Roman"/>
          <w:b/>
          <w:sz w:val="24"/>
          <w:szCs w:val="24"/>
        </w:rPr>
        <w:t>68</w:t>
      </w:r>
      <w:r w:rsidR="00280983" w:rsidRPr="00280983">
        <w:rPr>
          <w:rFonts w:ascii="Times New Roman" w:hAnsi="Times New Roman"/>
          <w:b/>
          <w:sz w:val="24"/>
          <w:szCs w:val="24"/>
        </w:rPr>
        <w:t xml:space="preserve"> ч в год, 2 года обучения)</w:t>
      </w:r>
      <w:r>
        <w:rPr>
          <w:rFonts w:ascii="Times New Roman" w:hAnsi="Times New Roman"/>
          <w:b/>
          <w:sz w:val="24"/>
          <w:szCs w:val="24"/>
        </w:rPr>
        <w:tab/>
      </w:r>
    </w:p>
    <w:p w:rsidR="00C25C3E" w:rsidRPr="00C25C3E" w:rsidRDefault="00C25C3E" w:rsidP="00C25C3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80983" w:rsidRDefault="00280983" w:rsidP="00C25C3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62B58">
        <w:rPr>
          <w:rFonts w:ascii="Times New Roman" w:hAnsi="Times New Roman"/>
          <w:sz w:val="24"/>
          <w:szCs w:val="24"/>
        </w:rPr>
        <w:t>Рабочая программа по учебному предмету «Индивидуальный проект» (далее -Программа) составлена в соответствии с Федеральными государственными образовательными стандарта</w:t>
      </w:r>
      <w:r>
        <w:rPr>
          <w:rFonts w:ascii="Times New Roman" w:hAnsi="Times New Roman"/>
          <w:sz w:val="24"/>
          <w:szCs w:val="24"/>
        </w:rPr>
        <w:t xml:space="preserve">ми среднего общего образования </w:t>
      </w:r>
      <w:r w:rsidRPr="00862B58">
        <w:rPr>
          <w:rFonts w:ascii="Times New Roman" w:hAnsi="Times New Roman"/>
          <w:sz w:val="24"/>
          <w:szCs w:val="24"/>
        </w:rPr>
        <w:t>(</w:t>
      </w:r>
      <w:r w:rsidRPr="00862B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п.11. Индивидуальный проект. Требования к организации. Требования к результатам)</w:t>
      </w:r>
      <w:r w:rsidRPr="00862B58">
        <w:rPr>
          <w:rFonts w:ascii="Times New Roman" w:hAnsi="Times New Roman"/>
          <w:sz w:val="24"/>
          <w:szCs w:val="24"/>
        </w:rPr>
        <w:t xml:space="preserve"> на основе основной образовательной программы среднего общего образования МАОУ «Средняя </w:t>
      </w:r>
      <w:r>
        <w:rPr>
          <w:rFonts w:ascii="Times New Roman" w:hAnsi="Times New Roman"/>
          <w:sz w:val="24"/>
          <w:szCs w:val="24"/>
        </w:rPr>
        <w:t>школа №19 – корпус кадет «Виктория».</w:t>
      </w:r>
    </w:p>
    <w:p w:rsidR="004A1735" w:rsidRDefault="004A1735" w:rsidP="004A173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12FFB">
        <w:rPr>
          <w:rFonts w:ascii="Times New Roman" w:hAnsi="Times New Roman"/>
          <w:sz w:val="24"/>
          <w:szCs w:val="24"/>
        </w:rPr>
        <w:t>В настоящее время в федеральном</w:t>
      </w:r>
      <w:r w:rsidRPr="00862B58">
        <w:rPr>
          <w:rFonts w:ascii="Times New Roman" w:hAnsi="Times New Roman"/>
          <w:sz w:val="24"/>
          <w:szCs w:val="24"/>
        </w:rPr>
        <w:t xml:space="preserve">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утвержденном приказом Министерства образования и науки Российской Федерации от 31 марта 2014 года №53 (в ред. от 20.06.2017), отсутствуют учебники/ методические пособия по преподаванию учебного предмета «Индивидуальный проект».  </w:t>
      </w:r>
      <w:r w:rsidR="00C25C3E">
        <w:rPr>
          <w:rFonts w:ascii="Times New Roman" w:hAnsi="Times New Roman"/>
          <w:sz w:val="24"/>
          <w:szCs w:val="24"/>
        </w:rPr>
        <w:t xml:space="preserve">   </w:t>
      </w:r>
      <w:r w:rsidRPr="00862B58">
        <w:rPr>
          <w:rFonts w:ascii="Times New Roman" w:hAnsi="Times New Roman"/>
          <w:sz w:val="24"/>
          <w:szCs w:val="24"/>
        </w:rPr>
        <w:t xml:space="preserve">В связи с этим в условиях реализации Программы «Индивидуальный проект» возможно использование следующих источников информации: </w:t>
      </w:r>
    </w:p>
    <w:p w:rsidR="004A1735" w:rsidRPr="00862B58" w:rsidRDefault="004A1735" w:rsidP="004A173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62B58">
        <w:rPr>
          <w:rFonts w:ascii="Times New Roman" w:hAnsi="Times New Roman"/>
          <w:sz w:val="24"/>
          <w:szCs w:val="24"/>
        </w:rPr>
        <w:t xml:space="preserve">- привлечение сети «Интернет» в качестве образовательного ресурса;  </w:t>
      </w:r>
    </w:p>
    <w:p w:rsidR="004A1735" w:rsidRPr="00862B58" w:rsidRDefault="004A1735" w:rsidP="004A173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62B58">
        <w:rPr>
          <w:rFonts w:ascii="Times New Roman" w:hAnsi="Times New Roman"/>
          <w:sz w:val="24"/>
          <w:szCs w:val="24"/>
        </w:rPr>
        <w:t xml:space="preserve">- использование накопленного в проектной и исследовательской деятельности опыта МАОУ «Средняя </w:t>
      </w:r>
      <w:r>
        <w:rPr>
          <w:rFonts w:ascii="Times New Roman" w:hAnsi="Times New Roman"/>
          <w:sz w:val="24"/>
          <w:szCs w:val="24"/>
        </w:rPr>
        <w:t>школа №19 – корпус кадет «Виктория</w:t>
      </w:r>
      <w:r w:rsidRPr="00862B58">
        <w:rPr>
          <w:rFonts w:ascii="Times New Roman" w:hAnsi="Times New Roman"/>
          <w:sz w:val="24"/>
          <w:szCs w:val="24"/>
        </w:rPr>
        <w:t>», общеобразовательн</w:t>
      </w:r>
      <w:r w:rsidR="00C25C3E">
        <w:rPr>
          <w:rFonts w:ascii="Times New Roman" w:hAnsi="Times New Roman"/>
          <w:sz w:val="24"/>
          <w:szCs w:val="24"/>
        </w:rPr>
        <w:t>ых организаций других субъектов</w:t>
      </w:r>
      <w:r w:rsidRPr="00862B58">
        <w:rPr>
          <w:rFonts w:ascii="Times New Roman" w:hAnsi="Times New Roman"/>
          <w:sz w:val="24"/>
          <w:szCs w:val="24"/>
        </w:rPr>
        <w:t xml:space="preserve">; </w:t>
      </w:r>
    </w:p>
    <w:p w:rsidR="004A1735" w:rsidRPr="00512FFB" w:rsidRDefault="004A1735" w:rsidP="004A173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12FFB">
        <w:rPr>
          <w:rFonts w:ascii="Times New Roman" w:hAnsi="Times New Roman"/>
          <w:sz w:val="24"/>
          <w:szCs w:val="24"/>
        </w:rPr>
        <w:t xml:space="preserve">- привлечение учебных пособий по вопросам проектной и исследовательской деятельности, изданных организациями, входящими в Перечень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09 июня 2016 года № 699; </w:t>
      </w:r>
    </w:p>
    <w:p w:rsidR="004A1735" w:rsidRDefault="004A1735" w:rsidP="004A173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12FFB">
        <w:rPr>
          <w:rFonts w:ascii="Times New Roman" w:hAnsi="Times New Roman"/>
          <w:sz w:val="24"/>
          <w:szCs w:val="24"/>
        </w:rPr>
        <w:t xml:space="preserve"> - использование литературных источников:</w:t>
      </w:r>
      <w:r w:rsidRPr="00862B58">
        <w:rPr>
          <w:rFonts w:ascii="Times New Roman" w:hAnsi="Times New Roman"/>
          <w:sz w:val="24"/>
          <w:szCs w:val="24"/>
        </w:rPr>
        <w:t xml:space="preserve"> </w:t>
      </w:r>
    </w:p>
    <w:p w:rsidR="004A1735" w:rsidRPr="004A1735" w:rsidRDefault="004A1735" w:rsidP="004A1735">
      <w:pPr>
        <w:pStyle w:val="a3"/>
        <w:numPr>
          <w:ilvl w:val="0"/>
          <w:numId w:val="2"/>
        </w:numPr>
        <w:tabs>
          <w:tab w:val="left" w:pos="555"/>
        </w:tabs>
        <w:spacing w:after="0" w:line="264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A1735">
        <w:rPr>
          <w:rFonts w:ascii="Times New Roman" w:eastAsia="Times New Roman" w:hAnsi="Times New Roman"/>
          <w:sz w:val="24"/>
          <w:szCs w:val="24"/>
          <w:lang w:eastAsia="ru-RU"/>
        </w:rPr>
        <w:t>Байбородова</w:t>
      </w:r>
      <w:proofErr w:type="spellEnd"/>
      <w:r w:rsidRPr="004A1735">
        <w:rPr>
          <w:rFonts w:ascii="Times New Roman" w:eastAsia="Times New Roman" w:hAnsi="Times New Roman"/>
          <w:sz w:val="24"/>
          <w:szCs w:val="24"/>
          <w:lang w:eastAsia="ru-RU"/>
        </w:rPr>
        <w:t xml:space="preserve">, Л.В. Проектная деятельность школьников в разновозрастных группах: пособие для учителей </w:t>
      </w:r>
      <w:proofErr w:type="spellStart"/>
      <w:r w:rsidRPr="004A1735">
        <w:rPr>
          <w:rFonts w:ascii="Times New Roman" w:eastAsia="Times New Roman" w:hAnsi="Times New Roman"/>
          <w:sz w:val="24"/>
          <w:szCs w:val="24"/>
          <w:lang w:eastAsia="ru-RU"/>
        </w:rPr>
        <w:t>общеобразоват</w:t>
      </w:r>
      <w:proofErr w:type="spellEnd"/>
      <w:r w:rsidRPr="004A1735">
        <w:rPr>
          <w:rFonts w:ascii="Times New Roman" w:eastAsia="Times New Roman" w:hAnsi="Times New Roman"/>
          <w:sz w:val="24"/>
          <w:szCs w:val="24"/>
          <w:lang w:eastAsia="ru-RU"/>
        </w:rPr>
        <w:t xml:space="preserve">. организаций/ </w:t>
      </w:r>
      <w:proofErr w:type="spellStart"/>
      <w:r w:rsidRPr="004A1735">
        <w:rPr>
          <w:rFonts w:ascii="Times New Roman" w:eastAsia="Times New Roman" w:hAnsi="Times New Roman"/>
          <w:sz w:val="24"/>
          <w:szCs w:val="24"/>
          <w:lang w:eastAsia="ru-RU"/>
        </w:rPr>
        <w:t>Л.В.Байбородова</w:t>
      </w:r>
      <w:proofErr w:type="spellEnd"/>
      <w:r w:rsidRPr="004A173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A1735">
        <w:rPr>
          <w:rFonts w:ascii="Times New Roman" w:eastAsia="Times New Roman" w:hAnsi="Times New Roman"/>
          <w:sz w:val="24"/>
          <w:szCs w:val="24"/>
          <w:lang w:eastAsia="ru-RU"/>
        </w:rPr>
        <w:t>Л.Н.Серебренников</w:t>
      </w:r>
      <w:proofErr w:type="spellEnd"/>
      <w:r w:rsidRPr="004A173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A1735" w:rsidRPr="004A1735" w:rsidRDefault="004A1735" w:rsidP="004A1735">
      <w:pPr>
        <w:spacing w:after="0" w:line="14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1735" w:rsidRPr="004A1735" w:rsidRDefault="004A1735" w:rsidP="004A173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1735">
        <w:rPr>
          <w:rFonts w:ascii="Times New Roman" w:eastAsia="Times New Roman" w:hAnsi="Times New Roman"/>
          <w:sz w:val="24"/>
          <w:szCs w:val="24"/>
          <w:lang w:eastAsia="ru-RU"/>
        </w:rPr>
        <w:t>– М.: Просвещение, 2013. – 175 с. – (Работаем по новым стандартам).</w:t>
      </w:r>
    </w:p>
    <w:p w:rsidR="004A1735" w:rsidRPr="004A1735" w:rsidRDefault="004A1735" w:rsidP="004A1735">
      <w:pPr>
        <w:spacing w:after="0" w:line="53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1735" w:rsidRDefault="004A1735" w:rsidP="004A1735">
      <w:pPr>
        <w:pStyle w:val="a3"/>
        <w:numPr>
          <w:ilvl w:val="0"/>
          <w:numId w:val="2"/>
        </w:numPr>
        <w:tabs>
          <w:tab w:val="left" w:pos="642"/>
        </w:tabs>
        <w:spacing w:after="0" w:line="271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1735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Поливанова, К.Н. Проектная деятельность школьников: пособие для учителя/ </w:t>
      </w:r>
      <w:proofErr w:type="spellStart"/>
      <w:r w:rsidRPr="004A1735">
        <w:rPr>
          <w:rFonts w:ascii="Times New Roman" w:eastAsia="Times New Roman" w:hAnsi="Times New Roman"/>
          <w:sz w:val="24"/>
          <w:szCs w:val="24"/>
          <w:lang w:eastAsia="ru-RU"/>
        </w:rPr>
        <w:t>К.Н.Поливанова</w:t>
      </w:r>
      <w:proofErr w:type="spellEnd"/>
      <w:r w:rsidRPr="004A1735">
        <w:rPr>
          <w:rFonts w:ascii="Times New Roman" w:eastAsia="Times New Roman" w:hAnsi="Times New Roman"/>
          <w:sz w:val="24"/>
          <w:szCs w:val="24"/>
          <w:lang w:eastAsia="ru-RU"/>
        </w:rPr>
        <w:t>. – 2-е изд. – М.: Просвещение, 2011. – 192 с. – (Работаем по новым стандартам).</w:t>
      </w:r>
    </w:p>
    <w:p w:rsidR="00503CA0" w:rsidRPr="00503CA0" w:rsidRDefault="00503CA0" w:rsidP="00503CA0">
      <w:pPr>
        <w:widowControl w:val="0"/>
        <w:spacing w:after="0" w:line="240" w:lineRule="auto"/>
        <w:ind w:firstLine="720"/>
        <w:contextualSpacing/>
        <w:jc w:val="both"/>
        <w:outlineLvl w:val="0"/>
        <w:rPr>
          <w:rFonts w:ascii="Times New Roman" w:eastAsia="Times New Roman" w:hAnsi="Times New Roman"/>
          <w:w w:val="106"/>
          <w:sz w:val="24"/>
          <w:szCs w:val="24"/>
          <w:lang w:bidi="he-IL"/>
        </w:rPr>
      </w:pPr>
      <w:r w:rsidRPr="00503CA0">
        <w:rPr>
          <w:rFonts w:ascii="Times New Roman" w:eastAsia="Times New Roman" w:hAnsi="Times New Roman"/>
          <w:sz w:val="24"/>
          <w:szCs w:val="24"/>
          <w:lang w:bidi="en-US"/>
        </w:rPr>
        <w:t xml:space="preserve">Структура Рабочей программы соответствует Положению </w:t>
      </w:r>
      <w:r w:rsidRPr="00503CA0">
        <w:rPr>
          <w:rFonts w:ascii="Times New Roman" w:eastAsia="Times New Roman" w:hAnsi="Times New Roman"/>
          <w:bCs/>
          <w:iCs/>
          <w:sz w:val="24"/>
          <w:szCs w:val="24"/>
          <w:lang w:bidi="en-US"/>
        </w:rPr>
        <w:t>о</w:t>
      </w:r>
      <w:r w:rsidRPr="00503CA0">
        <w:rPr>
          <w:rFonts w:ascii="Times New Roman" w:eastAsia="Times New Roman" w:hAnsi="Times New Roman"/>
          <w:bCs/>
          <w:i/>
          <w:iCs/>
          <w:sz w:val="24"/>
          <w:szCs w:val="24"/>
          <w:lang w:bidi="en-US"/>
        </w:rPr>
        <w:t xml:space="preserve"> </w:t>
      </w:r>
      <w:r w:rsidRPr="00503CA0">
        <w:rPr>
          <w:rFonts w:ascii="Times New Roman" w:eastAsia="Times New Roman" w:hAnsi="Times New Roman"/>
          <w:bCs/>
          <w:iCs/>
          <w:sz w:val="24"/>
          <w:szCs w:val="24"/>
          <w:lang w:bidi="en-US"/>
        </w:rPr>
        <w:t>рабочей программе</w:t>
      </w:r>
      <w:r w:rsidRPr="00503CA0">
        <w:rPr>
          <w:rFonts w:ascii="Times New Roman" w:eastAsia="Times New Roman" w:hAnsi="Times New Roman"/>
          <w:sz w:val="24"/>
          <w:szCs w:val="24"/>
          <w:lang w:bidi="en-US"/>
        </w:rPr>
        <w:t xml:space="preserve"> учебных предметов, курсов, дисциплин (модулей), элективных курсов </w:t>
      </w:r>
      <w:r w:rsidRPr="00503CA0">
        <w:rPr>
          <w:rFonts w:ascii="Times New Roman" w:eastAsia="Times New Roman" w:hAnsi="Times New Roman"/>
          <w:bCs/>
          <w:iCs/>
          <w:sz w:val="24"/>
          <w:szCs w:val="24"/>
          <w:lang w:bidi="en-US"/>
        </w:rPr>
        <w:t>муниципального автономного общеобразо</w:t>
      </w:r>
      <w:r w:rsidR="00C25C3E">
        <w:rPr>
          <w:rFonts w:ascii="Times New Roman" w:eastAsia="Times New Roman" w:hAnsi="Times New Roman"/>
          <w:bCs/>
          <w:iCs/>
          <w:sz w:val="24"/>
          <w:szCs w:val="24"/>
          <w:lang w:bidi="en-US"/>
        </w:rPr>
        <w:t xml:space="preserve">вательного учреждения «Средняя </w:t>
      </w:r>
      <w:r w:rsidRPr="00503CA0">
        <w:rPr>
          <w:rFonts w:ascii="Times New Roman" w:eastAsia="Times New Roman" w:hAnsi="Times New Roman"/>
          <w:bCs/>
          <w:iCs/>
          <w:sz w:val="24"/>
          <w:szCs w:val="24"/>
          <w:lang w:bidi="en-US"/>
        </w:rPr>
        <w:t>школа №</w:t>
      </w:r>
      <w:r w:rsidRPr="00503CA0">
        <w:rPr>
          <w:rFonts w:ascii="Times New Roman" w:eastAsia="Times New Roman" w:hAnsi="Times New Roman"/>
          <w:bCs/>
          <w:iCs/>
          <w:sz w:val="24"/>
          <w:szCs w:val="24"/>
          <w:lang w:val="en-US" w:bidi="en-US"/>
        </w:rPr>
        <w:t> </w:t>
      </w:r>
      <w:r w:rsidRPr="00503CA0">
        <w:rPr>
          <w:rFonts w:ascii="Times New Roman" w:eastAsia="Times New Roman" w:hAnsi="Times New Roman"/>
          <w:bCs/>
          <w:iCs/>
          <w:sz w:val="24"/>
          <w:szCs w:val="24"/>
          <w:lang w:bidi="en-US"/>
        </w:rPr>
        <w:t xml:space="preserve">19-корпус кадет «Виктория». </w:t>
      </w:r>
      <w:r w:rsidRPr="00503CA0">
        <w:rPr>
          <w:rFonts w:ascii="Times New Roman" w:eastAsia="Times New Roman" w:hAnsi="Times New Roman"/>
          <w:w w:val="106"/>
          <w:sz w:val="24"/>
          <w:szCs w:val="24"/>
          <w:lang w:bidi="he-IL"/>
        </w:rPr>
        <w:t>Рабочая программа состоит из: пояснительной записки, планируемых результатов изучения курса, содержания учебного курса, тематического планирования.</w:t>
      </w:r>
    </w:p>
    <w:p w:rsidR="00503CA0" w:rsidRPr="00503CA0" w:rsidRDefault="00503CA0" w:rsidP="00503C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Формы контроля: </w:t>
      </w:r>
      <w:r w:rsidRPr="00503CA0">
        <w:rPr>
          <w:rFonts w:ascii="Times New Roman" w:eastAsia="Times New Roman" w:hAnsi="Times New Roman"/>
          <w:sz w:val="24"/>
          <w:szCs w:val="24"/>
          <w:lang w:eastAsia="ru-RU"/>
        </w:rPr>
        <w:t>контрольные работы.</w:t>
      </w:r>
    </w:p>
    <w:p w:rsidR="00503CA0" w:rsidRPr="00503CA0" w:rsidRDefault="00503CA0" w:rsidP="00503CA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3CA0">
        <w:rPr>
          <w:rFonts w:ascii="Times New Roman" w:eastAsia="Times New Roman" w:hAnsi="Times New Roman"/>
          <w:sz w:val="24"/>
          <w:szCs w:val="24"/>
          <w:lang w:eastAsia="ru-RU"/>
        </w:rPr>
        <w:t>Преобладающие формы организации учебной деятельности: теоретические, пра</w:t>
      </w:r>
      <w:r w:rsidR="00C25C3E">
        <w:rPr>
          <w:rFonts w:ascii="Times New Roman" w:eastAsia="Times New Roman" w:hAnsi="Times New Roman"/>
          <w:sz w:val="24"/>
          <w:szCs w:val="24"/>
          <w:lang w:eastAsia="ru-RU"/>
        </w:rPr>
        <w:t xml:space="preserve">ктические, преобладающие формы </w:t>
      </w:r>
      <w:r w:rsidRPr="00503CA0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контроля: текущий, тематический. В соответствии с положением о </w:t>
      </w:r>
      <w:proofErr w:type="spellStart"/>
      <w:r w:rsidRPr="00503CA0">
        <w:rPr>
          <w:rFonts w:ascii="Times New Roman" w:eastAsia="Times New Roman" w:hAnsi="Times New Roman"/>
          <w:sz w:val="24"/>
          <w:szCs w:val="24"/>
          <w:lang w:eastAsia="ru-RU"/>
        </w:rPr>
        <w:t>внутриш</w:t>
      </w:r>
      <w:r w:rsidR="00C25C3E">
        <w:rPr>
          <w:rFonts w:ascii="Times New Roman" w:eastAsia="Times New Roman" w:hAnsi="Times New Roman"/>
          <w:sz w:val="24"/>
          <w:szCs w:val="24"/>
          <w:lang w:eastAsia="ru-RU"/>
        </w:rPr>
        <w:t>кольном</w:t>
      </w:r>
      <w:proofErr w:type="spellEnd"/>
      <w:r w:rsidR="00C25C3E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контроле предусмотрено 2</w:t>
      </w:r>
      <w:r w:rsidRPr="00503CA0">
        <w:rPr>
          <w:rFonts w:ascii="Times New Roman" w:eastAsia="Times New Roman" w:hAnsi="Times New Roman"/>
          <w:sz w:val="24"/>
          <w:szCs w:val="24"/>
          <w:lang w:eastAsia="ru-RU"/>
        </w:rPr>
        <w:t xml:space="preserve"> вида контроля: рубежный, итоговый.</w:t>
      </w:r>
    </w:p>
    <w:p w:rsidR="00503CA0" w:rsidRPr="00503CA0" w:rsidRDefault="00503CA0" w:rsidP="00503C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3CA0"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Составитель: </w:t>
      </w:r>
      <w:r w:rsidR="00190D39">
        <w:rPr>
          <w:rFonts w:ascii="Times New Roman" w:eastAsia="Times New Roman" w:hAnsi="Times New Roman"/>
          <w:sz w:val="24"/>
          <w:szCs w:val="24"/>
          <w:lang w:eastAsia="ru-RU"/>
        </w:rPr>
        <w:t>Бондарева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Т.</w:t>
      </w:r>
      <w:r w:rsidR="00190D39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Pr="00503CA0">
        <w:rPr>
          <w:rFonts w:ascii="Times New Roman" w:eastAsia="Times New Roman" w:hAnsi="Times New Roman"/>
          <w:sz w:val="24"/>
          <w:szCs w:val="24"/>
          <w:lang w:eastAsia="ru-RU"/>
        </w:rPr>
        <w:t xml:space="preserve">., учитель </w:t>
      </w:r>
      <w:r w:rsidR="00190D39">
        <w:rPr>
          <w:rFonts w:ascii="Times New Roman" w:eastAsia="Times New Roman" w:hAnsi="Times New Roman"/>
          <w:sz w:val="24"/>
          <w:szCs w:val="24"/>
          <w:lang w:eastAsia="ru-RU"/>
        </w:rPr>
        <w:t>математики и информатики</w:t>
      </w:r>
      <w:r w:rsidRPr="00503CA0">
        <w:rPr>
          <w:rFonts w:ascii="Times New Roman" w:eastAsia="Times New Roman" w:hAnsi="Times New Roman"/>
          <w:sz w:val="24"/>
          <w:szCs w:val="24"/>
          <w:lang w:eastAsia="ru-RU"/>
        </w:rPr>
        <w:t>, муниципального автономного общеобразо</w:t>
      </w:r>
      <w:r w:rsidR="00C25C3E">
        <w:rPr>
          <w:rFonts w:ascii="Times New Roman" w:eastAsia="Times New Roman" w:hAnsi="Times New Roman"/>
          <w:sz w:val="24"/>
          <w:szCs w:val="24"/>
          <w:lang w:eastAsia="ru-RU"/>
        </w:rPr>
        <w:t xml:space="preserve">вательного учреждения «Средняя </w:t>
      </w:r>
      <w:r w:rsidRPr="00503CA0">
        <w:rPr>
          <w:rFonts w:ascii="Times New Roman" w:eastAsia="Times New Roman" w:hAnsi="Times New Roman"/>
          <w:sz w:val="24"/>
          <w:szCs w:val="24"/>
          <w:lang w:eastAsia="ru-RU"/>
        </w:rPr>
        <w:t xml:space="preserve">школа № 19-корпус кадет «Виктория» Старооскольского городского округа. </w:t>
      </w:r>
    </w:p>
    <w:p w:rsidR="00503CA0" w:rsidRDefault="00503CA0" w:rsidP="00503CA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503CA0" w:rsidRDefault="00503CA0" w:rsidP="00503CA0">
      <w:pPr>
        <w:pStyle w:val="a3"/>
        <w:tabs>
          <w:tab w:val="left" w:pos="642"/>
        </w:tabs>
        <w:spacing w:after="0" w:line="271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5E2B" w:rsidRPr="00BB5E2B" w:rsidRDefault="00BB5E2B" w:rsidP="00BB5E2B">
      <w:pPr>
        <w:shd w:val="clear" w:color="auto" w:fill="FFFFFF"/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BB5E2B" w:rsidRPr="00BB5E2B" w:rsidSect="00C25C3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2DB"/>
    <w:multiLevelType w:val="hybridMultilevel"/>
    <w:tmpl w:val="BBD69A80"/>
    <w:lvl w:ilvl="0" w:tplc="ABCAD5F4">
      <w:numFmt w:val="decimal"/>
      <w:lvlText w:val="%1."/>
      <w:lvlJc w:val="left"/>
    </w:lvl>
    <w:lvl w:ilvl="1" w:tplc="762621CA">
      <w:start w:val="1"/>
      <w:numFmt w:val="bullet"/>
      <w:lvlText w:val="-"/>
      <w:lvlJc w:val="left"/>
    </w:lvl>
    <w:lvl w:ilvl="2" w:tplc="88605366">
      <w:start w:val="1"/>
      <w:numFmt w:val="bullet"/>
      <w:lvlText w:val="-"/>
      <w:lvlJc w:val="left"/>
    </w:lvl>
    <w:lvl w:ilvl="3" w:tplc="EFBCB85A">
      <w:numFmt w:val="decimal"/>
      <w:lvlText w:val=""/>
      <w:lvlJc w:val="left"/>
    </w:lvl>
    <w:lvl w:ilvl="4" w:tplc="CD62E38C">
      <w:numFmt w:val="decimal"/>
      <w:lvlText w:val=""/>
      <w:lvlJc w:val="left"/>
    </w:lvl>
    <w:lvl w:ilvl="5" w:tplc="0546AFD2">
      <w:numFmt w:val="decimal"/>
      <w:lvlText w:val=""/>
      <w:lvlJc w:val="left"/>
    </w:lvl>
    <w:lvl w:ilvl="6" w:tplc="A90CB750">
      <w:numFmt w:val="decimal"/>
      <w:lvlText w:val=""/>
      <w:lvlJc w:val="left"/>
    </w:lvl>
    <w:lvl w:ilvl="7" w:tplc="23328E52">
      <w:numFmt w:val="decimal"/>
      <w:lvlText w:val=""/>
      <w:lvlJc w:val="left"/>
    </w:lvl>
    <w:lvl w:ilvl="8" w:tplc="8264CCC8">
      <w:numFmt w:val="decimal"/>
      <w:lvlText w:val=""/>
      <w:lvlJc w:val="left"/>
    </w:lvl>
  </w:abstractNum>
  <w:abstractNum w:abstractNumId="1" w15:restartNumberingAfterBreak="0">
    <w:nsid w:val="261E1280"/>
    <w:multiLevelType w:val="hybridMultilevel"/>
    <w:tmpl w:val="C53048A2"/>
    <w:lvl w:ilvl="0" w:tplc="6148994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0C94B2F"/>
    <w:multiLevelType w:val="hybridMultilevel"/>
    <w:tmpl w:val="00CE44C0"/>
    <w:lvl w:ilvl="0" w:tplc="6148994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2E8328C"/>
    <w:multiLevelType w:val="hybridMultilevel"/>
    <w:tmpl w:val="E3782BA8"/>
    <w:lvl w:ilvl="0" w:tplc="6148994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486512B2"/>
    <w:multiLevelType w:val="hybridMultilevel"/>
    <w:tmpl w:val="F1AE342A"/>
    <w:lvl w:ilvl="0" w:tplc="6148994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4E682BA6"/>
    <w:multiLevelType w:val="hybridMultilevel"/>
    <w:tmpl w:val="8CA86F5A"/>
    <w:lvl w:ilvl="0" w:tplc="6148994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618D3357"/>
    <w:multiLevelType w:val="multilevel"/>
    <w:tmpl w:val="838893F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930AF9"/>
    <w:multiLevelType w:val="hybridMultilevel"/>
    <w:tmpl w:val="39C47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1A46AD"/>
    <w:multiLevelType w:val="hybridMultilevel"/>
    <w:tmpl w:val="4E103824"/>
    <w:lvl w:ilvl="0" w:tplc="6148994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726738DF"/>
    <w:multiLevelType w:val="hybridMultilevel"/>
    <w:tmpl w:val="F5101DAA"/>
    <w:lvl w:ilvl="0" w:tplc="6148994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28"/>
    <w:rsid w:val="00190D39"/>
    <w:rsid w:val="00280983"/>
    <w:rsid w:val="004A1735"/>
    <w:rsid w:val="00503CA0"/>
    <w:rsid w:val="005A0C04"/>
    <w:rsid w:val="00BB5E2B"/>
    <w:rsid w:val="00C25C3E"/>
    <w:rsid w:val="00CA788A"/>
    <w:rsid w:val="00DC1A28"/>
    <w:rsid w:val="00E10010"/>
    <w:rsid w:val="00FD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AD2E5"/>
  <w15:chartTrackingRefBased/>
  <w15:docId w15:val="{81C30230-0C08-4B49-8ED5-D424C1943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98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A17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2019-10-14T10:03:00Z</dcterms:created>
  <dcterms:modified xsi:type="dcterms:W3CDTF">2024-10-15T10:35:00Z</dcterms:modified>
</cp:coreProperties>
</file>