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19"/>
        <w:tblW w:w="10206" w:type="dxa"/>
        <w:tblLook w:val="04A0" w:firstRow="1" w:lastRow="0" w:firstColumn="1" w:lastColumn="0" w:noHBand="0" w:noVBand="1"/>
      </w:tblPr>
      <w:tblGrid>
        <w:gridCol w:w="2977"/>
        <w:gridCol w:w="3969"/>
        <w:gridCol w:w="3260"/>
      </w:tblGrid>
      <w:tr w:rsidR="007A21B8" w:rsidRPr="007A21B8" w:rsidTr="007A21B8">
        <w:tc>
          <w:tcPr>
            <w:tcW w:w="2977" w:type="dxa"/>
          </w:tcPr>
          <w:p w:rsidR="007A21B8" w:rsidRPr="007A21B8" w:rsidRDefault="007A21B8" w:rsidP="007A21B8">
            <w:pPr>
              <w:widowControl w:val="0"/>
              <w:suppressAutoHyphens/>
              <w:autoSpaceDE w:val="0"/>
              <w:autoSpaceDN w:val="0"/>
              <w:adjustRightInd w:val="0"/>
              <w:spacing w:after="0"/>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СОГЛАСОВАНА</w:t>
            </w:r>
          </w:p>
          <w:p w:rsidR="007A21B8" w:rsidRPr="007A21B8" w:rsidRDefault="007A21B8" w:rsidP="007A21B8">
            <w:pPr>
              <w:widowControl w:val="0"/>
              <w:suppressAutoHyphens/>
              <w:autoSpaceDE w:val="0"/>
              <w:autoSpaceDN w:val="0"/>
              <w:adjustRightInd w:val="0"/>
              <w:spacing w:after="0"/>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на заседании управляющего совета</w:t>
            </w:r>
          </w:p>
          <w:p w:rsidR="007A21B8" w:rsidRPr="007A21B8" w:rsidRDefault="0088397A" w:rsidP="007A21B8">
            <w:pPr>
              <w:widowControl w:val="0"/>
              <w:suppressAutoHyphens/>
              <w:autoSpaceDE w:val="0"/>
              <w:autoSpaceDN w:val="0"/>
              <w:adjustRightInd w:val="0"/>
              <w:spacing w:after="0"/>
              <w:jc w:val="center"/>
              <w:rPr>
                <w:rFonts w:ascii="Times New Roman" w:eastAsia="@Arial Unicode MS" w:hAnsi="Times New Roman" w:cs="Times New Roman"/>
                <w:b/>
                <w:bCs/>
                <w:color w:val="00000A"/>
                <w:kern w:val="1"/>
                <w:sz w:val="28"/>
                <w:szCs w:val="28"/>
                <w:lang w:eastAsia="en-US"/>
              </w:rPr>
            </w:pPr>
            <w:r>
              <w:rPr>
                <w:rFonts w:ascii="Times New Roman" w:eastAsia="@Arial Unicode MS" w:hAnsi="Times New Roman" w:cs="Times New Roman"/>
                <w:b/>
                <w:bCs/>
                <w:color w:val="00000A"/>
                <w:kern w:val="1"/>
                <w:sz w:val="28"/>
                <w:szCs w:val="28"/>
                <w:lang w:eastAsia="en-US"/>
              </w:rPr>
              <w:t>Протокол от 30.08.2023г.  № 19</w:t>
            </w:r>
          </w:p>
        </w:tc>
        <w:tc>
          <w:tcPr>
            <w:tcW w:w="3969" w:type="dxa"/>
          </w:tcPr>
          <w:p w:rsidR="007A21B8" w:rsidRPr="007A21B8" w:rsidRDefault="007A21B8" w:rsidP="007A21B8">
            <w:pPr>
              <w:widowControl w:val="0"/>
              <w:suppressAutoHyphens/>
              <w:autoSpaceDE w:val="0"/>
              <w:autoSpaceDN w:val="0"/>
              <w:adjustRightInd w:val="0"/>
              <w:spacing w:after="0"/>
              <w:ind w:firstLine="4"/>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ПРИНЯТА</w:t>
            </w:r>
          </w:p>
          <w:p w:rsidR="007A21B8" w:rsidRPr="007A21B8" w:rsidRDefault="007A21B8" w:rsidP="007A21B8">
            <w:pPr>
              <w:widowControl w:val="0"/>
              <w:suppressAutoHyphens/>
              <w:autoSpaceDE w:val="0"/>
              <w:autoSpaceDN w:val="0"/>
              <w:adjustRightInd w:val="0"/>
              <w:spacing w:after="0"/>
              <w:ind w:firstLine="4"/>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на заседании педагогического совета МАОУ «СШ №19 – корпус кадет «Виктория»</w:t>
            </w:r>
          </w:p>
          <w:p w:rsidR="007A21B8" w:rsidRPr="007A21B8" w:rsidRDefault="0088397A" w:rsidP="007A21B8">
            <w:pPr>
              <w:widowControl w:val="0"/>
              <w:suppressAutoHyphens/>
              <w:autoSpaceDE w:val="0"/>
              <w:autoSpaceDN w:val="0"/>
              <w:adjustRightInd w:val="0"/>
              <w:spacing w:after="0"/>
              <w:ind w:firstLine="4"/>
              <w:jc w:val="center"/>
              <w:rPr>
                <w:rFonts w:ascii="Times New Roman" w:eastAsia="@Arial Unicode MS" w:hAnsi="Times New Roman" w:cs="Times New Roman"/>
                <w:b/>
                <w:bCs/>
                <w:color w:val="00000A"/>
                <w:kern w:val="1"/>
                <w:sz w:val="28"/>
                <w:szCs w:val="28"/>
                <w:lang w:eastAsia="en-US"/>
              </w:rPr>
            </w:pPr>
            <w:r>
              <w:rPr>
                <w:rFonts w:ascii="Times New Roman" w:eastAsia="@Arial Unicode MS" w:hAnsi="Times New Roman" w:cs="Times New Roman"/>
                <w:b/>
                <w:bCs/>
                <w:color w:val="00000A"/>
                <w:kern w:val="1"/>
                <w:sz w:val="28"/>
                <w:szCs w:val="28"/>
                <w:lang w:eastAsia="en-US"/>
              </w:rPr>
              <w:t>Протокол от 30.08.2023</w:t>
            </w:r>
            <w:r w:rsidR="007A21B8" w:rsidRPr="007A21B8">
              <w:rPr>
                <w:rFonts w:ascii="Times New Roman" w:eastAsia="@Arial Unicode MS" w:hAnsi="Times New Roman" w:cs="Times New Roman"/>
                <w:b/>
                <w:bCs/>
                <w:color w:val="00000A"/>
                <w:kern w:val="1"/>
                <w:sz w:val="28"/>
                <w:szCs w:val="28"/>
                <w:lang w:eastAsia="en-US"/>
              </w:rPr>
              <w:t>г. № 1</w:t>
            </w:r>
          </w:p>
        </w:tc>
        <w:tc>
          <w:tcPr>
            <w:tcW w:w="3260" w:type="dxa"/>
          </w:tcPr>
          <w:p w:rsidR="007A21B8" w:rsidRPr="007A21B8" w:rsidRDefault="007A21B8" w:rsidP="007A21B8">
            <w:pPr>
              <w:widowControl w:val="0"/>
              <w:suppressAutoHyphens/>
              <w:autoSpaceDE w:val="0"/>
              <w:autoSpaceDN w:val="0"/>
              <w:adjustRightInd w:val="0"/>
              <w:spacing w:after="0"/>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УТВЕРЖДЕНА</w:t>
            </w:r>
          </w:p>
          <w:p w:rsidR="007A21B8" w:rsidRPr="007A21B8" w:rsidRDefault="007A21B8" w:rsidP="007A21B8">
            <w:pPr>
              <w:widowControl w:val="0"/>
              <w:suppressAutoHyphens/>
              <w:autoSpaceDE w:val="0"/>
              <w:autoSpaceDN w:val="0"/>
              <w:adjustRightInd w:val="0"/>
              <w:spacing w:after="0"/>
              <w:ind w:firstLine="4"/>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приказом</w:t>
            </w:r>
          </w:p>
          <w:p w:rsidR="007A21B8" w:rsidRPr="007A21B8" w:rsidRDefault="007A21B8" w:rsidP="007A21B8">
            <w:pPr>
              <w:widowControl w:val="0"/>
              <w:suppressAutoHyphens/>
              <w:autoSpaceDE w:val="0"/>
              <w:autoSpaceDN w:val="0"/>
              <w:adjustRightInd w:val="0"/>
              <w:spacing w:after="0"/>
              <w:ind w:firstLine="4"/>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МАОУ «СШ № 19 – корпус кадет «Виктория»</w:t>
            </w:r>
          </w:p>
          <w:p w:rsidR="007A21B8" w:rsidRPr="007A21B8" w:rsidRDefault="007A21B8" w:rsidP="007A21B8">
            <w:pPr>
              <w:widowControl w:val="0"/>
              <w:suppressAutoHyphens/>
              <w:autoSpaceDE w:val="0"/>
              <w:autoSpaceDN w:val="0"/>
              <w:adjustRightInd w:val="0"/>
              <w:spacing w:after="0"/>
              <w:jc w:val="center"/>
              <w:rPr>
                <w:rFonts w:ascii="Times New Roman" w:eastAsia="@Arial Unicode MS" w:hAnsi="Times New Roman" w:cs="Times New Roman"/>
                <w:b/>
                <w:bCs/>
                <w:color w:val="00000A"/>
                <w:kern w:val="1"/>
                <w:sz w:val="28"/>
                <w:szCs w:val="28"/>
                <w:lang w:eastAsia="en-US"/>
              </w:rPr>
            </w:pPr>
            <w:r w:rsidRPr="007A21B8">
              <w:rPr>
                <w:rFonts w:ascii="Times New Roman" w:eastAsia="@Arial Unicode MS" w:hAnsi="Times New Roman" w:cs="Times New Roman"/>
                <w:b/>
                <w:bCs/>
                <w:color w:val="00000A"/>
                <w:kern w:val="1"/>
                <w:sz w:val="28"/>
                <w:szCs w:val="28"/>
                <w:lang w:eastAsia="en-US"/>
              </w:rPr>
              <w:t xml:space="preserve">от </w:t>
            </w:r>
            <w:r w:rsidR="0088397A">
              <w:rPr>
                <w:rFonts w:ascii="Times New Roman" w:eastAsia="@Arial Unicode MS" w:hAnsi="Times New Roman" w:cs="Times New Roman"/>
                <w:b/>
                <w:bCs/>
                <w:color w:val="00000A"/>
                <w:kern w:val="1"/>
                <w:sz w:val="28"/>
                <w:szCs w:val="28"/>
                <w:lang w:eastAsia="en-US"/>
              </w:rPr>
              <w:t>30.08.2023г.  № 709</w:t>
            </w:r>
          </w:p>
        </w:tc>
      </w:tr>
    </w:tbl>
    <w:p w:rsidR="00BB393E" w:rsidRDefault="00BB393E" w:rsidP="00F72444">
      <w:pPr>
        <w:spacing w:after="0"/>
        <w:ind w:left="3969" w:right="-143"/>
        <w:rPr>
          <w:rFonts w:ascii="Times New Roman" w:hAnsi="Times New Roman"/>
          <w:b/>
          <w:sz w:val="28"/>
          <w:szCs w:val="28"/>
        </w:rPr>
      </w:pPr>
    </w:p>
    <w:p w:rsidR="00BB393E" w:rsidRDefault="00BB393E" w:rsidP="00F72444">
      <w:pPr>
        <w:spacing w:after="0"/>
        <w:ind w:left="3969" w:right="-143"/>
        <w:rPr>
          <w:rFonts w:ascii="Times New Roman" w:hAnsi="Times New Roman"/>
          <w:b/>
          <w:sz w:val="28"/>
          <w:szCs w:val="28"/>
        </w:rPr>
      </w:pPr>
    </w:p>
    <w:p w:rsidR="00BB393E" w:rsidRDefault="00BB393E" w:rsidP="00F72444">
      <w:pPr>
        <w:spacing w:after="0"/>
        <w:ind w:left="3969" w:right="-143"/>
        <w:rPr>
          <w:rFonts w:ascii="Times New Roman" w:hAnsi="Times New Roman"/>
          <w:b/>
          <w:sz w:val="28"/>
          <w:szCs w:val="28"/>
        </w:rPr>
      </w:pPr>
    </w:p>
    <w:p w:rsidR="00BB393E" w:rsidRDefault="00BB393E" w:rsidP="00F72444">
      <w:pPr>
        <w:spacing w:after="0"/>
        <w:ind w:left="3969" w:right="-143"/>
        <w:rPr>
          <w:rFonts w:ascii="Times New Roman" w:hAnsi="Times New Roman"/>
          <w:b/>
          <w:sz w:val="28"/>
          <w:szCs w:val="28"/>
        </w:rPr>
      </w:pPr>
    </w:p>
    <w:p w:rsidR="00BB393E" w:rsidRDefault="00BB393E" w:rsidP="00F72444">
      <w:pPr>
        <w:spacing w:after="0"/>
        <w:ind w:left="3969" w:right="-143"/>
        <w:rPr>
          <w:rFonts w:ascii="Times New Roman" w:hAnsi="Times New Roman"/>
          <w:b/>
          <w:sz w:val="28"/>
          <w:szCs w:val="28"/>
        </w:rPr>
      </w:pPr>
    </w:p>
    <w:p w:rsidR="00EC0937" w:rsidRDefault="00EC0937" w:rsidP="00773A62">
      <w:pPr>
        <w:spacing w:after="0" w:line="100" w:lineRule="atLeast"/>
        <w:jc w:val="right"/>
        <w:outlineLvl w:val="0"/>
        <w:rPr>
          <w:rFonts w:ascii="Times New Roman" w:hAnsi="Times New Roman" w:cs="Times New Roman"/>
          <w:b/>
          <w:sz w:val="28"/>
          <w:szCs w:val="28"/>
        </w:rPr>
      </w:pPr>
    </w:p>
    <w:p w:rsidR="00EC0937" w:rsidRDefault="00EC0937" w:rsidP="00EC0937">
      <w:pPr>
        <w:spacing w:after="0" w:line="100" w:lineRule="atLeast"/>
        <w:jc w:val="center"/>
        <w:rPr>
          <w:rFonts w:ascii="Times New Roman" w:hAnsi="Times New Roman" w:cs="Times New Roman"/>
          <w:b/>
          <w:sz w:val="28"/>
          <w:szCs w:val="28"/>
        </w:rPr>
      </w:pPr>
    </w:p>
    <w:p w:rsidR="00EC0937" w:rsidRDefault="00EC0937" w:rsidP="00EC0937">
      <w:pPr>
        <w:spacing w:after="0" w:line="100" w:lineRule="atLeast"/>
        <w:jc w:val="center"/>
        <w:rPr>
          <w:rFonts w:ascii="Times New Roman" w:hAnsi="Times New Roman" w:cs="Times New Roman"/>
          <w:b/>
          <w:sz w:val="28"/>
          <w:szCs w:val="28"/>
        </w:rPr>
      </w:pPr>
    </w:p>
    <w:p w:rsidR="00EC0937" w:rsidRDefault="00EC0937" w:rsidP="00EC0937">
      <w:pPr>
        <w:spacing w:after="0" w:line="100" w:lineRule="atLeast"/>
        <w:jc w:val="center"/>
        <w:rPr>
          <w:rFonts w:ascii="Times New Roman" w:hAnsi="Times New Roman" w:cs="Times New Roman"/>
          <w:b/>
          <w:sz w:val="28"/>
          <w:szCs w:val="28"/>
        </w:rPr>
      </w:pPr>
    </w:p>
    <w:p w:rsidR="00BB393E" w:rsidRDefault="00BB393E" w:rsidP="00BB393E">
      <w:pPr>
        <w:spacing w:after="0" w:line="240" w:lineRule="auto"/>
        <w:jc w:val="center"/>
        <w:rPr>
          <w:rFonts w:ascii="Times New Roman" w:hAnsi="Times New Roman"/>
          <w:b/>
          <w:sz w:val="32"/>
          <w:szCs w:val="32"/>
        </w:rPr>
      </w:pPr>
      <w:r>
        <w:rPr>
          <w:rFonts w:ascii="Times New Roman" w:hAnsi="Times New Roman"/>
          <w:b/>
          <w:sz w:val="28"/>
          <w:szCs w:val="28"/>
        </w:rPr>
        <w:br/>
      </w:r>
      <w:r w:rsidRPr="00E4354C">
        <w:rPr>
          <w:rFonts w:ascii="Times New Roman" w:hAnsi="Times New Roman"/>
          <w:b/>
          <w:sz w:val="32"/>
          <w:szCs w:val="32"/>
        </w:rPr>
        <w:t xml:space="preserve">АДАПТИРОВАННАЯ </w:t>
      </w:r>
    </w:p>
    <w:p w:rsidR="00BB393E" w:rsidRPr="00E4354C" w:rsidRDefault="00BB393E" w:rsidP="00BB393E">
      <w:pPr>
        <w:spacing w:after="0" w:line="240" w:lineRule="auto"/>
        <w:jc w:val="center"/>
        <w:rPr>
          <w:rFonts w:ascii="Times New Roman" w:hAnsi="Times New Roman"/>
          <w:b/>
          <w:sz w:val="32"/>
          <w:szCs w:val="32"/>
        </w:rPr>
      </w:pPr>
      <w:r w:rsidRPr="00E4354C">
        <w:rPr>
          <w:rFonts w:ascii="Times New Roman" w:hAnsi="Times New Roman"/>
          <w:b/>
          <w:sz w:val="32"/>
          <w:szCs w:val="32"/>
        </w:rPr>
        <w:t>ОСНОВНАЯ ОБЩЕОБРАЗОВАТЕЛЬНАЯ</w:t>
      </w:r>
      <w:r>
        <w:rPr>
          <w:rFonts w:ascii="Times New Roman" w:hAnsi="Times New Roman"/>
          <w:b/>
          <w:sz w:val="32"/>
          <w:szCs w:val="32"/>
        </w:rPr>
        <w:t xml:space="preserve"> </w:t>
      </w:r>
      <w:r w:rsidRPr="00E4354C">
        <w:rPr>
          <w:rFonts w:ascii="Times New Roman" w:hAnsi="Times New Roman"/>
          <w:b/>
          <w:sz w:val="32"/>
          <w:szCs w:val="32"/>
        </w:rPr>
        <w:t>ПРОГРАММА</w:t>
      </w:r>
      <w:r w:rsidRPr="00E4354C">
        <w:rPr>
          <w:rFonts w:ascii="Times New Roman" w:hAnsi="Times New Roman"/>
          <w:b/>
          <w:sz w:val="32"/>
          <w:szCs w:val="32"/>
        </w:rPr>
        <w:br/>
      </w:r>
      <w:r w:rsidR="00557BCD">
        <w:rPr>
          <w:rFonts w:ascii="Times New Roman" w:hAnsi="Times New Roman"/>
          <w:b/>
          <w:sz w:val="32"/>
          <w:szCs w:val="32"/>
        </w:rPr>
        <w:t>ОСНОВНОГО</w:t>
      </w:r>
      <w:r w:rsidRPr="00E4354C">
        <w:rPr>
          <w:rFonts w:ascii="Times New Roman" w:hAnsi="Times New Roman"/>
          <w:b/>
          <w:sz w:val="32"/>
          <w:szCs w:val="32"/>
        </w:rPr>
        <w:t xml:space="preserve"> ОБЩЕГО ОБРАЗОВАНИЯ</w:t>
      </w:r>
    </w:p>
    <w:p w:rsidR="00BB393E" w:rsidRDefault="00BB393E" w:rsidP="00BB393E">
      <w:pPr>
        <w:spacing w:after="0" w:line="240" w:lineRule="auto"/>
        <w:ind w:firstLine="709"/>
        <w:jc w:val="center"/>
        <w:rPr>
          <w:rFonts w:ascii="Times New Roman" w:hAnsi="Times New Roman" w:cs="Times New Roman"/>
          <w:b/>
          <w:sz w:val="32"/>
          <w:szCs w:val="32"/>
        </w:rPr>
      </w:pPr>
      <w:r>
        <w:rPr>
          <w:rFonts w:ascii="Times New Roman" w:hAnsi="Times New Roman"/>
          <w:b/>
          <w:sz w:val="32"/>
          <w:szCs w:val="32"/>
        </w:rPr>
        <w:t>УЧА</w:t>
      </w:r>
      <w:r w:rsidRPr="00E4354C">
        <w:rPr>
          <w:rFonts w:ascii="Times New Roman" w:hAnsi="Times New Roman"/>
          <w:b/>
          <w:sz w:val="32"/>
          <w:szCs w:val="32"/>
        </w:rPr>
        <w:t>ЩИХСЯ</w:t>
      </w:r>
      <w:r>
        <w:rPr>
          <w:rFonts w:ascii="Times New Roman" w:hAnsi="Times New Roman"/>
          <w:b/>
          <w:sz w:val="32"/>
          <w:szCs w:val="32"/>
        </w:rPr>
        <w:t xml:space="preserve"> </w:t>
      </w:r>
      <w:r w:rsidRPr="00E4354C">
        <w:rPr>
          <w:rFonts w:ascii="Times New Roman" w:hAnsi="Times New Roman" w:cs="Times New Roman"/>
          <w:b/>
          <w:sz w:val="32"/>
          <w:szCs w:val="32"/>
        </w:rPr>
        <w:t>С НАРУШЕНИЯМИ</w:t>
      </w:r>
    </w:p>
    <w:p w:rsidR="00BB393E" w:rsidRDefault="00BB393E" w:rsidP="00BB393E">
      <w:pPr>
        <w:spacing w:after="0" w:line="240" w:lineRule="auto"/>
        <w:ind w:firstLine="709"/>
        <w:jc w:val="center"/>
        <w:rPr>
          <w:rFonts w:ascii="Times New Roman" w:hAnsi="Times New Roman" w:cs="Times New Roman"/>
          <w:b/>
          <w:sz w:val="32"/>
          <w:szCs w:val="32"/>
        </w:rPr>
      </w:pPr>
      <w:r w:rsidRPr="00E4354C">
        <w:rPr>
          <w:rFonts w:ascii="Times New Roman" w:hAnsi="Times New Roman" w:cs="Times New Roman"/>
          <w:b/>
          <w:sz w:val="32"/>
          <w:szCs w:val="32"/>
        </w:rPr>
        <w:t xml:space="preserve"> </w:t>
      </w:r>
      <w:r>
        <w:rPr>
          <w:rFonts w:ascii="Times New Roman" w:hAnsi="Times New Roman" w:cs="Times New Roman"/>
          <w:b/>
          <w:sz w:val="32"/>
          <w:szCs w:val="32"/>
        </w:rPr>
        <w:t>ОПОРНО-ДВИГАТЕЛЬНОГО АППАРАТА</w:t>
      </w:r>
    </w:p>
    <w:p w:rsidR="00BB393E" w:rsidRPr="00E4354C" w:rsidRDefault="00BB393E" w:rsidP="00BB393E">
      <w:pPr>
        <w:spacing w:after="0" w:line="240" w:lineRule="auto"/>
        <w:ind w:firstLine="709"/>
        <w:jc w:val="center"/>
        <w:rPr>
          <w:rFonts w:ascii="Times New Roman" w:eastAsia="Andale Sans UI" w:hAnsi="Times New Roman" w:cs="Times New Roman"/>
          <w:b/>
          <w:sz w:val="32"/>
          <w:szCs w:val="32"/>
          <w:lang w:eastAsia="ar-SA"/>
        </w:rPr>
      </w:pPr>
      <w:r w:rsidRPr="00E4354C">
        <w:rPr>
          <w:rFonts w:ascii="Times New Roman" w:eastAsia="Andale Sans UI" w:hAnsi="Times New Roman" w:cs="Times New Roman"/>
          <w:b/>
          <w:sz w:val="32"/>
          <w:szCs w:val="32"/>
          <w:lang w:eastAsia="ar-SA"/>
        </w:rPr>
        <w:t xml:space="preserve">МУНИЦИПАЛЬНОГО </w:t>
      </w:r>
      <w:r>
        <w:rPr>
          <w:rFonts w:ascii="Times New Roman" w:eastAsia="Andale Sans UI" w:hAnsi="Times New Roman" w:cs="Times New Roman"/>
          <w:b/>
          <w:sz w:val="32"/>
          <w:szCs w:val="32"/>
          <w:lang w:eastAsia="ar-SA"/>
        </w:rPr>
        <w:t>АВТОНОМНОГО</w:t>
      </w:r>
      <w:r w:rsidRPr="00E4354C">
        <w:rPr>
          <w:rFonts w:ascii="Times New Roman" w:eastAsia="Andale Sans UI" w:hAnsi="Times New Roman" w:cs="Times New Roman"/>
          <w:b/>
          <w:sz w:val="32"/>
          <w:szCs w:val="32"/>
          <w:lang w:eastAsia="ar-SA"/>
        </w:rPr>
        <w:t xml:space="preserve"> ОБЩЕОБРАЗОВАТЕЛЬНОГО УЧРЕЖДЕНИЯ</w:t>
      </w:r>
    </w:p>
    <w:p w:rsidR="00BB393E" w:rsidRDefault="00BB393E" w:rsidP="00BB393E">
      <w:pPr>
        <w:keepNext/>
        <w:widowControl w:val="0"/>
        <w:spacing w:after="0" w:line="240" w:lineRule="auto"/>
        <w:jc w:val="center"/>
        <w:rPr>
          <w:rFonts w:ascii="Times New Roman" w:eastAsia="Andale Sans UI" w:hAnsi="Times New Roman" w:cs="Times New Roman"/>
          <w:b/>
          <w:sz w:val="32"/>
          <w:szCs w:val="32"/>
          <w:lang w:eastAsia="ar-SA"/>
        </w:rPr>
      </w:pPr>
      <w:r w:rsidRPr="00E4354C">
        <w:rPr>
          <w:rFonts w:ascii="Times New Roman" w:eastAsia="Andale Sans UI" w:hAnsi="Times New Roman" w:cs="Times New Roman"/>
          <w:b/>
          <w:sz w:val="32"/>
          <w:szCs w:val="32"/>
          <w:lang w:eastAsia="ar-SA"/>
        </w:rPr>
        <w:t>«</w:t>
      </w:r>
      <w:r>
        <w:rPr>
          <w:rFonts w:ascii="Times New Roman" w:eastAsia="Andale Sans UI" w:hAnsi="Times New Roman" w:cs="Times New Roman"/>
          <w:b/>
          <w:sz w:val="32"/>
          <w:szCs w:val="32"/>
          <w:lang w:eastAsia="ar-SA"/>
        </w:rPr>
        <w:t>СРЕДНЯЯ   ШКОЛА №19 – КОРПУС КАДЕТ «ВИКТОРИЯ</w:t>
      </w:r>
      <w:r w:rsidRPr="00E4354C">
        <w:rPr>
          <w:rFonts w:ascii="Times New Roman" w:eastAsia="Andale Sans UI" w:hAnsi="Times New Roman" w:cs="Times New Roman"/>
          <w:b/>
          <w:sz w:val="32"/>
          <w:szCs w:val="32"/>
          <w:lang w:eastAsia="ar-SA"/>
        </w:rPr>
        <w:t>»</w:t>
      </w:r>
    </w:p>
    <w:p w:rsidR="00BB393E" w:rsidRPr="00E4354C" w:rsidRDefault="00BB393E" w:rsidP="00BB393E">
      <w:pPr>
        <w:keepNext/>
        <w:widowControl w:val="0"/>
        <w:spacing w:after="0" w:line="240" w:lineRule="auto"/>
        <w:jc w:val="center"/>
        <w:rPr>
          <w:rFonts w:ascii="Times New Roman" w:eastAsia="Andale Sans UI" w:hAnsi="Times New Roman" w:cs="Times New Roman"/>
          <w:b/>
          <w:sz w:val="32"/>
          <w:szCs w:val="32"/>
          <w:lang w:eastAsia="ar-SA"/>
        </w:rPr>
      </w:pPr>
      <w:r>
        <w:rPr>
          <w:rFonts w:ascii="Times New Roman" w:eastAsia="Andale Sans UI" w:hAnsi="Times New Roman" w:cs="Times New Roman"/>
          <w:b/>
          <w:sz w:val="32"/>
          <w:szCs w:val="32"/>
          <w:lang w:eastAsia="ar-SA"/>
        </w:rPr>
        <w:t>СТАРООСКОЛЬСКОГО ГОРОДСКОГО ОКРУГА</w:t>
      </w:r>
    </w:p>
    <w:p w:rsidR="00BB393E" w:rsidRPr="000A0A0A" w:rsidRDefault="00BB393E" w:rsidP="00BB393E">
      <w:pPr>
        <w:rPr>
          <w:rFonts w:ascii="Times New Roman" w:hAnsi="Times New Roman"/>
          <w:sz w:val="28"/>
          <w:szCs w:val="28"/>
        </w:rPr>
      </w:pPr>
    </w:p>
    <w:p w:rsidR="00EC0937" w:rsidRDefault="00EC0937" w:rsidP="00EC0937">
      <w:pPr>
        <w:spacing w:after="0" w:line="100" w:lineRule="atLeast"/>
        <w:jc w:val="center"/>
        <w:rPr>
          <w:rFonts w:ascii="Times New Roman" w:hAnsi="Times New Roman" w:cs="Times New Roman"/>
          <w:b/>
          <w:sz w:val="28"/>
          <w:szCs w:val="28"/>
        </w:rPr>
      </w:pPr>
    </w:p>
    <w:p w:rsidR="00EC0937" w:rsidRPr="00FE7697" w:rsidRDefault="00EC0937" w:rsidP="00EC0937">
      <w:pPr>
        <w:spacing w:after="0" w:line="100" w:lineRule="atLeast"/>
        <w:jc w:val="center"/>
        <w:rPr>
          <w:rFonts w:ascii="Times New Roman" w:hAnsi="Times New Roman" w:cs="Times New Roman"/>
          <w:b/>
          <w:i/>
          <w:sz w:val="36"/>
          <w:szCs w:val="36"/>
        </w:rPr>
      </w:pPr>
    </w:p>
    <w:p w:rsidR="00EC0937" w:rsidRPr="00C46416" w:rsidRDefault="00EC0937" w:rsidP="00EC0937">
      <w:pPr>
        <w:rPr>
          <w:rFonts w:ascii="Times New Roman" w:hAnsi="Times New Roman"/>
          <w:sz w:val="36"/>
          <w:szCs w:val="36"/>
        </w:rPr>
      </w:pPr>
    </w:p>
    <w:p w:rsidR="00EC0937" w:rsidRDefault="00EC0937" w:rsidP="00EC0937">
      <w:pPr>
        <w:rPr>
          <w:rFonts w:ascii="Times New Roman" w:hAnsi="Times New Roman"/>
        </w:rPr>
      </w:pPr>
    </w:p>
    <w:p w:rsidR="00557BCD" w:rsidRDefault="00557BCD" w:rsidP="00EC0937">
      <w:pPr>
        <w:rPr>
          <w:rFonts w:ascii="Times New Roman" w:hAnsi="Times New Roman"/>
        </w:rPr>
      </w:pPr>
    </w:p>
    <w:p w:rsidR="00557BCD" w:rsidRDefault="00557BCD" w:rsidP="00EC0937">
      <w:pPr>
        <w:rPr>
          <w:rFonts w:ascii="Times New Roman" w:hAnsi="Times New Roman"/>
        </w:rPr>
      </w:pPr>
    </w:p>
    <w:p w:rsidR="00EC0937" w:rsidRDefault="00EC0937" w:rsidP="00EC0937">
      <w:pPr>
        <w:rPr>
          <w:rFonts w:ascii="Times New Roman" w:hAnsi="Times New Roman"/>
        </w:rPr>
      </w:pPr>
    </w:p>
    <w:p w:rsidR="00EC0937" w:rsidRDefault="00EC0937" w:rsidP="00EC0937">
      <w:pPr>
        <w:rPr>
          <w:rFonts w:ascii="Times New Roman" w:hAnsi="Times New Roman"/>
        </w:rPr>
      </w:pPr>
    </w:p>
    <w:p w:rsidR="00EC0937" w:rsidRDefault="00EC0937" w:rsidP="00EC0937">
      <w:pPr>
        <w:rPr>
          <w:rFonts w:ascii="Times New Roman" w:hAnsi="Times New Roman"/>
        </w:rPr>
      </w:pPr>
    </w:p>
    <w:p w:rsidR="00D65BD5" w:rsidRDefault="00D65BD5" w:rsidP="00EC0937">
      <w:pPr>
        <w:rPr>
          <w:rFonts w:ascii="Times New Roman" w:hAnsi="Times New Roman"/>
        </w:rPr>
      </w:pPr>
    </w:p>
    <w:p w:rsidR="00BB393E" w:rsidRPr="00C63433" w:rsidRDefault="00BB393E" w:rsidP="00BB393E">
      <w:pPr>
        <w:widowControl w:val="0"/>
        <w:spacing w:after="0" w:line="240" w:lineRule="auto"/>
        <w:ind w:firstLine="567"/>
        <w:rPr>
          <w:rFonts w:ascii="Times New Roman" w:eastAsia="Andale Sans UI" w:hAnsi="Times New Roman" w:cs="Times New Roman"/>
          <w:b/>
          <w:sz w:val="28"/>
          <w:szCs w:val="28"/>
          <w:lang w:eastAsia="ar-SA"/>
        </w:rPr>
      </w:pPr>
      <w:r>
        <w:rPr>
          <w:rFonts w:ascii="Times New Roman" w:eastAsia="Andale Sans UI" w:hAnsi="Times New Roman" w:cs="Times New Roman"/>
          <w:b/>
          <w:sz w:val="28"/>
          <w:szCs w:val="28"/>
          <w:lang w:eastAsia="ar-SA"/>
        </w:rPr>
        <w:t xml:space="preserve">                                                   </w:t>
      </w:r>
      <w:r w:rsidRPr="00C63433">
        <w:rPr>
          <w:rFonts w:ascii="Times New Roman" w:eastAsia="Andale Sans UI" w:hAnsi="Times New Roman" w:cs="Times New Roman"/>
          <w:b/>
          <w:sz w:val="28"/>
          <w:szCs w:val="28"/>
          <w:lang w:eastAsia="ar-SA"/>
        </w:rPr>
        <w:t xml:space="preserve">Старый Оскол </w:t>
      </w:r>
    </w:p>
    <w:p w:rsidR="00DF012C" w:rsidRPr="00754CDB" w:rsidRDefault="00DF012C" w:rsidP="00DF012C">
      <w:pPr>
        <w:pStyle w:val="aff5"/>
        <w:rPr>
          <w:sz w:val="26"/>
          <w:szCs w:val="26"/>
        </w:rPr>
      </w:pPr>
      <w:r>
        <w:rPr>
          <w:sz w:val="26"/>
          <w:szCs w:val="26"/>
        </w:rPr>
        <w:lastRenderedPageBreak/>
        <w:t>СОДЕРЖАНИЕ</w:t>
      </w:r>
    </w:p>
    <w:p w:rsidR="00DF012C" w:rsidRPr="00DF012C" w:rsidRDefault="00DF012C" w:rsidP="00DF012C">
      <w:pPr>
        <w:pStyle w:val="12"/>
        <w:tabs>
          <w:tab w:val="right" w:leader="dot" w:pos="10063"/>
        </w:tabs>
        <w:spacing w:line="240" w:lineRule="auto"/>
        <w:rPr>
          <w:rFonts w:ascii="Times New Roman" w:hAnsi="Times New Roman" w:cs="Times New Roman"/>
          <w:noProof/>
          <w:sz w:val="26"/>
          <w:szCs w:val="26"/>
        </w:rPr>
      </w:pPr>
      <w:r w:rsidRPr="00DF012C">
        <w:rPr>
          <w:rFonts w:ascii="Times New Roman" w:hAnsi="Times New Roman" w:cs="Times New Roman"/>
          <w:sz w:val="26"/>
          <w:szCs w:val="26"/>
        </w:rPr>
        <w:fldChar w:fldCharType="begin"/>
      </w:r>
      <w:r w:rsidRPr="00DF012C">
        <w:rPr>
          <w:rFonts w:ascii="Times New Roman" w:hAnsi="Times New Roman" w:cs="Times New Roman"/>
          <w:sz w:val="26"/>
          <w:szCs w:val="26"/>
        </w:rPr>
        <w:instrText xml:space="preserve"> TOC \o "1-4" \h \z \u </w:instrText>
      </w:r>
      <w:r w:rsidRPr="00DF012C">
        <w:rPr>
          <w:rFonts w:ascii="Times New Roman" w:hAnsi="Times New Roman" w:cs="Times New Roman"/>
          <w:sz w:val="26"/>
          <w:szCs w:val="26"/>
        </w:rPr>
        <w:fldChar w:fldCharType="separate"/>
      </w:r>
      <w:hyperlink w:anchor="_Toc97114917" w:history="1">
        <w:r w:rsidRPr="00DF012C">
          <w:rPr>
            <w:rStyle w:val="aa"/>
            <w:rFonts w:ascii="Times New Roman" w:eastAsia="Times New Roman" w:hAnsi="Times New Roman" w:cs="Times New Roman"/>
            <w:noProof/>
            <w:sz w:val="26"/>
            <w:szCs w:val="26"/>
          </w:rPr>
          <w:t>1. ОБЩИЕ ПОЛОЖЕНИЯ</w:t>
        </w:r>
        <w:r w:rsidRPr="00DF012C">
          <w:rPr>
            <w:rFonts w:ascii="Times New Roman" w:hAnsi="Times New Roman" w:cs="Times New Roman"/>
            <w:noProof/>
            <w:webHidden/>
            <w:sz w:val="26"/>
            <w:szCs w:val="26"/>
          </w:rPr>
          <w:tab/>
        </w:r>
        <w:r w:rsidRPr="00DF012C">
          <w:rPr>
            <w:rFonts w:ascii="Times New Roman" w:hAnsi="Times New Roman" w:cs="Times New Roman"/>
            <w:noProof/>
            <w:webHidden/>
            <w:sz w:val="26"/>
            <w:szCs w:val="26"/>
          </w:rPr>
          <w:fldChar w:fldCharType="begin"/>
        </w:r>
        <w:r w:rsidRPr="00DF012C">
          <w:rPr>
            <w:rFonts w:ascii="Times New Roman" w:hAnsi="Times New Roman" w:cs="Times New Roman"/>
            <w:noProof/>
            <w:webHidden/>
            <w:sz w:val="26"/>
            <w:szCs w:val="26"/>
          </w:rPr>
          <w:instrText xml:space="preserve"> PAGEREF _Toc97114917 \h </w:instrText>
        </w:r>
        <w:r w:rsidRPr="00DF012C">
          <w:rPr>
            <w:rFonts w:ascii="Times New Roman" w:hAnsi="Times New Roman" w:cs="Times New Roman"/>
            <w:noProof/>
            <w:webHidden/>
            <w:sz w:val="26"/>
            <w:szCs w:val="26"/>
          </w:rPr>
        </w:r>
        <w:r w:rsidRPr="00DF012C">
          <w:rPr>
            <w:rFonts w:ascii="Times New Roman" w:hAnsi="Times New Roman" w:cs="Times New Roman"/>
            <w:noProof/>
            <w:webHidden/>
            <w:sz w:val="26"/>
            <w:szCs w:val="26"/>
          </w:rPr>
          <w:fldChar w:fldCharType="separate"/>
        </w:r>
        <w:r w:rsidRPr="00DF012C">
          <w:rPr>
            <w:rFonts w:ascii="Times New Roman" w:hAnsi="Times New Roman" w:cs="Times New Roman"/>
            <w:noProof/>
            <w:webHidden/>
            <w:sz w:val="26"/>
            <w:szCs w:val="26"/>
          </w:rPr>
          <w:t>4</w:t>
        </w:r>
        <w:r w:rsidRPr="00DF012C">
          <w:rPr>
            <w:rFonts w:ascii="Times New Roman" w:hAnsi="Times New Roman" w:cs="Times New Roman"/>
            <w:noProof/>
            <w:webHidden/>
            <w:sz w:val="26"/>
            <w:szCs w:val="26"/>
          </w:rPr>
          <w:fldChar w:fldCharType="end"/>
        </w:r>
      </w:hyperlink>
    </w:p>
    <w:p w:rsidR="00DF012C" w:rsidRPr="00DF012C" w:rsidRDefault="00386BDF" w:rsidP="00DF012C">
      <w:pPr>
        <w:pStyle w:val="20"/>
        <w:tabs>
          <w:tab w:val="right" w:leader="dot" w:pos="10063"/>
        </w:tabs>
        <w:rPr>
          <w:rFonts w:ascii="Times New Roman" w:hAnsi="Times New Roman" w:cs="Times New Roman"/>
          <w:noProof/>
          <w:sz w:val="26"/>
          <w:szCs w:val="26"/>
        </w:rPr>
      </w:pPr>
      <w:hyperlink w:anchor="_Toc97114919" w:history="1">
        <w:r w:rsidR="00DF012C" w:rsidRPr="00DF012C">
          <w:rPr>
            <w:rStyle w:val="aa"/>
            <w:rFonts w:ascii="Times New Roman" w:hAnsi="Times New Roman" w:cs="Times New Roman"/>
            <w:b w:val="0"/>
            <w:noProof/>
            <w:sz w:val="26"/>
            <w:szCs w:val="26"/>
          </w:rPr>
          <w:t>2.</w:t>
        </w:r>
        <w:r w:rsidR="00DF012C" w:rsidRPr="00DF012C">
          <w:rPr>
            <w:rStyle w:val="aa"/>
            <w:rFonts w:ascii="Times New Roman" w:hAnsi="Times New Roman" w:cs="Times New Roman"/>
            <w:noProof/>
            <w:sz w:val="26"/>
            <w:szCs w:val="26"/>
          </w:rPr>
          <w:t>Целевой раздел адаптированной основной образовательной программы основного общего образования</w:t>
        </w:r>
        <w:r w:rsidR="00DF012C" w:rsidRPr="00DF012C">
          <w:rPr>
            <w:rStyle w:val="aa"/>
            <w:rFonts w:ascii="Times New Roman" w:hAnsi="Times New Roman" w:cs="Times New Roman"/>
            <w:b w:val="0"/>
            <w:noProof/>
            <w:sz w:val="26"/>
            <w:szCs w:val="26"/>
          </w:rPr>
          <w:t xml:space="preserve"> </w:t>
        </w:r>
        <w:r w:rsidR="00DF012C" w:rsidRPr="00DF012C">
          <w:rPr>
            <w:rStyle w:val="aa"/>
            <w:rFonts w:ascii="Times New Roman" w:hAnsi="Times New Roman" w:cs="Times New Roman"/>
            <w:noProof/>
            <w:sz w:val="26"/>
            <w:szCs w:val="26"/>
            <w:u w:val="none"/>
          </w:rPr>
          <w:t>обучающихся с задержкой психического развития</w:t>
        </w:r>
        <w:r w:rsidR="00DF012C" w:rsidRPr="00DF012C">
          <w:rPr>
            <w:rFonts w:ascii="Times New Roman" w:hAnsi="Times New Roman" w:cs="Times New Roman"/>
            <w:noProof/>
            <w:webHidden/>
            <w:sz w:val="26"/>
            <w:szCs w:val="26"/>
          </w:rPr>
          <w:tab/>
        </w:r>
        <w:r w:rsidR="00DF012C" w:rsidRPr="00DF012C">
          <w:rPr>
            <w:rFonts w:ascii="Times New Roman" w:hAnsi="Times New Roman" w:cs="Times New Roman"/>
            <w:noProof/>
            <w:webHidden/>
            <w:sz w:val="26"/>
            <w:szCs w:val="26"/>
          </w:rPr>
          <w:fldChar w:fldCharType="begin"/>
        </w:r>
        <w:r w:rsidR="00DF012C" w:rsidRPr="00DF012C">
          <w:rPr>
            <w:rFonts w:ascii="Times New Roman" w:hAnsi="Times New Roman" w:cs="Times New Roman"/>
            <w:noProof/>
            <w:webHidden/>
            <w:sz w:val="26"/>
            <w:szCs w:val="26"/>
          </w:rPr>
          <w:instrText xml:space="preserve"> PAGEREF _Toc97114919 \h </w:instrText>
        </w:r>
        <w:r w:rsidR="00DF012C" w:rsidRPr="00DF012C">
          <w:rPr>
            <w:rFonts w:ascii="Times New Roman" w:hAnsi="Times New Roman" w:cs="Times New Roman"/>
            <w:noProof/>
            <w:webHidden/>
            <w:sz w:val="26"/>
            <w:szCs w:val="26"/>
          </w:rPr>
        </w:r>
        <w:r w:rsidR="00DF012C" w:rsidRPr="00DF012C">
          <w:rPr>
            <w:rFonts w:ascii="Times New Roman" w:hAnsi="Times New Roman" w:cs="Times New Roman"/>
            <w:noProof/>
            <w:webHidden/>
            <w:sz w:val="26"/>
            <w:szCs w:val="26"/>
          </w:rPr>
          <w:fldChar w:fldCharType="separate"/>
        </w:r>
        <w:r w:rsidR="00DF012C" w:rsidRPr="00DF012C">
          <w:rPr>
            <w:rFonts w:ascii="Times New Roman" w:hAnsi="Times New Roman" w:cs="Times New Roman"/>
            <w:noProof/>
            <w:webHidden/>
            <w:sz w:val="26"/>
            <w:szCs w:val="26"/>
          </w:rPr>
          <w:t>6</w:t>
        </w:r>
        <w:r w:rsidR="00DF012C" w:rsidRPr="00DF012C">
          <w:rPr>
            <w:rFonts w:ascii="Times New Roman" w:hAnsi="Times New Roman" w:cs="Times New Roman"/>
            <w:noProof/>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20" w:history="1">
        <w:r w:rsidR="00DF012C" w:rsidRPr="00DF012C">
          <w:rPr>
            <w:rStyle w:val="aa"/>
            <w:rFonts w:ascii="Times New Roman" w:eastAsia="Times New Roman" w:hAnsi="Times New Roman" w:cs="Times New Roman"/>
            <w:sz w:val="26"/>
            <w:szCs w:val="26"/>
          </w:rPr>
          <w:t>2.1.Пояснительная записка</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_Toc97114920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24" w:history="1">
        <w:r w:rsidR="00DF012C" w:rsidRPr="00DF012C">
          <w:rPr>
            <w:rStyle w:val="aa"/>
            <w:rFonts w:ascii="Times New Roman" w:hAnsi="Times New Roman" w:cs="Times New Roman"/>
            <w:sz w:val="26"/>
            <w:szCs w:val="26"/>
          </w:rPr>
          <w:t>2.2.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_Toc97114924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18</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30" w:history="1">
        <w:r w:rsidR="00DF012C" w:rsidRPr="00DF012C">
          <w:rPr>
            <w:rStyle w:val="aa"/>
            <w:rFonts w:ascii="Times New Roman" w:eastAsia="Times New Roman" w:hAnsi="Times New Roman" w:cs="Times New Roman"/>
            <w:sz w:val="26"/>
            <w:szCs w:val="26"/>
          </w:rPr>
          <w:t>2.3. Система оценки достижения планируемых результатов освоения адаптированной основной образовательной программы</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_Toc97114930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29</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20"/>
        <w:tabs>
          <w:tab w:val="right" w:leader="dot" w:pos="10063"/>
        </w:tabs>
        <w:rPr>
          <w:rFonts w:ascii="Times New Roman" w:hAnsi="Times New Roman" w:cs="Times New Roman"/>
          <w:noProof/>
          <w:sz w:val="26"/>
          <w:szCs w:val="26"/>
        </w:rPr>
      </w:pPr>
      <w:hyperlink w:anchor="_Toc97114938" w:history="1">
        <w:r w:rsidR="00DF012C" w:rsidRPr="00DF012C">
          <w:rPr>
            <w:rStyle w:val="aa"/>
            <w:rFonts w:ascii="Times New Roman" w:hAnsi="Times New Roman" w:cs="Times New Roman"/>
            <w:b w:val="0"/>
            <w:caps/>
            <w:noProof/>
            <w:sz w:val="26"/>
            <w:szCs w:val="26"/>
          </w:rPr>
          <w:t xml:space="preserve">3. </w:t>
        </w:r>
        <w:r w:rsidR="00DF012C" w:rsidRPr="00DF012C">
          <w:rPr>
            <w:rStyle w:val="aa"/>
            <w:rFonts w:ascii="Times New Roman" w:hAnsi="Times New Roman" w:cs="Times New Roman"/>
            <w:caps/>
            <w:noProof/>
            <w:sz w:val="26"/>
            <w:szCs w:val="26"/>
          </w:rPr>
          <w:t xml:space="preserve"> </w:t>
        </w:r>
        <w:r w:rsidR="00DF012C" w:rsidRPr="00DF012C">
          <w:rPr>
            <w:rStyle w:val="aa"/>
            <w:rFonts w:ascii="Times New Roman" w:hAnsi="Times New Roman" w:cs="Times New Roman"/>
            <w:noProof/>
            <w:sz w:val="26"/>
            <w:szCs w:val="26"/>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DF012C" w:rsidRPr="00DF012C">
          <w:rPr>
            <w:rFonts w:ascii="Times New Roman" w:hAnsi="Times New Roman" w:cs="Times New Roman"/>
            <w:noProof/>
            <w:webHidden/>
            <w:sz w:val="26"/>
            <w:szCs w:val="26"/>
          </w:rPr>
          <w:tab/>
        </w:r>
        <w:r w:rsidR="00DF012C" w:rsidRPr="00DF012C">
          <w:rPr>
            <w:rFonts w:ascii="Times New Roman" w:hAnsi="Times New Roman" w:cs="Times New Roman"/>
            <w:noProof/>
            <w:webHidden/>
            <w:sz w:val="26"/>
            <w:szCs w:val="26"/>
          </w:rPr>
          <w:fldChar w:fldCharType="begin"/>
        </w:r>
        <w:r w:rsidR="00DF012C" w:rsidRPr="00DF012C">
          <w:rPr>
            <w:rFonts w:ascii="Times New Roman" w:hAnsi="Times New Roman" w:cs="Times New Roman"/>
            <w:noProof/>
            <w:webHidden/>
            <w:sz w:val="26"/>
            <w:szCs w:val="26"/>
          </w:rPr>
          <w:instrText xml:space="preserve"> PAGEREF _Toc97114938 \h </w:instrText>
        </w:r>
        <w:r w:rsidR="00DF012C" w:rsidRPr="00DF012C">
          <w:rPr>
            <w:rFonts w:ascii="Times New Roman" w:hAnsi="Times New Roman" w:cs="Times New Roman"/>
            <w:noProof/>
            <w:webHidden/>
            <w:sz w:val="26"/>
            <w:szCs w:val="26"/>
          </w:rPr>
        </w:r>
        <w:r w:rsidR="00DF012C" w:rsidRPr="00DF012C">
          <w:rPr>
            <w:rFonts w:ascii="Times New Roman" w:hAnsi="Times New Roman" w:cs="Times New Roman"/>
            <w:noProof/>
            <w:webHidden/>
            <w:sz w:val="26"/>
            <w:szCs w:val="26"/>
          </w:rPr>
          <w:fldChar w:fldCharType="separate"/>
        </w:r>
        <w:r w:rsidR="00DF012C" w:rsidRPr="00DF012C">
          <w:rPr>
            <w:rFonts w:ascii="Times New Roman" w:hAnsi="Times New Roman" w:cs="Times New Roman"/>
            <w:noProof/>
            <w:webHidden/>
            <w:sz w:val="26"/>
            <w:szCs w:val="26"/>
          </w:rPr>
          <w:t>41</w:t>
        </w:r>
        <w:r w:rsidR="00DF012C" w:rsidRPr="00DF012C">
          <w:rPr>
            <w:rFonts w:ascii="Times New Roman" w:hAnsi="Times New Roman" w:cs="Times New Roman"/>
            <w:noProof/>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39" w:history="1">
        <w:r w:rsidR="00DF012C" w:rsidRPr="00DF012C">
          <w:rPr>
            <w:rStyle w:val="aa"/>
            <w:rFonts w:ascii="Times New Roman" w:hAnsi="Times New Roman" w:cs="Times New Roman"/>
            <w:caps/>
            <w:sz w:val="26"/>
            <w:szCs w:val="26"/>
          </w:rPr>
          <w:t xml:space="preserve">3.1. </w:t>
        </w:r>
        <w:r w:rsidR="00DF012C" w:rsidRPr="00DF012C">
          <w:rPr>
            <w:rStyle w:val="aa"/>
            <w:rFonts w:ascii="Times New Roman" w:hAnsi="Times New Roman" w:cs="Times New Roman"/>
            <w:sz w:val="26"/>
            <w:szCs w:val="26"/>
          </w:rPr>
          <w:t>Федеральные рабочие программы учебных предметов</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_Toc97114939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41</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59" w:history="1">
        <w:r w:rsidR="00DF012C" w:rsidRPr="00DF012C">
          <w:rPr>
            <w:rStyle w:val="aa"/>
            <w:rFonts w:ascii="Times New Roman" w:hAnsi="Times New Roman" w:cs="Times New Roman"/>
            <w:caps/>
            <w:sz w:val="26"/>
            <w:szCs w:val="26"/>
          </w:rPr>
          <w:t>3.2.</w:t>
        </w:r>
        <w:r w:rsidR="00DF012C" w:rsidRPr="00DF012C">
          <w:rPr>
            <w:rStyle w:val="aa"/>
            <w:rFonts w:ascii="Times New Roman" w:hAnsi="Times New Roman" w:cs="Times New Roman"/>
            <w:sz w:val="26"/>
            <w:szCs w:val="26"/>
          </w:rPr>
          <w:t>Программа формирования универсальных учебных действий у обучающихся с задержкой психического развития</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_Toc97114959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577</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63" w:history="1">
        <w:r w:rsidR="00DF012C" w:rsidRPr="00DF012C">
          <w:rPr>
            <w:rStyle w:val="aa"/>
            <w:rFonts w:ascii="Times New Roman" w:hAnsi="Times New Roman" w:cs="Times New Roman"/>
            <w:sz w:val="26"/>
            <w:szCs w:val="26"/>
          </w:rPr>
          <w:t>3.3. Программа воспитания</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_Toc97114963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597</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69" w:history="1">
        <w:r w:rsidR="00DF012C" w:rsidRPr="00DF012C">
          <w:rPr>
            <w:rStyle w:val="aa"/>
            <w:rFonts w:ascii="Times New Roman" w:hAnsi="Times New Roman" w:cs="Times New Roman"/>
            <w:caps/>
            <w:sz w:val="26"/>
            <w:szCs w:val="26"/>
          </w:rPr>
          <w:t xml:space="preserve">3.4. </w:t>
        </w:r>
        <w:r w:rsidR="00DF012C" w:rsidRPr="00DF012C">
          <w:rPr>
            <w:rStyle w:val="aa"/>
            <w:rFonts w:ascii="Times New Roman" w:hAnsi="Times New Roman" w:cs="Times New Roman"/>
            <w:sz w:val="26"/>
            <w:szCs w:val="26"/>
          </w:rPr>
          <w:t>Программа коррекционной работы</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_Toc97114969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623</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20"/>
        <w:tabs>
          <w:tab w:val="right" w:leader="dot" w:pos="10063"/>
        </w:tabs>
        <w:rPr>
          <w:rFonts w:ascii="Times New Roman" w:hAnsi="Times New Roman" w:cs="Times New Roman"/>
          <w:noProof/>
          <w:sz w:val="26"/>
          <w:szCs w:val="26"/>
        </w:rPr>
      </w:pPr>
      <w:hyperlink w:anchor="_Toc97114977" w:history="1">
        <w:r w:rsidR="00DF012C" w:rsidRPr="00DF012C">
          <w:rPr>
            <w:rStyle w:val="aa"/>
            <w:rFonts w:ascii="Times New Roman" w:hAnsi="Times New Roman" w:cs="Times New Roman"/>
            <w:b w:val="0"/>
            <w:caps/>
            <w:noProof/>
            <w:sz w:val="26"/>
            <w:szCs w:val="26"/>
          </w:rPr>
          <w:t xml:space="preserve">4. </w:t>
        </w:r>
        <w:r w:rsidR="00DF012C" w:rsidRPr="00DF012C">
          <w:rPr>
            <w:rStyle w:val="aa"/>
            <w:rFonts w:ascii="Times New Roman" w:hAnsi="Times New Roman" w:cs="Times New Roman"/>
            <w:noProof/>
            <w:sz w:val="26"/>
            <w:szCs w:val="26"/>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DF012C" w:rsidRPr="00DF012C">
          <w:rPr>
            <w:rFonts w:ascii="Times New Roman" w:hAnsi="Times New Roman" w:cs="Times New Roman"/>
            <w:noProof/>
            <w:webHidden/>
            <w:sz w:val="26"/>
            <w:szCs w:val="26"/>
          </w:rPr>
          <w:tab/>
        </w:r>
        <w:r w:rsidR="00DF012C" w:rsidRPr="00DF012C">
          <w:rPr>
            <w:rFonts w:ascii="Times New Roman" w:hAnsi="Times New Roman" w:cs="Times New Roman"/>
            <w:noProof/>
            <w:webHidden/>
            <w:sz w:val="26"/>
            <w:szCs w:val="26"/>
          </w:rPr>
          <w:fldChar w:fldCharType="begin"/>
        </w:r>
        <w:r w:rsidR="00DF012C" w:rsidRPr="00DF012C">
          <w:rPr>
            <w:rFonts w:ascii="Times New Roman" w:hAnsi="Times New Roman" w:cs="Times New Roman"/>
            <w:noProof/>
            <w:webHidden/>
            <w:sz w:val="26"/>
            <w:szCs w:val="26"/>
          </w:rPr>
          <w:instrText xml:space="preserve"> PAGEREF _Toc97114977 \h </w:instrText>
        </w:r>
        <w:r w:rsidR="00DF012C" w:rsidRPr="00DF012C">
          <w:rPr>
            <w:rFonts w:ascii="Times New Roman" w:hAnsi="Times New Roman" w:cs="Times New Roman"/>
            <w:noProof/>
            <w:webHidden/>
            <w:sz w:val="26"/>
            <w:szCs w:val="26"/>
          </w:rPr>
        </w:r>
        <w:r w:rsidR="00DF012C" w:rsidRPr="00DF012C">
          <w:rPr>
            <w:rFonts w:ascii="Times New Roman" w:hAnsi="Times New Roman" w:cs="Times New Roman"/>
            <w:noProof/>
            <w:webHidden/>
            <w:sz w:val="26"/>
            <w:szCs w:val="26"/>
          </w:rPr>
          <w:fldChar w:fldCharType="separate"/>
        </w:r>
        <w:r w:rsidR="00DF012C" w:rsidRPr="00DF012C">
          <w:rPr>
            <w:rFonts w:ascii="Times New Roman" w:hAnsi="Times New Roman" w:cs="Times New Roman"/>
            <w:noProof/>
            <w:webHidden/>
            <w:sz w:val="26"/>
            <w:szCs w:val="26"/>
          </w:rPr>
          <w:t>665</w:t>
        </w:r>
        <w:r w:rsidR="00DF012C" w:rsidRPr="00DF012C">
          <w:rPr>
            <w:rFonts w:ascii="Times New Roman" w:hAnsi="Times New Roman" w:cs="Times New Roman"/>
            <w:noProof/>
            <w:webHidden/>
            <w:sz w:val="26"/>
            <w:szCs w:val="26"/>
          </w:rPr>
          <w:fldChar w:fldCharType="end"/>
        </w:r>
      </w:hyperlink>
    </w:p>
    <w:p w:rsidR="00DF012C" w:rsidRPr="00DF012C" w:rsidRDefault="00DF012C" w:rsidP="00DF012C">
      <w:pPr>
        <w:pStyle w:val="30"/>
        <w:rPr>
          <w:rFonts w:ascii="Times New Roman" w:hAnsi="Times New Roman" w:cs="Times New Roman"/>
          <w:sz w:val="26"/>
          <w:szCs w:val="26"/>
        </w:rPr>
      </w:pPr>
      <w:r w:rsidRPr="00DF012C">
        <w:rPr>
          <w:rFonts w:ascii="Times New Roman" w:hAnsi="Times New Roman" w:cs="Times New Roman"/>
          <w:sz w:val="26"/>
          <w:szCs w:val="26"/>
        </w:rPr>
        <w:t>4</w:t>
      </w:r>
      <w:hyperlink w:anchor="_Toc97114978" w:history="1">
        <w:r w:rsidRPr="00DF012C">
          <w:rPr>
            <w:rStyle w:val="aa"/>
            <w:rFonts w:ascii="Times New Roman" w:hAnsi="Times New Roman" w:cs="Times New Roman"/>
            <w:caps/>
            <w:sz w:val="26"/>
            <w:szCs w:val="26"/>
          </w:rPr>
          <w:t>.1. У</w:t>
        </w:r>
        <w:r w:rsidRPr="00DF012C">
          <w:rPr>
            <w:rStyle w:val="aa"/>
            <w:rFonts w:ascii="Times New Roman" w:hAnsi="Times New Roman" w:cs="Times New Roman"/>
            <w:sz w:val="26"/>
            <w:szCs w:val="26"/>
          </w:rPr>
          <w:t>чебный план программы основного общего образования</w:t>
        </w:r>
        <w:r w:rsidRPr="00DF012C">
          <w:rPr>
            <w:rFonts w:ascii="Times New Roman" w:hAnsi="Times New Roman" w:cs="Times New Roman"/>
            <w:webHidden/>
            <w:sz w:val="26"/>
            <w:szCs w:val="26"/>
          </w:rPr>
          <w:tab/>
        </w:r>
        <w:r w:rsidRPr="00DF012C">
          <w:rPr>
            <w:rFonts w:ascii="Times New Roman" w:hAnsi="Times New Roman" w:cs="Times New Roman"/>
            <w:webHidden/>
            <w:sz w:val="26"/>
            <w:szCs w:val="26"/>
          </w:rPr>
          <w:fldChar w:fldCharType="begin"/>
        </w:r>
        <w:r w:rsidRPr="00DF012C">
          <w:rPr>
            <w:rFonts w:ascii="Times New Roman" w:hAnsi="Times New Roman" w:cs="Times New Roman"/>
            <w:webHidden/>
            <w:sz w:val="26"/>
            <w:szCs w:val="26"/>
          </w:rPr>
          <w:instrText xml:space="preserve"> PAGEREF _Toc97114978 \h </w:instrText>
        </w:r>
        <w:r w:rsidRPr="00DF012C">
          <w:rPr>
            <w:rFonts w:ascii="Times New Roman" w:hAnsi="Times New Roman" w:cs="Times New Roman"/>
            <w:webHidden/>
            <w:sz w:val="26"/>
            <w:szCs w:val="26"/>
          </w:rPr>
        </w:r>
        <w:r w:rsidRPr="00DF012C">
          <w:rPr>
            <w:rFonts w:ascii="Times New Roman" w:hAnsi="Times New Roman" w:cs="Times New Roman"/>
            <w:webHidden/>
            <w:sz w:val="26"/>
            <w:szCs w:val="26"/>
          </w:rPr>
          <w:fldChar w:fldCharType="separate"/>
        </w:r>
        <w:r w:rsidRPr="00DF012C">
          <w:rPr>
            <w:rFonts w:ascii="Times New Roman" w:hAnsi="Times New Roman" w:cs="Times New Roman"/>
            <w:webHidden/>
            <w:sz w:val="26"/>
            <w:szCs w:val="26"/>
          </w:rPr>
          <w:t>665</w:t>
        </w:r>
        <w:r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79" w:history="1">
        <w:r w:rsidR="00DF012C" w:rsidRPr="00DF012C">
          <w:rPr>
            <w:rStyle w:val="aa"/>
            <w:rFonts w:ascii="Times New Roman" w:hAnsi="Times New Roman" w:cs="Times New Roman"/>
            <w:caps/>
            <w:sz w:val="26"/>
            <w:szCs w:val="26"/>
          </w:rPr>
          <w:t xml:space="preserve">4.2. </w:t>
        </w:r>
        <w:r w:rsidR="00DF012C" w:rsidRPr="00DF012C">
          <w:rPr>
            <w:rStyle w:val="aa"/>
            <w:rFonts w:ascii="Times New Roman" w:hAnsi="Times New Roman" w:cs="Times New Roman"/>
            <w:sz w:val="26"/>
            <w:szCs w:val="26"/>
          </w:rPr>
          <w:t>План внеурочной деятельности</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_Toc97114979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676</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80" w:history="1">
        <w:r w:rsidR="00DF012C" w:rsidRPr="00DF012C">
          <w:rPr>
            <w:rStyle w:val="aa"/>
            <w:rFonts w:ascii="Times New Roman" w:hAnsi="Times New Roman" w:cs="Times New Roman"/>
            <w:bCs/>
            <w:caps/>
            <w:sz w:val="26"/>
            <w:szCs w:val="26"/>
          </w:rPr>
          <w:t xml:space="preserve">4.3. </w:t>
        </w:r>
        <w:r w:rsidR="00DF012C" w:rsidRPr="00DF012C">
          <w:rPr>
            <w:rStyle w:val="aa"/>
            <w:rFonts w:ascii="Times New Roman" w:hAnsi="Times New Roman" w:cs="Times New Roman"/>
            <w:bCs/>
            <w:sz w:val="26"/>
            <w:szCs w:val="26"/>
          </w:rPr>
          <w:t>Календарный учебный график</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_Toc97114980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677</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81" w:history="1">
        <w:r w:rsidR="00DF012C" w:rsidRPr="00DF012C">
          <w:rPr>
            <w:rStyle w:val="aa"/>
            <w:rFonts w:ascii="Times New Roman" w:hAnsi="Times New Roman" w:cs="Times New Roman"/>
            <w:caps/>
            <w:sz w:val="26"/>
            <w:szCs w:val="26"/>
          </w:rPr>
          <w:t xml:space="preserve">4.4. </w:t>
        </w:r>
        <w:r w:rsidR="00DF012C" w:rsidRPr="00DF012C">
          <w:rPr>
            <w:rStyle w:val="aa"/>
            <w:rFonts w:ascii="Times New Roman" w:hAnsi="Times New Roman" w:cs="Times New Roman"/>
            <w:sz w:val="26"/>
            <w:szCs w:val="26"/>
          </w:rPr>
          <w:t>Календарный план воспитательной работы</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_Toc97114981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681</w:t>
        </w:r>
        <w:r w:rsidR="00DF012C" w:rsidRPr="00DF012C">
          <w:rPr>
            <w:rFonts w:ascii="Times New Roman" w:hAnsi="Times New Roman" w:cs="Times New Roman"/>
            <w:webHidden/>
            <w:sz w:val="26"/>
            <w:szCs w:val="26"/>
          </w:rPr>
          <w:fldChar w:fldCharType="end"/>
        </w:r>
      </w:hyperlink>
    </w:p>
    <w:p w:rsidR="00DF012C" w:rsidRPr="00DF012C" w:rsidRDefault="00386BDF" w:rsidP="00DF012C">
      <w:pPr>
        <w:pStyle w:val="30"/>
        <w:rPr>
          <w:rFonts w:ascii="Times New Roman" w:hAnsi="Times New Roman" w:cs="Times New Roman"/>
          <w:sz w:val="26"/>
          <w:szCs w:val="26"/>
        </w:rPr>
      </w:pPr>
      <w:hyperlink w:anchor="_Toc97114982" w:history="1">
        <w:r w:rsidR="00DF012C" w:rsidRPr="00DF012C">
          <w:rPr>
            <w:rStyle w:val="aa"/>
            <w:rFonts w:ascii="Times New Roman" w:hAnsi="Times New Roman" w:cs="Times New Roman"/>
            <w:caps/>
            <w:sz w:val="26"/>
            <w:szCs w:val="26"/>
          </w:rPr>
          <w:t xml:space="preserve">5. </w:t>
        </w:r>
        <w:r w:rsidR="00DF012C" w:rsidRPr="00DF012C">
          <w:rPr>
            <w:rStyle w:val="aa"/>
            <w:rFonts w:ascii="Times New Roman" w:hAnsi="Times New Roman" w:cs="Times New Roman"/>
            <w:sz w:val="26"/>
            <w:szCs w:val="26"/>
          </w:rPr>
          <w:t>Характеристика условий реализации адаптированной основной образовательной программы основного общего образования обучающихся с ЗПР</w:t>
        </w:r>
        <w:r w:rsidR="00DF012C" w:rsidRPr="00DF012C">
          <w:rPr>
            <w:rFonts w:ascii="Times New Roman" w:hAnsi="Times New Roman" w:cs="Times New Roman"/>
            <w:webHidden/>
            <w:sz w:val="26"/>
            <w:szCs w:val="26"/>
          </w:rPr>
          <w:tab/>
        </w:r>
        <w:r w:rsidR="00DF012C" w:rsidRPr="00DF012C">
          <w:rPr>
            <w:rFonts w:ascii="Times New Roman" w:hAnsi="Times New Roman" w:cs="Times New Roman"/>
            <w:webHidden/>
            <w:sz w:val="26"/>
            <w:szCs w:val="26"/>
          </w:rPr>
          <w:fldChar w:fldCharType="begin"/>
        </w:r>
        <w:r w:rsidR="00DF012C" w:rsidRPr="00DF012C">
          <w:rPr>
            <w:rFonts w:ascii="Times New Roman" w:hAnsi="Times New Roman" w:cs="Times New Roman"/>
            <w:webHidden/>
            <w:sz w:val="26"/>
            <w:szCs w:val="26"/>
          </w:rPr>
          <w:instrText xml:space="preserve"> PAGEREF _Toc97114982 \h </w:instrText>
        </w:r>
        <w:r w:rsidR="00DF012C" w:rsidRPr="00DF012C">
          <w:rPr>
            <w:rFonts w:ascii="Times New Roman" w:hAnsi="Times New Roman" w:cs="Times New Roman"/>
            <w:webHidden/>
            <w:sz w:val="26"/>
            <w:szCs w:val="26"/>
          </w:rPr>
        </w:r>
        <w:r w:rsidR="00DF012C" w:rsidRPr="00DF012C">
          <w:rPr>
            <w:rFonts w:ascii="Times New Roman" w:hAnsi="Times New Roman" w:cs="Times New Roman"/>
            <w:webHidden/>
            <w:sz w:val="26"/>
            <w:szCs w:val="26"/>
          </w:rPr>
          <w:fldChar w:fldCharType="separate"/>
        </w:r>
        <w:r w:rsidR="00DF012C" w:rsidRPr="00DF012C">
          <w:rPr>
            <w:rFonts w:ascii="Times New Roman" w:hAnsi="Times New Roman" w:cs="Times New Roman"/>
            <w:webHidden/>
            <w:sz w:val="26"/>
            <w:szCs w:val="26"/>
          </w:rPr>
          <w:t>682</w:t>
        </w:r>
        <w:r w:rsidR="00DF012C" w:rsidRPr="00DF012C">
          <w:rPr>
            <w:rFonts w:ascii="Times New Roman" w:hAnsi="Times New Roman" w:cs="Times New Roman"/>
            <w:webHidden/>
            <w:sz w:val="26"/>
            <w:szCs w:val="26"/>
          </w:rPr>
          <w:fldChar w:fldCharType="end"/>
        </w:r>
      </w:hyperlink>
    </w:p>
    <w:p w:rsidR="00DF012C" w:rsidRDefault="00DF012C" w:rsidP="00DF012C">
      <w:pPr>
        <w:tabs>
          <w:tab w:val="left" w:pos="567"/>
          <w:tab w:val="right" w:leader="dot" w:pos="9072"/>
        </w:tabs>
        <w:spacing w:after="0"/>
        <w:jc w:val="center"/>
        <w:rPr>
          <w:rFonts w:ascii="Cambria" w:eastAsia="Times New Roman" w:hAnsi="Cambria" w:cs="Times New Roman"/>
          <w:b/>
          <w:sz w:val="24"/>
          <w:szCs w:val="24"/>
        </w:rPr>
      </w:pPr>
      <w:r w:rsidRPr="00DF012C">
        <w:rPr>
          <w:rFonts w:ascii="Times New Roman" w:hAnsi="Times New Roman" w:cs="Times New Roman"/>
          <w:sz w:val="26"/>
          <w:szCs w:val="26"/>
        </w:rPr>
        <w:fldChar w:fldCharType="end"/>
      </w:r>
    </w:p>
    <w:p w:rsidR="00DF012C" w:rsidRDefault="00DF012C" w:rsidP="00FD56EB">
      <w:pPr>
        <w:tabs>
          <w:tab w:val="left" w:pos="567"/>
          <w:tab w:val="right" w:leader="dot" w:pos="9072"/>
        </w:tabs>
        <w:spacing w:after="0"/>
        <w:jc w:val="center"/>
        <w:rPr>
          <w:rFonts w:ascii="Cambria" w:eastAsia="Times New Roman" w:hAnsi="Cambria" w:cs="Times New Roman"/>
          <w:b/>
          <w:sz w:val="24"/>
          <w:szCs w:val="24"/>
        </w:rPr>
      </w:pPr>
    </w:p>
    <w:p w:rsidR="00DF012C" w:rsidRDefault="00DF012C" w:rsidP="00FD56EB">
      <w:pPr>
        <w:tabs>
          <w:tab w:val="left" w:pos="567"/>
          <w:tab w:val="right" w:leader="dot" w:pos="9072"/>
        </w:tabs>
        <w:spacing w:after="0"/>
        <w:jc w:val="center"/>
        <w:rPr>
          <w:rFonts w:ascii="Cambria" w:eastAsia="Times New Roman" w:hAnsi="Cambria" w:cs="Times New Roman"/>
          <w:b/>
          <w:sz w:val="24"/>
          <w:szCs w:val="24"/>
        </w:rPr>
      </w:pPr>
    </w:p>
    <w:p w:rsidR="00780377" w:rsidRDefault="00780377" w:rsidP="00FD56EB">
      <w:pPr>
        <w:tabs>
          <w:tab w:val="left" w:pos="567"/>
          <w:tab w:val="right" w:leader="dot" w:pos="9072"/>
        </w:tabs>
        <w:spacing w:after="0"/>
        <w:jc w:val="center"/>
        <w:rPr>
          <w:rFonts w:ascii="Cambria" w:eastAsia="Times New Roman" w:hAnsi="Cambria" w:cs="Times New Roman"/>
          <w:b/>
          <w:sz w:val="24"/>
          <w:szCs w:val="24"/>
        </w:rPr>
      </w:pPr>
    </w:p>
    <w:p w:rsidR="00780377" w:rsidRDefault="00780377" w:rsidP="00FD56EB">
      <w:pPr>
        <w:tabs>
          <w:tab w:val="left" w:pos="567"/>
          <w:tab w:val="right" w:leader="dot" w:pos="9072"/>
        </w:tabs>
        <w:spacing w:after="0"/>
        <w:jc w:val="center"/>
        <w:rPr>
          <w:rFonts w:ascii="Cambria" w:eastAsia="Times New Roman" w:hAnsi="Cambria" w:cs="Times New Roman"/>
          <w:b/>
          <w:sz w:val="24"/>
          <w:szCs w:val="24"/>
        </w:rPr>
      </w:pPr>
    </w:p>
    <w:p w:rsidR="00780377" w:rsidRDefault="00780377" w:rsidP="00FD56EB">
      <w:pPr>
        <w:tabs>
          <w:tab w:val="left" w:pos="567"/>
          <w:tab w:val="right" w:leader="dot" w:pos="9072"/>
        </w:tabs>
        <w:spacing w:after="0"/>
        <w:jc w:val="center"/>
        <w:rPr>
          <w:rFonts w:ascii="Cambria" w:eastAsia="Times New Roman" w:hAnsi="Cambria" w:cs="Times New Roman"/>
          <w:b/>
          <w:sz w:val="24"/>
          <w:szCs w:val="24"/>
        </w:rPr>
      </w:pPr>
      <w:bookmarkStart w:id="0" w:name="_GoBack"/>
      <w:bookmarkEnd w:id="0"/>
    </w:p>
    <w:p w:rsidR="00DF012C" w:rsidRDefault="00DF012C" w:rsidP="00FD56EB">
      <w:pPr>
        <w:tabs>
          <w:tab w:val="left" w:pos="567"/>
          <w:tab w:val="right" w:leader="dot" w:pos="9072"/>
        </w:tabs>
        <w:spacing w:after="0"/>
        <w:jc w:val="center"/>
        <w:rPr>
          <w:rFonts w:ascii="Cambria" w:eastAsia="Times New Roman" w:hAnsi="Cambria" w:cs="Times New Roman"/>
          <w:b/>
          <w:sz w:val="24"/>
          <w:szCs w:val="24"/>
        </w:rPr>
      </w:pPr>
    </w:p>
    <w:p w:rsidR="002213EA" w:rsidRPr="002213EA" w:rsidRDefault="002213EA" w:rsidP="002213EA">
      <w:pPr>
        <w:tabs>
          <w:tab w:val="left" w:pos="284"/>
          <w:tab w:val="right" w:leader="dot" w:pos="9356"/>
        </w:tabs>
        <w:spacing w:after="0" w:line="240" w:lineRule="auto"/>
        <w:ind w:right="565"/>
        <w:rPr>
          <w:rFonts w:ascii="Times New Roman" w:eastAsia="Calibri" w:hAnsi="Times New Roman" w:cs="Times New Roman"/>
          <w:b/>
          <w:noProof/>
          <w:sz w:val="26"/>
          <w:szCs w:val="26"/>
          <w:lang w:eastAsia="en-US"/>
        </w:rPr>
      </w:pPr>
      <w:bookmarkStart w:id="1" w:name="_Toc413974290"/>
      <w:bookmarkStart w:id="2" w:name="_Toc289117660"/>
    </w:p>
    <w:p w:rsidR="002213EA" w:rsidRPr="002213EA" w:rsidRDefault="002213EA" w:rsidP="002213EA">
      <w:pPr>
        <w:tabs>
          <w:tab w:val="left" w:pos="8423"/>
        </w:tabs>
        <w:rPr>
          <w:rFonts w:ascii="Calibri" w:eastAsia="Calibri" w:hAnsi="Calibri" w:cs="Times New Roman"/>
          <w:lang w:eastAsia="en-US"/>
        </w:rPr>
      </w:pPr>
      <w:r>
        <w:rPr>
          <w:rFonts w:ascii="Calibri" w:eastAsia="Calibri" w:hAnsi="Calibri" w:cs="Times New Roman"/>
          <w:lang w:eastAsia="en-US"/>
        </w:rPr>
        <w:tab/>
      </w:r>
    </w:p>
    <w:p w:rsidR="002213EA" w:rsidRPr="002213EA" w:rsidRDefault="002213EA" w:rsidP="002213EA">
      <w:pPr>
        <w:jc w:val="center"/>
        <w:rPr>
          <w:rFonts w:ascii="Calibri" w:eastAsia="Calibri" w:hAnsi="Calibri" w:cs="Times New Roman"/>
          <w:lang w:eastAsia="en-US"/>
        </w:rPr>
      </w:pPr>
    </w:p>
    <w:p w:rsidR="00EC0937" w:rsidRPr="002213EA" w:rsidRDefault="00EC0937" w:rsidP="0051268E">
      <w:pPr>
        <w:pStyle w:val="aff5"/>
        <w:rPr>
          <w:sz w:val="26"/>
          <w:szCs w:val="26"/>
          <w:lang w:val="ru-RU"/>
        </w:rPr>
      </w:pPr>
      <w:r w:rsidRPr="002213EA">
        <w:rPr>
          <w:sz w:val="26"/>
          <w:szCs w:val="26"/>
          <w:lang w:val="ru-RU"/>
        </w:rPr>
        <w:lastRenderedPageBreak/>
        <w:t>ОБЩИЕ ПОЛОЖЕНИЯ</w:t>
      </w:r>
      <w:bookmarkEnd w:id="1"/>
      <w:bookmarkEnd w:id="2"/>
      <w:r w:rsidR="00FD56EB" w:rsidRPr="002213EA">
        <w:rPr>
          <w:sz w:val="26"/>
          <w:szCs w:val="26"/>
          <w:lang w:val="ru-RU"/>
        </w:rPr>
        <w:tab/>
      </w:r>
    </w:p>
    <w:p w:rsidR="00EC0937" w:rsidRPr="00BB393E" w:rsidRDefault="00EC0937" w:rsidP="00BB393E">
      <w:pPr>
        <w:spacing w:after="0"/>
        <w:ind w:firstLine="709"/>
        <w:jc w:val="both"/>
        <w:rPr>
          <w:rFonts w:ascii="Times New Roman" w:hAnsi="Times New Roman" w:cs="Times New Roman"/>
          <w:sz w:val="26"/>
          <w:szCs w:val="26"/>
        </w:rPr>
      </w:pPr>
      <w:r w:rsidRPr="00BB393E">
        <w:rPr>
          <w:rFonts w:ascii="Times New Roman" w:hAnsi="Times New Roman" w:cs="Times New Roman"/>
          <w:b/>
          <w:sz w:val="26"/>
          <w:szCs w:val="26"/>
        </w:rPr>
        <w:t xml:space="preserve">Определение и назначение адаптированной основной общеобразовательной программы </w:t>
      </w:r>
      <w:r w:rsidR="00E51A0F">
        <w:rPr>
          <w:rFonts w:ascii="Times New Roman" w:hAnsi="Times New Roman" w:cs="Times New Roman"/>
          <w:b/>
          <w:sz w:val="26"/>
          <w:szCs w:val="26"/>
        </w:rPr>
        <w:t>основного</w:t>
      </w:r>
      <w:r w:rsidR="00BB393E" w:rsidRPr="00BB393E">
        <w:rPr>
          <w:rFonts w:ascii="Times New Roman" w:hAnsi="Times New Roman" w:cs="Times New Roman"/>
          <w:b/>
          <w:sz w:val="26"/>
          <w:szCs w:val="26"/>
        </w:rPr>
        <w:t xml:space="preserve"> общего образования учащихся с нарушениями опо</w:t>
      </w:r>
      <w:r w:rsidRPr="00BB393E">
        <w:rPr>
          <w:rFonts w:ascii="Times New Roman" w:hAnsi="Times New Roman" w:cs="Times New Roman"/>
          <w:b/>
          <w:sz w:val="26"/>
          <w:szCs w:val="26"/>
        </w:rPr>
        <w:t>рно-двигательного аппарата</w:t>
      </w:r>
      <w:r w:rsidR="00BB393E" w:rsidRPr="00BB393E">
        <w:rPr>
          <w:rFonts w:ascii="Times New Roman" w:hAnsi="Times New Roman" w:cs="Times New Roman"/>
          <w:b/>
          <w:sz w:val="26"/>
          <w:szCs w:val="26"/>
        </w:rPr>
        <w:t xml:space="preserve"> </w:t>
      </w:r>
    </w:p>
    <w:p w:rsidR="00EC0937" w:rsidRPr="00BB393E" w:rsidRDefault="00EC0937" w:rsidP="00BB393E">
      <w:pPr>
        <w:spacing w:after="0"/>
        <w:ind w:firstLine="709"/>
        <w:jc w:val="both"/>
        <w:rPr>
          <w:rFonts w:ascii="Times New Roman" w:hAnsi="Times New Roman" w:cs="Times New Roman"/>
          <w:sz w:val="26"/>
          <w:szCs w:val="26"/>
        </w:rPr>
      </w:pPr>
      <w:r w:rsidRPr="00BB393E">
        <w:rPr>
          <w:rFonts w:ascii="Times New Roman" w:hAnsi="Times New Roman" w:cs="Times New Roman"/>
          <w:sz w:val="26"/>
          <w:szCs w:val="26"/>
        </w:rPr>
        <w:t xml:space="preserve">Адаптированная основная общеобразовательная программа </w:t>
      </w:r>
      <w:r w:rsidR="00E51A0F">
        <w:rPr>
          <w:rFonts w:ascii="Times New Roman" w:hAnsi="Times New Roman" w:cs="Times New Roman"/>
          <w:sz w:val="26"/>
          <w:szCs w:val="26"/>
        </w:rPr>
        <w:t>основного</w:t>
      </w:r>
      <w:r w:rsidRPr="00BB393E">
        <w:rPr>
          <w:rFonts w:ascii="Times New Roman" w:hAnsi="Times New Roman" w:cs="Times New Roman"/>
          <w:sz w:val="26"/>
          <w:szCs w:val="26"/>
        </w:rPr>
        <w:t xml:space="preserve"> общег</w:t>
      </w:r>
      <w:r w:rsidR="00BB393E" w:rsidRPr="00BB393E">
        <w:rPr>
          <w:rFonts w:ascii="Times New Roman" w:hAnsi="Times New Roman" w:cs="Times New Roman"/>
          <w:sz w:val="26"/>
          <w:szCs w:val="26"/>
        </w:rPr>
        <w:t>о образования (далее</w:t>
      </w:r>
      <w:r w:rsidR="00E51A0F">
        <w:rPr>
          <w:rFonts w:ascii="Times New Roman" w:hAnsi="Times New Roman" w:cs="Times New Roman"/>
          <w:sz w:val="26"/>
          <w:szCs w:val="26"/>
        </w:rPr>
        <w:t xml:space="preserve"> АООП О</w:t>
      </w:r>
      <w:r w:rsidR="00BB393E" w:rsidRPr="00BB393E">
        <w:rPr>
          <w:rFonts w:ascii="Times New Roman" w:hAnsi="Times New Roman" w:cs="Times New Roman"/>
          <w:sz w:val="26"/>
          <w:szCs w:val="26"/>
        </w:rPr>
        <w:t>ОО) для уча</w:t>
      </w:r>
      <w:r w:rsidRPr="00BB393E">
        <w:rPr>
          <w:rFonts w:ascii="Times New Roman" w:hAnsi="Times New Roman" w:cs="Times New Roman"/>
          <w:sz w:val="26"/>
          <w:szCs w:val="26"/>
        </w:rPr>
        <w:t xml:space="preserve">щихся с </w:t>
      </w:r>
      <w:r w:rsidR="00BB393E" w:rsidRPr="00BB393E">
        <w:rPr>
          <w:rFonts w:ascii="Times New Roman" w:hAnsi="Times New Roman" w:cs="Times New Roman"/>
          <w:sz w:val="26"/>
          <w:szCs w:val="26"/>
        </w:rPr>
        <w:t>нарушениями опопрно-двигательного аппарата</w:t>
      </w:r>
      <w:r w:rsidR="00BB393E" w:rsidRPr="00BB393E">
        <w:rPr>
          <w:rFonts w:ascii="Times New Roman" w:hAnsi="Times New Roman" w:cs="Times New Roman"/>
          <w:b/>
          <w:sz w:val="26"/>
          <w:szCs w:val="26"/>
        </w:rPr>
        <w:t xml:space="preserve"> </w:t>
      </w:r>
      <w:r w:rsidR="00BB393E" w:rsidRPr="00BB393E">
        <w:rPr>
          <w:rFonts w:ascii="Times New Roman" w:hAnsi="Times New Roman" w:cs="Times New Roman"/>
          <w:sz w:val="26"/>
          <w:szCs w:val="26"/>
        </w:rPr>
        <w:t xml:space="preserve">(далее </w:t>
      </w:r>
      <w:r w:rsidRPr="00BB393E">
        <w:rPr>
          <w:rFonts w:ascii="Times New Roman" w:hAnsi="Times New Roman" w:cs="Times New Roman"/>
          <w:sz w:val="26"/>
          <w:szCs w:val="26"/>
        </w:rPr>
        <w:t>НОДА</w:t>
      </w:r>
      <w:r w:rsidR="00BB393E" w:rsidRPr="00BB393E">
        <w:rPr>
          <w:rFonts w:ascii="Times New Roman" w:hAnsi="Times New Roman" w:cs="Times New Roman"/>
          <w:sz w:val="26"/>
          <w:szCs w:val="26"/>
        </w:rPr>
        <w:t>)</w:t>
      </w:r>
      <w:r w:rsidRPr="00BB393E">
        <w:rPr>
          <w:rFonts w:ascii="Times New Roman" w:hAnsi="Times New Roman" w:cs="Times New Roman"/>
          <w:sz w:val="26"/>
          <w:szCs w:val="26"/>
        </w:rPr>
        <w:t xml:space="preserve">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p>
    <w:p w:rsidR="00EC0937" w:rsidRPr="00BB393E" w:rsidRDefault="00EC0937" w:rsidP="00BB393E">
      <w:pPr>
        <w:pStyle w:val="ConsPlusNormal"/>
        <w:spacing w:line="276" w:lineRule="auto"/>
        <w:ind w:firstLine="709"/>
        <w:jc w:val="both"/>
        <w:rPr>
          <w:rFonts w:ascii="Times New Roman" w:hAnsi="Times New Roman" w:cs="Times New Roman"/>
          <w:sz w:val="26"/>
          <w:szCs w:val="26"/>
        </w:rPr>
      </w:pPr>
      <w:r w:rsidRPr="00BB393E">
        <w:rPr>
          <w:rFonts w:ascii="Times New Roman" w:hAnsi="Times New Roman" w:cs="Times New Roman"/>
          <w:sz w:val="26"/>
          <w:szCs w:val="26"/>
        </w:rPr>
        <w:t xml:space="preserve">Адаптированная основная образовательная программа </w:t>
      </w:r>
      <w:r w:rsidR="00E51A0F">
        <w:rPr>
          <w:rFonts w:ascii="Times New Roman" w:hAnsi="Times New Roman" w:cs="Times New Roman"/>
          <w:sz w:val="26"/>
          <w:szCs w:val="26"/>
        </w:rPr>
        <w:t>основного общего образования для уча</w:t>
      </w:r>
      <w:r w:rsidRPr="00BB393E">
        <w:rPr>
          <w:rFonts w:ascii="Times New Roman" w:hAnsi="Times New Roman" w:cs="Times New Roman"/>
          <w:sz w:val="26"/>
          <w:szCs w:val="26"/>
        </w:rPr>
        <w:t>щихся с НОДА определяет содержание образования, ожидаемые результаты и условия ее реализации.</w:t>
      </w:r>
    </w:p>
    <w:p w:rsidR="00354E30" w:rsidRPr="00122C0F" w:rsidRDefault="00EC0937" w:rsidP="009C1FFF">
      <w:pPr>
        <w:pStyle w:val="a7"/>
        <w:spacing w:line="276" w:lineRule="auto"/>
        <w:ind w:firstLine="709"/>
        <w:rPr>
          <w:sz w:val="26"/>
          <w:szCs w:val="26"/>
        </w:rPr>
      </w:pPr>
      <w:r w:rsidRPr="00122C0F">
        <w:rPr>
          <w:sz w:val="26"/>
          <w:szCs w:val="26"/>
        </w:rPr>
        <w:t>Нормативно</w:t>
      </w:r>
      <w:r w:rsidR="00E51A0F" w:rsidRPr="00122C0F">
        <w:rPr>
          <w:sz w:val="26"/>
          <w:szCs w:val="26"/>
        </w:rPr>
        <w:t>-правовую базу разработки АООП О</w:t>
      </w:r>
      <w:r w:rsidRPr="00122C0F">
        <w:rPr>
          <w:sz w:val="26"/>
          <w:szCs w:val="26"/>
        </w:rPr>
        <w:t>ОО для</w:t>
      </w:r>
      <w:r w:rsidR="009214FC" w:rsidRPr="00122C0F">
        <w:rPr>
          <w:sz w:val="26"/>
          <w:szCs w:val="26"/>
        </w:rPr>
        <w:t xml:space="preserve"> уча</w:t>
      </w:r>
      <w:r w:rsidRPr="00122C0F">
        <w:rPr>
          <w:sz w:val="26"/>
          <w:szCs w:val="26"/>
        </w:rPr>
        <w:t xml:space="preserve">щихся с НОДА составляют: </w:t>
      </w:r>
    </w:p>
    <w:p w:rsidR="00EC0937" w:rsidRDefault="00EC0937" w:rsidP="00FD56EB">
      <w:pPr>
        <w:pStyle w:val="a7"/>
        <w:numPr>
          <w:ilvl w:val="0"/>
          <w:numId w:val="1"/>
        </w:numPr>
        <w:spacing w:line="276" w:lineRule="auto"/>
        <w:ind w:left="0" w:firstLine="360"/>
        <w:rPr>
          <w:sz w:val="26"/>
          <w:szCs w:val="26"/>
        </w:rPr>
      </w:pPr>
      <w:r w:rsidRPr="00122C0F">
        <w:rPr>
          <w:sz w:val="26"/>
          <w:szCs w:val="26"/>
        </w:rPr>
        <w:t>Федеральный закон Российской Федерации «Об образовании в Российской Федерации» N 273-ФЗ (в ред. Федеральных законов от 07.05.2013 N 99-ФЗ, от 23.07.2013 N 203-ФЗ);</w:t>
      </w:r>
    </w:p>
    <w:p w:rsidR="00122C0F" w:rsidRPr="00122C0F" w:rsidRDefault="00122C0F" w:rsidP="00122C0F">
      <w:pPr>
        <w:pStyle w:val="a8"/>
        <w:numPr>
          <w:ilvl w:val="0"/>
          <w:numId w:val="1"/>
        </w:numPr>
        <w:shd w:val="clear" w:color="auto" w:fill="FFFFFF"/>
        <w:spacing w:after="0" w:line="240" w:lineRule="auto"/>
        <w:ind w:left="0" w:firstLine="360"/>
        <w:jc w:val="both"/>
        <w:rPr>
          <w:rFonts w:ascii="Times New Roman" w:hAnsi="Times New Roman"/>
          <w:sz w:val="26"/>
          <w:szCs w:val="26"/>
        </w:rPr>
      </w:pPr>
      <w:r w:rsidRPr="00122C0F">
        <w:rPr>
          <w:rFonts w:ascii="Times New Roman" w:hAnsi="Times New Roman"/>
          <w:sz w:val="26"/>
          <w:szCs w:val="26"/>
        </w:rPr>
        <w:t>Федеральная адаптированная образовательная программа основного общего образования для обучающихся с ограниченными возможностями здоровья</w:t>
      </w:r>
      <w:r w:rsidRPr="00122C0F">
        <w:rPr>
          <w:rFonts w:ascii="Times New Roman" w:hAnsi="Times New Roman"/>
          <w:sz w:val="26"/>
          <w:szCs w:val="26"/>
          <w:lang w:eastAsia="ru-RU"/>
        </w:rPr>
        <w:t xml:space="preserve">, утвержденная </w:t>
      </w:r>
      <w:r w:rsidRPr="00122C0F">
        <w:rPr>
          <w:rFonts w:ascii="Times New Roman" w:hAnsi="Times New Roman"/>
          <w:sz w:val="26"/>
          <w:szCs w:val="26"/>
        </w:rPr>
        <w:t>приказом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Pr>
          <w:rFonts w:ascii="Times New Roman" w:hAnsi="Times New Roman"/>
          <w:sz w:val="26"/>
          <w:szCs w:val="26"/>
        </w:rPr>
        <w:t>;</w:t>
      </w:r>
    </w:p>
    <w:p w:rsidR="009214FC" w:rsidRPr="00122C0F" w:rsidRDefault="009214FC" w:rsidP="00FD56EB">
      <w:pPr>
        <w:pStyle w:val="a8"/>
        <w:numPr>
          <w:ilvl w:val="0"/>
          <w:numId w:val="1"/>
        </w:numPr>
        <w:spacing w:after="0"/>
        <w:ind w:left="0" w:firstLine="360"/>
        <w:jc w:val="both"/>
        <w:rPr>
          <w:rFonts w:ascii="Times New Roman" w:hAnsi="Times New Roman"/>
          <w:bCs/>
          <w:sz w:val="26"/>
          <w:szCs w:val="26"/>
        </w:rPr>
      </w:pPr>
      <w:r w:rsidRPr="00122C0F">
        <w:rPr>
          <w:rFonts w:ascii="Times New Roman" w:hAnsi="Times New Roman"/>
          <w:bCs/>
          <w:sz w:val="26"/>
          <w:szCs w:val="26"/>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 приказом Минобрнауки РФ от 30 августа 2013 года №1015, с изменениями от 17 июля 2015 года №734);</w:t>
      </w:r>
    </w:p>
    <w:p w:rsidR="009C1FFF" w:rsidRPr="00122C0F" w:rsidRDefault="009214FC" w:rsidP="00FD56EB">
      <w:pPr>
        <w:pStyle w:val="a8"/>
        <w:numPr>
          <w:ilvl w:val="0"/>
          <w:numId w:val="1"/>
        </w:numPr>
        <w:spacing w:after="0"/>
        <w:ind w:left="0" w:firstLine="360"/>
        <w:jc w:val="both"/>
        <w:rPr>
          <w:rFonts w:ascii="Times New Roman" w:hAnsi="Times New Roman"/>
          <w:sz w:val="26"/>
          <w:szCs w:val="26"/>
        </w:rPr>
      </w:pPr>
      <w:r w:rsidRPr="00122C0F">
        <w:rPr>
          <w:rFonts w:ascii="Times New Roman" w:hAnsi="Times New Roman"/>
          <w:sz w:val="26"/>
          <w:szCs w:val="26"/>
        </w:rPr>
        <w:t xml:space="preserve">Постановление Главного санитарного врача РФ от 10 июля 2015 года № 26 Москва </w:t>
      </w:r>
      <w:r w:rsidRPr="00122C0F">
        <w:rPr>
          <w:rStyle w:val="affe"/>
          <w:rFonts w:ascii="Times New Roman" w:hAnsi="Times New Roman"/>
          <w:b w:val="0"/>
          <w:sz w:val="26"/>
          <w:szCs w:val="26"/>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122C0F">
        <w:rPr>
          <w:rFonts w:ascii="Times New Roman" w:hAnsi="Times New Roman"/>
          <w:b/>
          <w:sz w:val="26"/>
          <w:szCs w:val="26"/>
        </w:rPr>
        <w:t xml:space="preserve"> </w:t>
      </w:r>
      <w:r w:rsidRPr="00122C0F">
        <w:rPr>
          <w:rFonts w:ascii="Times New Roman" w:hAnsi="Times New Roman"/>
          <w:sz w:val="26"/>
          <w:szCs w:val="26"/>
        </w:rPr>
        <w:t xml:space="preserve">(зарегистрировано в Минюсте РФ 14 августа 2015 года, рег. № 38528); </w:t>
      </w:r>
    </w:p>
    <w:p w:rsidR="009214FC" w:rsidRPr="00122C0F" w:rsidRDefault="009214FC" w:rsidP="00FD56EB">
      <w:pPr>
        <w:pStyle w:val="a8"/>
        <w:numPr>
          <w:ilvl w:val="0"/>
          <w:numId w:val="1"/>
        </w:numPr>
        <w:tabs>
          <w:tab w:val="left" w:pos="142"/>
          <w:tab w:val="left" w:pos="284"/>
        </w:tabs>
        <w:spacing w:after="0"/>
        <w:ind w:left="0" w:firstLine="360"/>
        <w:jc w:val="both"/>
        <w:rPr>
          <w:rFonts w:ascii="Times New Roman" w:hAnsi="Times New Roman"/>
          <w:sz w:val="26"/>
          <w:szCs w:val="26"/>
        </w:rPr>
      </w:pPr>
      <w:r w:rsidRPr="00122C0F">
        <w:rPr>
          <w:rFonts w:ascii="Times New Roman" w:hAnsi="Times New Roman"/>
          <w:color w:val="000000"/>
          <w:sz w:val="26"/>
          <w:szCs w:val="26"/>
        </w:rPr>
        <w:t>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E51A0F" w:rsidRPr="00122C0F" w:rsidRDefault="00E51A0F" w:rsidP="00E51A0F">
      <w:pPr>
        <w:pStyle w:val="a8"/>
        <w:numPr>
          <w:ilvl w:val="0"/>
          <w:numId w:val="1"/>
        </w:numPr>
        <w:autoSpaceDE w:val="0"/>
        <w:autoSpaceDN w:val="0"/>
        <w:adjustRightInd w:val="0"/>
        <w:spacing w:after="0" w:line="240" w:lineRule="auto"/>
        <w:ind w:left="0" w:firstLine="360"/>
        <w:jc w:val="both"/>
        <w:rPr>
          <w:rFonts w:ascii="Times New Roman" w:hAnsi="Times New Roman"/>
          <w:b/>
          <w:sz w:val="26"/>
          <w:szCs w:val="26"/>
        </w:rPr>
      </w:pPr>
      <w:r w:rsidRPr="00122C0F">
        <w:rPr>
          <w:rFonts w:ascii="Times New Roman" w:hAnsi="Times New Roman"/>
          <w:bCs/>
          <w:sz w:val="26"/>
          <w:szCs w:val="26"/>
        </w:rPr>
        <w:t>Федеральный государственный образовательный стандарт основного общего образования (утвержден приказом Минобрнауки РФ от  17 декабря 2010 года №1897,  в редакции приказов  от 29.12.2014г. №1644, от 31.12.2015г. №1577);</w:t>
      </w:r>
    </w:p>
    <w:p w:rsidR="00354E30" w:rsidRPr="00122C0F" w:rsidRDefault="009214FC" w:rsidP="00FD56EB">
      <w:pPr>
        <w:pStyle w:val="a8"/>
        <w:numPr>
          <w:ilvl w:val="0"/>
          <w:numId w:val="1"/>
        </w:numPr>
        <w:tabs>
          <w:tab w:val="left" w:pos="142"/>
          <w:tab w:val="left" w:pos="284"/>
        </w:tabs>
        <w:ind w:left="0" w:firstLine="360"/>
        <w:jc w:val="both"/>
        <w:rPr>
          <w:rFonts w:ascii="Times New Roman" w:hAnsi="Times New Roman"/>
          <w:sz w:val="26"/>
          <w:szCs w:val="26"/>
        </w:rPr>
      </w:pPr>
      <w:r w:rsidRPr="00122C0F">
        <w:rPr>
          <w:rFonts w:ascii="Times New Roman" w:hAnsi="Times New Roman"/>
          <w:bCs/>
          <w:sz w:val="26"/>
          <w:szCs w:val="26"/>
        </w:rPr>
        <w:lastRenderedPageBreak/>
        <w:t xml:space="preserve">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 приказом Минобразования РФ от 09.03.2004г. №1312, в редакции приказов от  </w:t>
      </w:r>
      <w:r w:rsidR="00354E30" w:rsidRPr="00122C0F">
        <w:rPr>
          <w:rFonts w:ascii="Times New Roman" w:hAnsi="Times New Roman"/>
          <w:sz w:val="26"/>
          <w:szCs w:val="26"/>
        </w:rPr>
        <w:t>20 августа 2008 г. №24</w:t>
      </w:r>
      <w:r w:rsidRPr="00122C0F">
        <w:rPr>
          <w:rFonts w:ascii="Times New Roman" w:hAnsi="Times New Roman"/>
          <w:sz w:val="26"/>
          <w:szCs w:val="26"/>
        </w:rPr>
        <w:t>., от 30 августа 2010 г.№889, от 3 июня 2011 г.№1994, 1 февраля 2012 г. №74);</w:t>
      </w:r>
    </w:p>
    <w:p w:rsidR="005246AE" w:rsidRPr="00122C0F" w:rsidRDefault="005246AE" w:rsidP="005246AE">
      <w:pPr>
        <w:pStyle w:val="a8"/>
        <w:numPr>
          <w:ilvl w:val="0"/>
          <w:numId w:val="1"/>
        </w:numPr>
        <w:autoSpaceDE w:val="0"/>
        <w:autoSpaceDN w:val="0"/>
        <w:adjustRightInd w:val="0"/>
        <w:spacing w:after="0" w:line="240" w:lineRule="auto"/>
        <w:ind w:left="0" w:firstLine="360"/>
        <w:jc w:val="both"/>
        <w:rPr>
          <w:rFonts w:ascii="Times New Roman" w:hAnsi="Times New Roman"/>
          <w:b/>
          <w:sz w:val="26"/>
          <w:szCs w:val="26"/>
        </w:rPr>
      </w:pPr>
      <w:r w:rsidRPr="00122C0F">
        <w:rPr>
          <w:rFonts w:ascii="Times New Roman" w:hAnsi="Times New Roman"/>
          <w:sz w:val="26"/>
          <w:szCs w:val="26"/>
        </w:rPr>
        <w:t>Примерная основная образовательная программа основного общего образования (одобрена Федеральным научно-методическим объединением по общему образованию, протокол заседания от 8 апреля 2015г. №1/15,  в редакции протокола № 3/15 от 28.10.2015 федерального учебно-методического объединения по общему образованию);</w:t>
      </w:r>
    </w:p>
    <w:p w:rsidR="00354E30" w:rsidRPr="00122C0F" w:rsidRDefault="009214FC" w:rsidP="00FD56EB">
      <w:pPr>
        <w:pStyle w:val="a8"/>
        <w:numPr>
          <w:ilvl w:val="0"/>
          <w:numId w:val="1"/>
        </w:numPr>
        <w:spacing w:after="0"/>
        <w:ind w:left="0" w:right="-143" w:firstLine="360"/>
        <w:jc w:val="both"/>
        <w:rPr>
          <w:rFonts w:ascii="Times New Roman" w:hAnsi="Times New Roman"/>
          <w:sz w:val="26"/>
          <w:szCs w:val="26"/>
        </w:rPr>
      </w:pPr>
      <w:r w:rsidRPr="00122C0F">
        <w:rPr>
          <w:rFonts w:ascii="Times New Roman" w:hAnsi="Times New Roman"/>
          <w:sz w:val="26"/>
          <w:szCs w:val="26"/>
        </w:rPr>
        <w:t>Положение о психолого-медико-педагогической комиссии (утверждено приказом Минобрнауки России 20 сентября 2013 г. № 1082);</w:t>
      </w:r>
    </w:p>
    <w:p w:rsidR="005246AE" w:rsidRPr="00122C0F" w:rsidRDefault="005246AE" w:rsidP="005246AE">
      <w:pPr>
        <w:pStyle w:val="a8"/>
        <w:numPr>
          <w:ilvl w:val="0"/>
          <w:numId w:val="1"/>
        </w:numPr>
        <w:autoSpaceDE w:val="0"/>
        <w:autoSpaceDN w:val="0"/>
        <w:adjustRightInd w:val="0"/>
        <w:spacing w:after="0" w:line="240" w:lineRule="auto"/>
        <w:ind w:left="0" w:firstLine="360"/>
        <w:jc w:val="both"/>
        <w:rPr>
          <w:rFonts w:ascii="Times New Roman" w:hAnsi="Times New Roman"/>
          <w:b/>
          <w:sz w:val="26"/>
          <w:szCs w:val="26"/>
        </w:rPr>
      </w:pPr>
      <w:r w:rsidRPr="00122C0F">
        <w:rPr>
          <w:rFonts w:ascii="Times New Roman" w:hAnsi="Times New Roman"/>
          <w:sz w:val="26"/>
          <w:szCs w:val="26"/>
        </w:rPr>
        <w:t>Письмо Министерства образования и науки Российской Федерации от 14 декабря 2015 года № 09-3564 «О внеурочной деятельности и реализации дополнительных общеобразовательных программ»;</w:t>
      </w:r>
    </w:p>
    <w:p w:rsidR="005246AE" w:rsidRPr="00122C0F" w:rsidRDefault="005246AE" w:rsidP="005246AE">
      <w:pPr>
        <w:pStyle w:val="a8"/>
        <w:numPr>
          <w:ilvl w:val="0"/>
          <w:numId w:val="1"/>
        </w:numPr>
        <w:spacing w:after="0"/>
        <w:ind w:left="0" w:right="-143" w:firstLine="0"/>
        <w:jc w:val="both"/>
        <w:rPr>
          <w:rFonts w:ascii="Times New Roman" w:hAnsi="Times New Roman"/>
          <w:sz w:val="26"/>
          <w:szCs w:val="26"/>
        </w:rPr>
      </w:pPr>
      <w:r w:rsidRPr="00122C0F">
        <w:rPr>
          <w:rFonts w:ascii="Times New Roman" w:hAnsi="Times New Roman"/>
          <w:sz w:val="26"/>
          <w:szCs w:val="26"/>
        </w:rPr>
        <w:t>Письмо Минобрнауки России от 25.05.2015 г. №08-761 «Об изучении предметных областей: «Основы религиозных культур и светской этики» и «Основы духовно-нравственной культуры народов России»;</w:t>
      </w:r>
    </w:p>
    <w:p w:rsidR="009214FC" w:rsidRPr="00122C0F" w:rsidRDefault="009214FC" w:rsidP="00FD56EB">
      <w:pPr>
        <w:pStyle w:val="a8"/>
        <w:numPr>
          <w:ilvl w:val="0"/>
          <w:numId w:val="1"/>
        </w:numPr>
        <w:spacing w:after="0"/>
        <w:ind w:left="0" w:right="-143" w:firstLine="360"/>
        <w:jc w:val="both"/>
        <w:rPr>
          <w:rFonts w:ascii="Times New Roman" w:hAnsi="Times New Roman"/>
          <w:sz w:val="26"/>
          <w:szCs w:val="26"/>
        </w:rPr>
      </w:pPr>
      <w:r w:rsidRPr="00122C0F">
        <w:rPr>
          <w:rFonts w:ascii="Times New Roman" w:hAnsi="Times New Roman"/>
          <w:sz w:val="26"/>
          <w:szCs w:val="26"/>
        </w:rPr>
        <w:t>Устав МАОУ «С</w:t>
      </w:r>
      <w:r w:rsidR="00FD56EB" w:rsidRPr="00122C0F">
        <w:rPr>
          <w:rFonts w:ascii="Times New Roman" w:hAnsi="Times New Roman"/>
          <w:sz w:val="26"/>
          <w:szCs w:val="26"/>
        </w:rPr>
        <w:t>Ш №19 – корпус кадет «Виктория».</w:t>
      </w:r>
    </w:p>
    <w:p w:rsidR="00EC0937" w:rsidRPr="007A21B8" w:rsidRDefault="00EC0937" w:rsidP="00354E30">
      <w:pPr>
        <w:tabs>
          <w:tab w:val="left" w:pos="0"/>
          <w:tab w:val="right" w:leader="dot" w:pos="9639"/>
        </w:tabs>
        <w:spacing w:after="0" w:line="240" w:lineRule="auto"/>
        <w:ind w:firstLine="709"/>
        <w:jc w:val="both"/>
        <w:rPr>
          <w:rFonts w:ascii="Times New Roman" w:hAnsi="Times New Roman" w:cs="Times New Roman"/>
          <w:sz w:val="26"/>
          <w:szCs w:val="26"/>
        </w:rPr>
      </w:pPr>
      <w:r w:rsidRPr="007A21B8">
        <w:rPr>
          <w:rFonts w:ascii="Times New Roman" w:hAnsi="Times New Roman" w:cs="Times New Roman"/>
          <w:b/>
          <w:sz w:val="26"/>
          <w:szCs w:val="26"/>
        </w:rPr>
        <w:t xml:space="preserve">Структура адаптированной основной общеобразовательной программы </w:t>
      </w:r>
      <w:r w:rsidR="00690FCC" w:rsidRPr="0051268E">
        <w:rPr>
          <w:rFonts w:ascii="Times New Roman" w:hAnsi="Times New Roman" w:cs="Times New Roman"/>
          <w:b/>
          <w:sz w:val="26"/>
          <w:szCs w:val="26"/>
        </w:rPr>
        <w:t>основного</w:t>
      </w:r>
      <w:r w:rsidR="00690FCC">
        <w:rPr>
          <w:rFonts w:ascii="Times New Roman" w:hAnsi="Times New Roman" w:cs="Times New Roman"/>
          <w:sz w:val="26"/>
          <w:szCs w:val="26"/>
        </w:rPr>
        <w:t xml:space="preserve"> </w:t>
      </w:r>
      <w:r w:rsidR="00690FCC">
        <w:rPr>
          <w:rFonts w:ascii="Times New Roman" w:hAnsi="Times New Roman" w:cs="Times New Roman"/>
          <w:b/>
          <w:sz w:val="26"/>
          <w:szCs w:val="26"/>
        </w:rPr>
        <w:t>общего образования уча</w:t>
      </w:r>
      <w:r w:rsidRPr="007A21B8">
        <w:rPr>
          <w:rFonts w:ascii="Times New Roman" w:hAnsi="Times New Roman" w:cs="Times New Roman"/>
          <w:b/>
          <w:sz w:val="26"/>
          <w:szCs w:val="26"/>
        </w:rPr>
        <w:t xml:space="preserve">щихся с нарушениями опорно-двигательного аппарата </w:t>
      </w:r>
    </w:p>
    <w:p w:rsidR="00EC0937" w:rsidRPr="00B90D3E" w:rsidRDefault="00690FCC" w:rsidP="00B90D3E">
      <w:pPr>
        <w:spacing w:after="0"/>
        <w:ind w:firstLine="709"/>
        <w:jc w:val="both"/>
        <w:rPr>
          <w:rFonts w:ascii="Times New Roman" w:hAnsi="Times New Roman" w:cs="Times New Roman"/>
          <w:sz w:val="26"/>
          <w:szCs w:val="26"/>
        </w:rPr>
      </w:pPr>
      <w:r>
        <w:rPr>
          <w:rFonts w:ascii="Times New Roman" w:hAnsi="Times New Roman" w:cs="Times New Roman"/>
          <w:sz w:val="26"/>
          <w:szCs w:val="26"/>
        </w:rPr>
        <w:t>АООП О</w:t>
      </w:r>
      <w:r w:rsidR="00565603">
        <w:rPr>
          <w:rFonts w:ascii="Times New Roman" w:hAnsi="Times New Roman" w:cs="Times New Roman"/>
          <w:sz w:val="26"/>
          <w:szCs w:val="26"/>
        </w:rPr>
        <w:t xml:space="preserve">ОО учащихся с НОДА </w:t>
      </w:r>
      <w:r w:rsidR="00354E30" w:rsidRPr="00B90D3E">
        <w:rPr>
          <w:rFonts w:ascii="Times New Roman" w:hAnsi="Times New Roman" w:cs="Times New Roman"/>
          <w:sz w:val="26"/>
          <w:szCs w:val="26"/>
        </w:rPr>
        <w:t xml:space="preserve">МАОУ «СШ №19 – корпус кадет «Виктория» </w:t>
      </w:r>
      <w:r w:rsidR="00EC0937" w:rsidRPr="00B90D3E">
        <w:rPr>
          <w:rFonts w:ascii="Times New Roman" w:hAnsi="Times New Roman" w:cs="Times New Roman"/>
          <w:sz w:val="26"/>
          <w:szCs w:val="26"/>
        </w:rPr>
        <w:t>состоит из двух частей:</w:t>
      </w:r>
      <w:r w:rsidR="00B90D3E" w:rsidRPr="00B90D3E">
        <w:rPr>
          <w:rFonts w:ascii="Times New Roman" w:hAnsi="Times New Roman" w:cs="Times New Roman"/>
          <w:sz w:val="26"/>
          <w:szCs w:val="26"/>
        </w:rPr>
        <w:t xml:space="preserve"> </w:t>
      </w:r>
      <w:r w:rsidR="00EC0937" w:rsidRPr="00B90D3E">
        <w:rPr>
          <w:rFonts w:ascii="Times New Roman" w:hAnsi="Times New Roman" w:cs="Times New Roman"/>
          <w:sz w:val="26"/>
          <w:szCs w:val="26"/>
        </w:rPr>
        <w:t>обязательной части,</w:t>
      </w:r>
      <w:r w:rsidR="00B90D3E" w:rsidRPr="00B90D3E">
        <w:rPr>
          <w:rFonts w:ascii="Times New Roman" w:hAnsi="Times New Roman" w:cs="Times New Roman"/>
          <w:sz w:val="26"/>
          <w:szCs w:val="26"/>
        </w:rPr>
        <w:t xml:space="preserve">  </w:t>
      </w:r>
      <w:r w:rsidR="00EC0937" w:rsidRPr="00B90D3E">
        <w:rPr>
          <w:rFonts w:ascii="Times New Roman" w:hAnsi="Times New Roman" w:cs="Times New Roman"/>
          <w:sz w:val="26"/>
          <w:szCs w:val="26"/>
        </w:rPr>
        <w:t>части, формируемой участниками образовательных отношений.</w:t>
      </w:r>
      <w:r w:rsidR="00B90D3E">
        <w:rPr>
          <w:rFonts w:ascii="Times New Roman" w:hAnsi="Times New Roman" w:cs="Times New Roman"/>
          <w:sz w:val="26"/>
          <w:szCs w:val="26"/>
        </w:rPr>
        <w:t xml:space="preserve"> </w:t>
      </w:r>
      <w:r w:rsidR="00032AD9">
        <w:rPr>
          <w:rFonts w:ascii="Times New Roman" w:hAnsi="Times New Roman" w:cs="Times New Roman"/>
          <w:sz w:val="26"/>
          <w:szCs w:val="26"/>
        </w:rPr>
        <w:t>Обязательная часть А</w:t>
      </w:r>
      <w:r>
        <w:rPr>
          <w:rFonts w:ascii="Times New Roman" w:hAnsi="Times New Roman" w:cs="Times New Roman"/>
          <w:sz w:val="26"/>
          <w:szCs w:val="26"/>
        </w:rPr>
        <w:t>ООП О</w:t>
      </w:r>
      <w:r w:rsidR="00032AD9">
        <w:rPr>
          <w:rFonts w:ascii="Times New Roman" w:hAnsi="Times New Roman" w:cs="Times New Roman"/>
          <w:sz w:val="26"/>
          <w:szCs w:val="26"/>
        </w:rPr>
        <w:t>ОО с НОДА  составляет 80%, а часть, формируемая</w:t>
      </w:r>
      <w:r w:rsidR="00032AD9" w:rsidRPr="00032AD9">
        <w:rPr>
          <w:rFonts w:ascii="Times New Roman" w:hAnsi="Times New Roman" w:cs="Times New Roman"/>
          <w:sz w:val="26"/>
          <w:szCs w:val="26"/>
        </w:rPr>
        <w:t xml:space="preserve"> </w:t>
      </w:r>
      <w:r w:rsidR="00032AD9" w:rsidRPr="00B90D3E">
        <w:rPr>
          <w:rFonts w:ascii="Times New Roman" w:hAnsi="Times New Roman" w:cs="Times New Roman"/>
          <w:sz w:val="26"/>
          <w:szCs w:val="26"/>
        </w:rPr>
        <w:t>участниками образовательных отношений</w:t>
      </w:r>
      <w:r>
        <w:rPr>
          <w:rFonts w:ascii="Times New Roman" w:hAnsi="Times New Roman" w:cs="Times New Roman"/>
          <w:sz w:val="26"/>
          <w:szCs w:val="26"/>
        </w:rPr>
        <w:t>, - 20% от общего объема АООП О</w:t>
      </w:r>
      <w:r w:rsidR="00032AD9">
        <w:rPr>
          <w:rFonts w:ascii="Times New Roman" w:hAnsi="Times New Roman" w:cs="Times New Roman"/>
          <w:sz w:val="26"/>
          <w:szCs w:val="26"/>
        </w:rPr>
        <w:t xml:space="preserve">ОО. </w:t>
      </w:r>
      <w:r w:rsidR="00EC0937" w:rsidRPr="00B90D3E">
        <w:rPr>
          <w:rFonts w:ascii="Times New Roman" w:hAnsi="Times New Roman" w:cs="Times New Roman"/>
          <w:sz w:val="26"/>
          <w:szCs w:val="26"/>
        </w:rPr>
        <w:t xml:space="preserve">В структуре </w:t>
      </w:r>
      <w:r>
        <w:rPr>
          <w:rFonts w:ascii="Times New Roman" w:hAnsi="Times New Roman" w:cs="Times New Roman"/>
          <w:sz w:val="26"/>
          <w:szCs w:val="26"/>
        </w:rPr>
        <w:t>АООП О</w:t>
      </w:r>
      <w:r w:rsidR="00565603">
        <w:rPr>
          <w:rFonts w:ascii="Times New Roman" w:hAnsi="Times New Roman" w:cs="Times New Roman"/>
          <w:sz w:val="26"/>
          <w:szCs w:val="26"/>
        </w:rPr>
        <w:t xml:space="preserve">ОО учащихся с НОДА </w:t>
      </w:r>
      <w:r w:rsidR="00B90D3E" w:rsidRPr="00B90D3E">
        <w:rPr>
          <w:rFonts w:ascii="Times New Roman" w:hAnsi="Times New Roman" w:cs="Times New Roman"/>
          <w:sz w:val="26"/>
          <w:szCs w:val="26"/>
        </w:rPr>
        <w:t xml:space="preserve">МАОУ «СШ №19 – корпус кадет «Виктория» </w:t>
      </w:r>
      <w:r w:rsidR="00EC0937" w:rsidRPr="00B90D3E">
        <w:rPr>
          <w:rFonts w:ascii="Times New Roman" w:hAnsi="Times New Roman" w:cs="Times New Roman"/>
          <w:sz w:val="26"/>
          <w:szCs w:val="26"/>
        </w:rPr>
        <w:t>представлены:</w:t>
      </w:r>
    </w:p>
    <w:p w:rsidR="00EC0937" w:rsidRPr="00B90D3E" w:rsidRDefault="00EC0937" w:rsidP="00B90D3E">
      <w:pPr>
        <w:spacing w:after="0"/>
        <w:ind w:firstLine="709"/>
        <w:jc w:val="both"/>
        <w:rPr>
          <w:rFonts w:ascii="Times New Roman" w:hAnsi="Times New Roman" w:cs="Times New Roman"/>
          <w:sz w:val="26"/>
          <w:szCs w:val="26"/>
        </w:rPr>
      </w:pPr>
      <w:r w:rsidRPr="00B90D3E">
        <w:rPr>
          <w:rFonts w:ascii="Times New Roman" w:hAnsi="Times New Roman" w:cs="Times New Roman"/>
          <w:sz w:val="26"/>
          <w:szCs w:val="26"/>
        </w:rPr>
        <w:t>1.</w:t>
      </w:r>
      <w:r w:rsidR="00B90D3E" w:rsidRPr="00B90D3E">
        <w:rPr>
          <w:rFonts w:ascii="Times New Roman" w:hAnsi="Times New Roman" w:cs="Times New Roman"/>
          <w:sz w:val="26"/>
          <w:szCs w:val="26"/>
        </w:rPr>
        <w:t xml:space="preserve"> </w:t>
      </w:r>
      <w:r w:rsidRPr="00B90D3E">
        <w:rPr>
          <w:rFonts w:ascii="Times New Roman" w:hAnsi="Times New Roman" w:cs="Times New Roman"/>
          <w:sz w:val="26"/>
          <w:szCs w:val="26"/>
        </w:rPr>
        <w:t xml:space="preserve">Пояснительная записка, в которой раскрыты: </w:t>
      </w:r>
      <w:r w:rsidR="00B90D3E" w:rsidRPr="00B90D3E">
        <w:rPr>
          <w:rFonts w:ascii="Times New Roman" w:hAnsi="Times New Roman" w:cs="Times New Roman"/>
          <w:iCs/>
          <w:sz w:val="26"/>
          <w:szCs w:val="26"/>
        </w:rPr>
        <w:t>цель и задачи образовательной программы</w:t>
      </w:r>
      <w:r w:rsidRPr="00B90D3E">
        <w:rPr>
          <w:rFonts w:ascii="Times New Roman" w:hAnsi="Times New Roman" w:cs="Times New Roman"/>
          <w:iCs/>
          <w:sz w:val="26"/>
          <w:szCs w:val="26"/>
        </w:rPr>
        <w:t xml:space="preserve">, срок освоения, </w:t>
      </w:r>
      <w:r w:rsidRPr="00B90D3E">
        <w:rPr>
          <w:rFonts w:ascii="Times New Roman" w:hAnsi="Times New Roman" w:cs="Times New Roman"/>
          <w:sz w:val="26"/>
          <w:szCs w:val="26"/>
        </w:rPr>
        <w:t>психолого-</w:t>
      </w:r>
      <w:r w:rsidR="00B90D3E" w:rsidRPr="00B90D3E">
        <w:rPr>
          <w:rFonts w:ascii="Times New Roman" w:hAnsi="Times New Roman" w:cs="Times New Roman"/>
          <w:sz w:val="26"/>
          <w:szCs w:val="26"/>
        </w:rPr>
        <w:t>педагогическая характеристика учащихся (требования к развитию уча</w:t>
      </w:r>
      <w:r w:rsidRPr="00B90D3E">
        <w:rPr>
          <w:rFonts w:ascii="Times New Roman" w:hAnsi="Times New Roman" w:cs="Times New Roman"/>
          <w:sz w:val="26"/>
          <w:szCs w:val="26"/>
        </w:rPr>
        <w:t>щихся).</w:t>
      </w:r>
    </w:p>
    <w:p w:rsidR="00EC0937" w:rsidRPr="00B90D3E" w:rsidRDefault="00EC0937" w:rsidP="00B90D3E">
      <w:pPr>
        <w:spacing w:after="0"/>
        <w:ind w:firstLine="709"/>
        <w:jc w:val="both"/>
        <w:rPr>
          <w:rFonts w:ascii="Times New Roman" w:hAnsi="Times New Roman" w:cs="Times New Roman"/>
          <w:spacing w:val="2"/>
          <w:sz w:val="26"/>
          <w:szCs w:val="26"/>
        </w:rPr>
      </w:pPr>
      <w:r w:rsidRPr="00B90D3E">
        <w:rPr>
          <w:rFonts w:ascii="Times New Roman" w:hAnsi="Times New Roman" w:cs="Times New Roman"/>
          <w:sz w:val="26"/>
          <w:szCs w:val="26"/>
        </w:rPr>
        <w:t xml:space="preserve">2. </w:t>
      </w:r>
      <w:r w:rsidRPr="00B90D3E">
        <w:rPr>
          <w:rFonts w:ascii="Times New Roman" w:hAnsi="Times New Roman" w:cs="Times New Roman"/>
          <w:spacing w:val="2"/>
          <w:sz w:val="26"/>
          <w:szCs w:val="26"/>
        </w:rPr>
        <w:t>Планируемые результаты освоени</w:t>
      </w:r>
      <w:r w:rsidR="00B90D3E" w:rsidRPr="00B90D3E">
        <w:rPr>
          <w:rFonts w:ascii="Times New Roman" w:hAnsi="Times New Roman" w:cs="Times New Roman"/>
          <w:spacing w:val="2"/>
          <w:sz w:val="26"/>
          <w:szCs w:val="26"/>
        </w:rPr>
        <w:t>я уча</w:t>
      </w:r>
      <w:r w:rsidRPr="00B90D3E">
        <w:rPr>
          <w:rFonts w:ascii="Times New Roman" w:hAnsi="Times New Roman" w:cs="Times New Roman"/>
          <w:spacing w:val="2"/>
          <w:sz w:val="26"/>
          <w:szCs w:val="26"/>
        </w:rPr>
        <w:t xml:space="preserve">щимися адаптированных образовательных программ </w:t>
      </w:r>
      <w:r w:rsidR="005246AE">
        <w:rPr>
          <w:rFonts w:ascii="Times New Roman" w:hAnsi="Times New Roman" w:cs="Times New Roman"/>
          <w:sz w:val="26"/>
          <w:szCs w:val="26"/>
        </w:rPr>
        <w:t xml:space="preserve">основного </w:t>
      </w:r>
      <w:r w:rsidRPr="00B90D3E">
        <w:rPr>
          <w:rFonts w:ascii="Times New Roman" w:hAnsi="Times New Roman" w:cs="Times New Roman"/>
          <w:spacing w:val="2"/>
          <w:sz w:val="26"/>
          <w:szCs w:val="26"/>
        </w:rPr>
        <w:t>общего образования.</w:t>
      </w:r>
    </w:p>
    <w:p w:rsidR="00EC0937" w:rsidRPr="00B90D3E" w:rsidRDefault="00EC0937" w:rsidP="00B90D3E">
      <w:pPr>
        <w:spacing w:after="0"/>
        <w:ind w:firstLine="709"/>
        <w:jc w:val="both"/>
        <w:rPr>
          <w:rFonts w:ascii="Times New Roman" w:hAnsi="Times New Roman" w:cs="Times New Roman"/>
          <w:sz w:val="26"/>
          <w:szCs w:val="26"/>
        </w:rPr>
      </w:pPr>
      <w:r w:rsidRPr="00B90D3E">
        <w:rPr>
          <w:rFonts w:ascii="Times New Roman" w:hAnsi="Times New Roman" w:cs="Times New Roman"/>
          <w:sz w:val="26"/>
          <w:szCs w:val="26"/>
        </w:rPr>
        <w:t>3. Содержание образования:</w:t>
      </w:r>
    </w:p>
    <w:p w:rsidR="00EC0937" w:rsidRPr="00B90D3E" w:rsidRDefault="00EC0937" w:rsidP="00B90D3E">
      <w:pPr>
        <w:spacing w:after="0"/>
        <w:ind w:firstLine="709"/>
        <w:jc w:val="both"/>
        <w:rPr>
          <w:rFonts w:ascii="Times New Roman" w:hAnsi="Times New Roman" w:cs="Times New Roman"/>
          <w:iCs/>
          <w:sz w:val="26"/>
          <w:szCs w:val="26"/>
        </w:rPr>
      </w:pPr>
      <w:r w:rsidRPr="00B90D3E">
        <w:rPr>
          <w:rFonts w:ascii="Times New Roman" w:hAnsi="Times New Roman" w:cs="Times New Roman"/>
          <w:sz w:val="26"/>
          <w:szCs w:val="26"/>
        </w:rPr>
        <w:t xml:space="preserve">- </w:t>
      </w:r>
      <w:r w:rsidR="00B90D3E">
        <w:rPr>
          <w:rFonts w:ascii="Times New Roman" w:hAnsi="Times New Roman" w:cs="Times New Roman"/>
          <w:sz w:val="26"/>
          <w:szCs w:val="26"/>
        </w:rPr>
        <w:t xml:space="preserve">   </w:t>
      </w:r>
      <w:r w:rsidR="000154DB">
        <w:rPr>
          <w:rFonts w:ascii="Times New Roman" w:hAnsi="Times New Roman" w:cs="Times New Roman"/>
          <w:sz w:val="26"/>
          <w:szCs w:val="26"/>
        </w:rPr>
        <w:t xml:space="preserve"> </w:t>
      </w:r>
      <w:r w:rsidRPr="00B90D3E">
        <w:rPr>
          <w:rFonts w:ascii="Times New Roman" w:hAnsi="Times New Roman" w:cs="Times New Roman"/>
          <w:sz w:val="26"/>
          <w:szCs w:val="26"/>
        </w:rPr>
        <w:t xml:space="preserve">Учебный план, </w:t>
      </w:r>
      <w:r w:rsidRPr="00B90D3E">
        <w:rPr>
          <w:rFonts w:ascii="Times New Roman" w:hAnsi="Times New Roman" w:cs="Times New Roman"/>
          <w:iCs/>
          <w:sz w:val="26"/>
          <w:szCs w:val="26"/>
        </w:rPr>
        <w:t xml:space="preserve">календарный </w:t>
      </w:r>
      <w:r w:rsidR="00B90D3E">
        <w:rPr>
          <w:rFonts w:ascii="Times New Roman" w:hAnsi="Times New Roman" w:cs="Times New Roman"/>
          <w:iCs/>
          <w:sz w:val="26"/>
          <w:szCs w:val="26"/>
        </w:rPr>
        <w:t>учебный график.</w:t>
      </w:r>
    </w:p>
    <w:p w:rsidR="00EC0937" w:rsidRPr="00B90D3E" w:rsidRDefault="00EC0937" w:rsidP="00B90D3E">
      <w:pPr>
        <w:pStyle w:val="14TexstOSNOVA1012"/>
        <w:spacing w:line="276" w:lineRule="auto"/>
        <w:ind w:firstLine="709"/>
        <w:rPr>
          <w:rFonts w:ascii="Times New Roman" w:hAnsi="Times New Roman" w:cs="Times New Roman"/>
          <w:caps/>
          <w:color w:val="auto"/>
          <w:spacing w:val="2"/>
          <w:sz w:val="26"/>
          <w:szCs w:val="26"/>
        </w:rPr>
      </w:pPr>
      <w:r w:rsidRPr="00B90D3E">
        <w:rPr>
          <w:rFonts w:ascii="Times New Roman" w:hAnsi="Times New Roman" w:cs="Times New Roman"/>
          <w:color w:val="auto"/>
          <w:spacing w:val="2"/>
          <w:sz w:val="26"/>
          <w:szCs w:val="26"/>
        </w:rPr>
        <w:t xml:space="preserve">- </w:t>
      </w:r>
      <w:r w:rsidR="00B90D3E">
        <w:rPr>
          <w:rFonts w:ascii="Times New Roman" w:hAnsi="Times New Roman" w:cs="Times New Roman"/>
          <w:color w:val="auto"/>
          <w:spacing w:val="2"/>
          <w:sz w:val="26"/>
          <w:szCs w:val="26"/>
        </w:rPr>
        <w:t xml:space="preserve">    </w:t>
      </w:r>
      <w:r w:rsidRPr="00B90D3E">
        <w:rPr>
          <w:rFonts w:ascii="Times New Roman" w:hAnsi="Times New Roman" w:cs="Times New Roman"/>
          <w:color w:val="auto"/>
          <w:spacing w:val="2"/>
          <w:sz w:val="26"/>
          <w:szCs w:val="26"/>
        </w:rPr>
        <w:t>Программа духовно-нравственного развития.</w:t>
      </w:r>
    </w:p>
    <w:p w:rsidR="00EC0937" w:rsidRPr="00B90D3E" w:rsidRDefault="00EC0937" w:rsidP="00B90D3E">
      <w:pPr>
        <w:autoSpaceDE w:val="0"/>
        <w:autoSpaceDN w:val="0"/>
        <w:adjustRightInd w:val="0"/>
        <w:spacing w:after="0"/>
        <w:ind w:firstLine="709"/>
        <w:jc w:val="both"/>
        <w:rPr>
          <w:rFonts w:ascii="Times New Roman" w:hAnsi="Times New Roman" w:cs="Times New Roman"/>
          <w:sz w:val="26"/>
          <w:szCs w:val="26"/>
        </w:rPr>
      </w:pPr>
      <w:r w:rsidRPr="00B90D3E">
        <w:rPr>
          <w:rFonts w:ascii="Times New Roman" w:hAnsi="Times New Roman" w:cs="Times New Roman"/>
          <w:spacing w:val="2"/>
          <w:sz w:val="26"/>
          <w:szCs w:val="26"/>
        </w:rPr>
        <w:t xml:space="preserve">- </w:t>
      </w:r>
      <w:r w:rsidR="00B90D3E">
        <w:rPr>
          <w:rFonts w:ascii="Times New Roman" w:hAnsi="Times New Roman" w:cs="Times New Roman"/>
          <w:spacing w:val="2"/>
          <w:sz w:val="26"/>
          <w:szCs w:val="26"/>
        </w:rPr>
        <w:t xml:space="preserve">    </w:t>
      </w:r>
      <w:r w:rsidRPr="00B90D3E">
        <w:rPr>
          <w:rFonts w:ascii="Times New Roman" w:hAnsi="Times New Roman" w:cs="Times New Roman"/>
          <w:spacing w:val="2"/>
          <w:sz w:val="26"/>
          <w:szCs w:val="26"/>
        </w:rPr>
        <w:t>Программы коррекционных курсов.</w:t>
      </w:r>
    </w:p>
    <w:p w:rsidR="00EC0937" w:rsidRPr="00B90D3E" w:rsidRDefault="00B90D3E" w:rsidP="00B90D3E">
      <w:pPr>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0154DB">
        <w:rPr>
          <w:rFonts w:ascii="Times New Roman" w:hAnsi="Times New Roman" w:cs="Times New Roman"/>
          <w:sz w:val="26"/>
          <w:szCs w:val="26"/>
        </w:rPr>
        <w:t xml:space="preserve">    </w:t>
      </w:r>
      <w:r w:rsidR="00EC0937" w:rsidRPr="00B90D3E">
        <w:rPr>
          <w:rFonts w:ascii="Times New Roman" w:hAnsi="Times New Roman" w:cs="Times New Roman"/>
          <w:sz w:val="26"/>
          <w:szCs w:val="26"/>
        </w:rPr>
        <w:t>Программа формирования уни</w:t>
      </w:r>
      <w:r w:rsidR="000154DB">
        <w:rPr>
          <w:rFonts w:ascii="Times New Roman" w:hAnsi="Times New Roman" w:cs="Times New Roman"/>
          <w:sz w:val="26"/>
          <w:szCs w:val="26"/>
        </w:rPr>
        <w:t>версальных учебных действий у уча</w:t>
      </w:r>
      <w:r w:rsidR="00EC0937" w:rsidRPr="00B90D3E">
        <w:rPr>
          <w:rFonts w:ascii="Times New Roman" w:hAnsi="Times New Roman" w:cs="Times New Roman"/>
          <w:sz w:val="26"/>
          <w:szCs w:val="26"/>
        </w:rPr>
        <w:t xml:space="preserve">щихся с НОДА </w:t>
      </w:r>
      <w:r w:rsidR="009B1D2D">
        <w:rPr>
          <w:rFonts w:ascii="Times New Roman" w:hAnsi="Times New Roman" w:cs="Times New Roman"/>
          <w:sz w:val="26"/>
          <w:szCs w:val="26"/>
        </w:rPr>
        <w:t>при получении</w:t>
      </w:r>
      <w:r w:rsidR="00EC0937" w:rsidRPr="00B90D3E">
        <w:rPr>
          <w:rFonts w:ascii="Times New Roman" w:hAnsi="Times New Roman" w:cs="Times New Roman"/>
          <w:sz w:val="26"/>
          <w:szCs w:val="26"/>
        </w:rPr>
        <w:t xml:space="preserve"> </w:t>
      </w:r>
      <w:r w:rsidR="005246AE">
        <w:rPr>
          <w:rFonts w:ascii="Times New Roman" w:hAnsi="Times New Roman" w:cs="Times New Roman"/>
          <w:sz w:val="26"/>
          <w:szCs w:val="26"/>
        </w:rPr>
        <w:t xml:space="preserve">основного </w:t>
      </w:r>
      <w:r w:rsidR="00EC0937" w:rsidRPr="00B90D3E">
        <w:rPr>
          <w:rFonts w:ascii="Times New Roman" w:hAnsi="Times New Roman" w:cs="Times New Roman"/>
          <w:sz w:val="26"/>
          <w:szCs w:val="26"/>
        </w:rPr>
        <w:t>общего образования.</w:t>
      </w:r>
    </w:p>
    <w:p w:rsidR="00EC0937" w:rsidRPr="00B90D3E" w:rsidRDefault="00EC0937" w:rsidP="00B90D3E">
      <w:pPr>
        <w:pStyle w:val="14TexstOSNOVA1012"/>
        <w:spacing w:line="276" w:lineRule="auto"/>
        <w:ind w:firstLine="709"/>
        <w:rPr>
          <w:rFonts w:ascii="Times New Roman" w:hAnsi="Times New Roman" w:cs="Times New Roman"/>
          <w:caps/>
          <w:color w:val="auto"/>
          <w:spacing w:val="2"/>
          <w:sz w:val="26"/>
          <w:szCs w:val="26"/>
        </w:rPr>
      </w:pPr>
      <w:r w:rsidRPr="00B90D3E">
        <w:rPr>
          <w:rFonts w:ascii="Times New Roman" w:hAnsi="Times New Roman" w:cs="Times New Roman"/>
          <w:color w:val="auto"/>
          <w:spacing w:val="2"/>
          <w:sz w:val="26"/>
          <w:szCs w:val="26"/>
        </w:rPr>
        <w:t>- Программа формирования экологической культуры, здорового и безопасного образа жизни.</w:t>
      </w:r>
    </w:p>
    <w:p w:rsidR="00EC0937" w:rsidRPr="00B90D3E" w:rsidRDefault="00EC0937" w:rsidP="00B90D3E">
      <w:pPr>
        <w:pStyle w:val="14TexstOSNOVA1012"/>
        <w:spacing w:line="276" w:lineRule="auto"/>
        <w:ind w:firstLine="709"/>
        <w:rPr>
          <w:rFonts w:ascii="Times New Roman" w:hAnsi="Times New Roman" w:cs="Times New Roman"/>
          <w:caps/>
          <w:color w:val="auto"/>
          <w:spacing w:val="2"/>
          <w:sz w:val="26"/>
          <w:szCs w:val="26"/>
        </w:rPr>
      </w:pPr>
      <w:r w:rsidRPr="00B90D3E">
        <w:rPr>
          <w:rFonts w:ascii="Times New Roman" w:hAnsi="Times New Roman" w:cs="Times New Roman"/>
          <w:color w:val="auto"/>
          <w:spacing w:val="2"/>
          <w:sz w:val="26"/>
          <w:szCs w:val="26"/>
        </w:rPr>
        <w:t>- Программа внеурочной деятельности.</w:t>
      </w:r>
    </w:p>
    <w:p w:rsidR="00EC0937" w:rsidRPr="00B90D3E" w:rsidRDefault="00EC0937" w:rsidP="00B90D3E">
      <w:pPr>
        <w:spacing w:after="0"/>
        <w:ind w:firstLine="709"/>
        <w:jc w:val="both"/>
        <w:rPr>
          <w:rFonts w:ascii="Times New Roman" w:hAnsi="Times New Roman" w:cs="Times New Roman"/>
          <w:spacing w:val="2"/>
          <w:sz w:val="26"/>
          <w:szCs w:val="26"/>
        </w:rPr>
      </w:pPr>
      <w:r w:rsidRPr="00B90D3E">
        <w:rPr>
          <w:rFonts w:ascii="Times New Roman" w:hAnsi="Times New Roman" w:cs="Times New Roman"/>
          <w:sz w:val="26"/>
          <w:szCs w:val="26"/>
        </w:rPr>
        <w:lastRenderedPageBreak/>
        <w:t>4.</w:t>
      </w:r>
      <w:r w:rsidR="00B90D3E">
        <w:rPr>
          <w:rFonts w:ascii="Times New Roman" w:hAnsi="Times New Roman" w:cs="Times New Roman"/>
          <w:sz w:val="26"/>
          <w:szCs w:val="26"/>
        </w:rPr>
        <w:t xml:space="preserve"> </w:t>
      </w:r>
      <w:r w:rsidRPr="00B90D3E">
        <w:rPr>
          <w:rFonts w:ascii="Times New Roman" w:hAnsi="Times New Roman" w:cs="Times New Roman"/>
          <w:spacing w:val="2"/>
          <w:sz w:val="26"/>
          <w:szCs w:val="26"/>
        </w:rPr>
        <w:t xml:space="preserve">Система оценки достижения </w:t>
      </w:r>
      <w:r w:rsidR="00B90D3E" w:rsidRPr="00B90D3E">
        <w:rPr>
          <w:rFonts w:ascii="Times New Roman" w:hAnsi="Times New Roman" w:cs="Times New Roman"/>
          <w:spacing w:val="2"/>
          <w:sz w:val="26"/>
          <w:szCs w:val="26"/>
        </w:rPr>
        <w:t>уча</w:t>
      </w:r>
      <w:r w:rsidRPr="00B90D3E">
        <w:rPr>
          <w:rFonts w:ascii="Times New Roman" w:hAnsi="Times New Roman" w:cs="Times New Roman"/>
          <w:spacing w:val="2"/>
          <w:sz w:val="26"/>
          <w:szCs w:val="26"/>
        </w:rPr>
        <w:t xml:space="preserve">щимися планируемых результатов освоения адаптированной основной образовательной программы </w:t>
      </w:r>
      <w:r w:rsidR="005246AE">
        <w:rPr>
          <w:rFonts w:ascii="Times New Roman" w:hAnsi="Times New Roman" w:cs="Times New Roman"/>
          <w:sz w:val="26"/>
          <w:szCs w:val="26"/>
        </w:rPr>
        <w:t xml:space="preserve">основного </w:t>
      </w:r>
      <w:r w:rsidRPr="00B90D3E">
        <w:rPr>
          <w:rFonts w:ascii="Times New Roman" w:hAnsi="Times New Roman" w:cs="Times New Roman"/>
          <w:spacing w:val="2"/>
          <w:sz w:val="26"/>
          <w:szCs w:val="26"/>
        </w:rPr>
        <w:t>общего образования.</w:t>
      </w:r>
    </w:p>
    <w:p w:rsidR="00EC0937" w:rsidRPr="00B90D3E" w:rsidRDefault="00EC0937" w:rsidP="00B90D3E">
      <w:pPr>
        <w:spacing w:after="0"/>
        <w:ind w:firstLine="709"/>
        <w:jc w:val="both"/>
        <w:rPr>
          <w:rFonts w:ascii="Times New Roman" w:hAnsi="Times New Roman" w:cs="Times New Roman"/>
          <w:sz w:val="26"/>
          <w:szCs w:val="26"/>
        </w:rPr>
      </w:pPr>
      <w:r w:rsidRPr="00B90D3E">
        <w:rPr>
          <w:rFonts w:ascii="Times New Roman" w:hAnsi="Times New Roman" w:cs="Times New Roman"/>
          <w:sz w:val="26"/>
          <w:szCs w:val="26"/>
        </w:rPr>
        <w:t xml:space="preserve">5. </w:t>
      </w:r>
      <w:r w:rsidR="00B90D3E">
        <w:rPr>
          <w:rFonts w:ascii="Times New Roman" w:hAnsi="Times New Roman" w:cs="Times New Roman"/>
          <w:sz w:val="26"/>
          <w:szCs w:val="26"/>
        </w:rPr>
        <w:t>Условия реализации основной общеобразовательной программы</w:t>
      </w:r>
      <w:r w:rsidRPr="00B90D3E">
        <w:rPr>
          <w:rFonts w:ascii="Times New Roman" w:hAnsi="Times New Roman" w:cs="Times New Roman"/>
          <w:sz w:val="26"/>
          <w:szCs w:val="26"/>
        </w:rPr>
        <w:t xml:space="preserve">: </w:t>
      </w:r>
    </w:p>
    <w:p w:rsidR="00EC0937" w:rsidRPr="00B90D3E" w:rsidRDefault="00EC0937" w:rsidP="00B90D3E">
      <w:pPr>
        <w:pStyle w:val="10"/>
        <w:shd w:val="clear" w:color="auto" w:fill="FFFFFF"/>
        <w:spacing w:line="276" w:lineRule="auto"/>
        <w:ind w:left="0" w:firstLine="709"/>
        <w:jc w:val="both"/>
        <w:rPr>
          <w:kern w:val="28"/>
          <w:sz w:val="26"/>
          <w:szCs w:val="26"/>
        </w:rPr>
      </w:pPr>
      <w:r w:rsidRPr="00B90D3E">
        <w:rPr>
          <w:kern w:val="28"/>
          <w:sz w:val="26"/>
          <w:szCs w:val="26"/>
        </w:rPr>
        <w:t xml:space="preserve">- кадровые условия, </w:t>
      </w:r>
    </w:p>
    <w:p w:rsidR="00EC0937" w:rsidRPr="00B90D3E" w:rsidRDefault="00EC0937" w:rsidP="00B90D3E">
      <w:pPr>
        <w:pStyle w:val="10"/>
        <w:shd w:val="clear" w:color="auto" w:fill="FFFFFF"/>
        <w:spacing w:line="276" w:lineRule="auto"/>
        <w:ind w:left="0" w:firstLine="709"/>
        <w:jc w:val="both"/>
        <w:rPr>
          <w:kern w:val="28"/>
          <w:sz w:val="26"/>
          <w:szCs w:val="26"/>
        </w:rPr>
      </w:pPr>
      <w:r w:rsidRPr="00B90D3E">
        <w:rPr>
          <w:kern w:val="28"/>
          <w:sz w:val="26"/>
          <w:szCs w:val="26"/>
        </w:rPr>
        <w:t xml:space="preserve">- финансово-экономические условия, </w:t>
      </w:r>
    </w:p>
    <w:p w:rsidR="00EC0937" w:rsidRPr="00B90D3E" w:rsidRDefault="00EC0937" w:rsidP="00B90D3E">
      <w:pPr>
        <w:pStyle w:val="10"/>
        <w:shd w:val="clear" w:color="auto" w:fill="FFFFFF"/>
        <w:spacing w:line="276" w:lineRule="auto"/>
        <w:ind w:left="0" w:firstLine="709"/>
        <w:jc w:val="both"/>
        <w:rPr>
          <w:kern w:val="28"/>
          <w:sz w:val="26"/>
          <w:szCs w:val="26"/>
        </w:rPr>
      </w:pPr>
      <w:r w:rsidRPr="00B90D3E">
        <w:rPr>
          <w:kern w:val="28"/>
          <w:sz w:val="26"/>
          <w:szCs w:val="26"/>
        </w:rPr>
        <w:t>- материально-технические условия.</w:t>
      </w:r>
    </w:p>
    <w:p w:rsidR="00EC0937" w:rsidRPr="00216CB6" w:rsidRDefault="00EC0937" w:rsidP="00B90D3E">
      <w:pPr>
        <w:tabs>
          <w:tab w:val="left" w:pos="0"/>
          <w:tab w:val="right" w:leader="dot" w:pos="9639"/>
        </w:tabs>
        <w:spacing w:after="0"/>
        <w:ind w:firstLine="709"/>
        <w:jc w:val="both"/>
        <w:rPr>
          <w:rFonts w:ascii="Times New Roman" w:hAnsi="Times New Roman" w:cs="Times New Roman"/>
          <w:b/>
          <w:caps/>
          <w:sz w:val="26"/>
          <w:szCs w:val="26"/>
        </w:rPr>
      </w:pPr>
      <w:r w:rsidRPr="00216CB6">
        <w:rPr>
          <w:rFonts w:ascii="Times New Roman" w:hAnsi="Times New Roman" w:cs="Times New Roman"/>
          <w:b/>
          <w:sz w:val="26"/>
          <w:szCs w:val="26"/>
        </w:rPr>
        <w:t xml:space="preserve">Принципы и подходы к формированию адаптированной основной общеобразовательной программы </w:t>
      </w:r>
      <w:r w:rsidR="005246AE" w:rsidRPr="005246AE">
        <w:rPr>
          <w:rFonts w:ascii="Times New Roman" w:hAnsi="Times New Roman" w:cs="Times New Roman"/>
          <w:b/>
          <w:sz w:val="26"/>
          <w:szCs w:val="26"/>
        </w:rPr>
        <w:t>основного</w:t>
      </w:r>
      <w:r w:rsidR="005246AE">
        <w:rPr>
          <w:rFonts w:ascii="Times New Roman" w:hAnsi="Times New Roman" w:cs="Times New Roman"/>
          <w:sz w:val="26"/>
          <w:szCs w:val="26"/>
        </w:rPr>
        <w:t xml:space="preserve"> </w:t>
      </w:r>
      <w:r w:rsidR="00B90D3E" w:rsidRPr="00216CB6">
        <w:rPr>
          <w:rFonts w:ascii="Times New Roman" w:hAnsi="Times New Roman" w:cs="Times New Roman"/>
          <w:b/>
          <w:sz w:val="26"/>
          <w:szCs w:val="26"/>
        </w:rPr>
        <w:t>общего образования уча</w:t>
      </w:r>
      <w:r w:rsidRPr="00216CB6">
        <w:rPr>
          <w:rFonts w:ascii="Times New Roman" w:hAnsi="Times New Roman" w:cs="Times New Roman"/>
          <w:b/>
          <w:sz w:val="26"/>
          <w:szCs w:val="26"/>
        </w:rPr>
        <w:t>щихся с нарушениями опорно-двигательного аппарата</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В основу разработки </w:t>
      </w:r>
      <w:r w:rsidR="005246AE">
        <w:rPr>
          <w:rFonts w:ascii="Times New Roman" w:hAnsi="Times New Roman" w:cs="Times New Roman"/>
          <w:sz w:val="26"/>
          <w:szCs w:val="26"/>
        </w:rPr>
        <w:t>АООП О</w:t>
      </w:r>
      <w:r w:rsidR="00565603">
        <w:rPr>
          <w:rFonts w:ascii="Times New Roman" w:hAnsi="Times New Roman" w:cs="Times New Roman"/>
          <w:sz w:val="26"/>
          <w:szCs w:val="26"/>
        </w:rPr>
        <w:t xml:space="preserve">ОО учащихся с НОДА </w:t>
      </w:r>
      <w:r w:rsidR="00B90D3E" w:rsidRPr="00B90D3E">
        <w:rPr>
          <w:rFonts w:ascii="Times New Roman" w:hAnsi="Times New Roman" w:cs="Times New Roman"/>
          <w:sz w:val="26"/>
          <w:szCs w:val="26"/>
        </w:rPr>
        <w:t xml:space="preserve">МАОУ «СШ №19 – корпус кадет «Виктория» </w:t>
      </w:r>
      <w:r w:rsidRPr="00B90D3E">
        <w:rPr>
          <w:rFonts w:ascii="Times New Roman" w:hAnsi="Times New Roman" w:cs="Times New Roman"/>
          <w:kern w:val="28"/>
          <w:sz w:val="26"/>
          <w:szCs w:val="26"/>
        </w:rPr>
        <w:t>заложены дифференцированный и деятельностный подходы.</w:t>
      </w:r>
    </w:p>
    <w:p w:rsidR="00EC0937" w:rsidRPr="00B90D3E" w:rsidRDefault="00EC0937" w:rsidP="00216CB6">
      <w:pPr>
        <w:spacing w:after="0"/>
        <w:ind w:firstLine="709"/>
        <w:jc w:val="both"/>
        <w:rPr>
          <w:rFonts w:ascii="Times New Roman" w:hAnsi="Times New Roman" w:cs="Times New Roman"/>
          <w:bCs/>
          <w:iCs/>
          <w:kern w:val="28"/>
          <w:sz w:val="26"/>
          <w:szCs w:val="26"/>
        </w:rPr>
      </w:pPr>
      <w:r w:rsidRPr="00B90D3E">
        <w:rPr>
          <w:rFonts w:ascii="Times New Roman" w:hAnsi="Times New Roman" w:cs="Times New Roman"/>
          <w:b/>
          <w:bCs/>
          <w:i/>
          <w:iCs/>
          <w:kern w:val="28"/>
          <w:sz w:val="26"/>
          <w:szCs w:val="26"/>
        </w:rPr>
        <w:t>Дифференцированный</w:t>
      </w:r>
      <w:r w:rsidRPr="00B90D3E">
        <w:rPr>
          <w:rFonts w:ascii="Times New Roman" w:hAnsi="Times New Roman" w:cs="Times New Roman"/>
          <w:bCs/>
          <w:iCs/>
          <w:kern w:val="28"/>
          <w:sz w:val="26"/>
          <w:szCs w:val="26"/>
        </w:rPr>
        <w:t xml:space="preserve"> подход к построению </w:t>
      </w:r>
      <w:r w:rsidR="005246AE">
        <w:rPr>
          <w:rFonts w:ascii="Times New Roman" w:hAnsi="Times New Roman" w:cs="Times New Roman"/>
          <w:bCs/>
          <w:iCs/>
          <w:kern w:val="28"/>
          <w:sz w:val="26"/>
          <w:szCs w:val="26"/>
        </w:rPr>
        <w:t>АООП О</w:t>
      </w:r>
      <w:r w:rsidR="00565603">
        <w:rPr>
          <w:rFonts w:ascii="Times New Roman" w:hAnsi="Times New Roman" w:cs="Times New Roman"/>
          <w:bCs/>
          <w:iCs/>
          <w:kern w:val="28"/>
          <w:sz w:val="26"/>
          <w:szCs w:val="26"/>
        </w:rPr>
        <w:t xml:space="preserve">ОО учащихся с НОДА </w:t>
      </w:r>
      <w:r w:rsidR="00B90D3E" w:rsidRPr="00B90D3E">
        <w:rPr>
          <w:rFonts w:ascii="Times New Roman" w:hAnsi="Times New Roman" w:cs="Times New Roman"/>
          <w:bCs/>
          <w:iCs/>
          <w:kern w:val="28"/>
          <w:sz w:val="26"/>
          <w:szCs w:val="26"/>
        </w:rPr>
        <w:t>учитывает особые образовательные потребности этих уча</w:t>
      </w:r>
      <w:r w:rsidRPr="00B90D3E">
        <w:rPr>
          <w:rFonts w:ascii="Times New Roman" w:hAnsi="Times New Roman" w:cs="Times New Roman"/>
          <w:bCs/>
          <w:iCs/>
          <w:kern w:val="28"/>
          <w:sz w:val="26"/>
          <w:szCs w:val="26"/>
        </w:rPr>
        <w:t xml:space="preserve">щихся, которые проявляются в неоднородности возможностей освоения содержания образования. </w:t>
      </w:r>
    </w:p>
    <w:p w:rsidR="00EC0937" w:rsidRPr="00B90D3E" w:rsidRDefault="00EC0937" w:rsidP="00B90D3E">
      <w:pPr>
        <w:autoSpaceDE w:val="0"/>
        <w:autoSpaceDN w:val="0"/>
        <w:adjustRightInd w:val="0"/>
        <w:spacing w:after="0"/>
        <w:ind w:firstLine="709"/>
        <w:jc w:val="both"/>
        <w:rPr>
          <w:rFonts w:ascii="Times New Roman" w:hAnsi="Times New Roman" w:cs="Times New Roman"/>
          <w:bCs/>
          <w:iCs/>
          <w:kern w:val="28"/>
          <w:sz w:val="26"/>
          <w:szCs w:val="26"/>
        </w:rPr>
      </w:pPr>
      <w:r w:rsidRPr="00B90D3E">
        <w:rPr>
          <w:rFonts w:ascii="Times New Roman" w:hAnsi="Times New Roman" w:cs="Times New Roman"/>
          <w:bCs/>
          <w:iCs/>
          <w:kern w:val="28"/>
          <w:sz w:val="26"/>
          <w:szCs w:val="26"/>
        </w:rPr>
        <w:t xml:space="preserve">Применение дифференцированного подхода к созданию </w:t>
      </w:r>
      <w:r w:rsidR="00216CB6">
        <w:rPr>
          <w:rFonts w:ascii="Times New Roman" w:hAnsi="Times New Roman" w:cs="Times New Roman"/>
          <w:bCs/>
          <w:iCs/>
          <w:kern w:val="28"/>
          <w:sz w:val="26"/>
          <w:szCs w:val="26"/>
        </w:rPr>
        <w:t>программы</w:t>
      </w:r>
      <w:r w:rsidRPr="00B90D3E">
        <w:rPr>
          <w:rFonts w:ascii="Times New Roman" w:hAnsi="Times New Roman" w:cs="Times New Roman"/>
          <w:bCs/>
          <w:iCs/>
          <w:kern w:val="28"/>
          <w:sz w:val="26"/>
          <w:szCs w:val="26"/>
        </w:rPr>
        <w:t xml:space="preserve"> обеспечивает </w:t>
      </w:r>
      <w:r w:rsidRPr="00B90D3E">
        <w:rPr>
          <w:rFonts w:ascii="Times New Roman" w:hAnsi="Times New Roman" w:cs="Times New Roman"/>
          <w:kern w:val="28"/>
          <w:sz w:val="26"/>
          <w:szCs w:val="26"/>
        </w:rPr>
        <w:t xml:space="preserve">разнообразие содержания, предоставляя </w:t>
      </w:r>
      <w:r w:rsidR="00216CB6">
        <w:rPr>
          <w:rFonts w:ascii="Times New Roman" w:hAnsi="Times New Roman" w:cs="Times New Roman"/>
          <w:kern w:val="28"/>
          <w:sz w:val="26"/>
          <w:szCs w:val="26"/>
        </w:rPr>
        <w:t>учащимся</w:t>
      </w:r>
      <w:r w:rsidRPr="00B90D3E">
        <w:rPr>
          <w:rFonts w:ascii="Times New Roman" w:hAnsi="Times New Roman" w:cs="Times New Roman"/>
          <w:kern w:val="28"/>
          <w:sz w:val="26"/>
          <w:szCs w:val="26"/>
        </w:rPr>
        <w:t xml:space="preserve"> с НОДА возможность реализовать индивидуальный потенциал развития. </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b/>
          <w:bCs/>
          <w:i/>
          <w:iCs/>
          <w:kern w:val="28"/>
          <w:sz w:val="26"/>
          <w:szCs w:val="26"/>
        </w:rPr>
        <w:t>Деятельностный</w:t>
      </w:r>
      <w:r w:rsidRPr="00B90D3E">
        <w:rPr>
          <w:rFonts w:ascii="Times New Roman" w:hAnsi="Times New Roman" w:cs="Times New Roman"/>
          <w:kern w:val="28"/>
          <w:sz w:val="26"/>
          <w:szCs w:val="26"/>
        </w:rPr>
        <w:t xml:space="preserve"> подход основывается на теоретических положениях отечественной психологической науки, раскрывающих основные закономерности п</w:t>
      </w:r>
      <w:r w:rsidR="005246AE">
        <w:rPr>
          <w:rFonts w:ascii="Times New Roman" w:hAnsi="Times New Roman" w:cs="Times New Roman"/>
          <w:kern w:val="28"/>
          <w:sz w:val="26"/>
          <w:szCs w:val="26"/>
        </w:rPr>
        <w:t xml:space="preserve">роцесса обучения и воспитания </w:t>
      </w:r>
      <w:r w:rsidRPr="00B90D3E">
        <w:rPr>
          <w:rFonts w:ascii="Times New Roman" w:hAnsi="Times New Roman" w:cs="Times New Roman"/>
          <w:kern w:val="28"/>
          <w:sz w:val="26"/>
          <w:szCs w:val="26"/>
        </w:rPr>
        <w:t>учащихся, структуру образовательной деятельности с учетом общих закономерностей развития детей с нормальным и нарушенным развитием.</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Деятельностный подход строится на признани</w:t>
      </w:r>
      <w:r w:rsidR="00216CB6">
        <w:rPr>
          <w:rFonts w:ascii="Times New Roman" w:hAnsi="Times New Roman" w:cs="Times New Roman"/>
          <w:kern w:val="28"/>
          <w:sz w:val="26"/>
          <w:szCs w:val="26"/>
        </w:rPr>
        <w:t>и того, что развитие личности уча</w:t>
      </w:r>
      <w:r w:rsidRPr="00B90D3E">
        <w:rPr>
          <w:rFonts w:ascii="Times New Roman" w:hAnsi="Times New Roman" w:cs="Times New Roman"/>
          <w:kern w:val="28"/>
          <w:sz w:val="26"/>
          <w:szCs w:val="26"/>
        </w:rPr>
        <w:t xml:space="preserve">щихся с НОДА школьного возраста определяется характером организации доступной им деятельности (предметно-практической и учебной). </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Основным средством реализации деятельностного подхода является обучение как процесс организации познавательной и предме</w:t>
      </w:r>
      <w:r w:rsidR="00216CB6">
        <w:rPr>
          <w:rFonts w:ascii="Times New Roman" w:hAnsi="Times New Roman" w:cs="Times New Roman"/>
          <w:kern w:val="28"/>
          <w:sz w:val="26"/>
          <w:szCs w:val="26"/>
        </w:rPr>
        <w:t>тно-практической деятельности уча</w:t>
      </w:r>
      <w:r w:rsidRPr="00B90D3E">
        <w:rPr>
          <w:rFonts w:ascii="Times New Roman" w:hAnsi="Times New Roman" w:cs="Times New Roman"/>
          <w:kern w:val="28"/>
          <w:sz w:val="26"/>
          <w:szCs w:val="26"/>
        </w:rPr>
        <w:t>щихся, обеспечивающий овладение ими содержания образования.</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В контексте разработки АООП </w:t>
      </w:r>
      <w:r w:rsidR="005246AE">
        <w:rPr>
          <w:rFonts w:ascii="Times New Roman" w:hAnsi="Times New Roman" w:cs="Times New Roman"/>
          <w:sz w:val="26"/>
          <w:szCs w:val="26"/>
        </w:rPr>
        <w:t xml:space="preserve">основного </w:t>
      </w:r>
      <w:r w:rsidRPr="00B90D3E">
        <w:rPr>
          <w:rFonts w:ascii="Times New Roman" w:hAnsi="Times New Roman" w:cs="Times New Roman"/>
          <w:kern w:val="28"/>
          <w:sz w:val="26"/>
          <w:szCs w:val="26"/>
        </w:rPr>
        <w:t>общего образования для</w:t>
      </w:r>
      <w:r w:rsidR="00216CB6">
        <w:rPr>
          <w:rFonts w:ascii="Times New Roman" w:hAnsi="Times New Roman" w:cs="Times New Roman"/>
          <w:kern w:val="28"/>
          <w:sz w:val="26"/>
          <w:szCs w:val="26"/>
        </w:rPr>
        <w:t xml:space="preserve"> уча</w:t>
      </w:r>
      <w:r w:rsidRPr="00B90D3E">
        <w:rPr>
          <w:rFonts w:ascii="Times New Roman" w:hAnsi="Times New Roman" w:cs="Times New Roman"/>
          <w:kern w:val="28"/>
          <w:sz w:val="26"/>
          <w:szCs w:val="26"/>
        </w:rPr>
        <w:t>щихся с НОДА реализация деятельностного подхода обеспечивает:</w:t>
      </w:r>
    </w:p>
    <w:p w:rsidR="00EC0937" w:rsidRPr="00B90D3E" w:rsidRDefault="00EC0937" w:rsidP="00475036">
      <w:pPr>
        <w:numPr>
          <w:ilvl w:val="0"/>
          <w:numId w:val="2"/>
        </w:numPr>
        <w:spacing w:after="0"/>
        <w:jc w:val="both"/>
        <w:rPr>
          <w:rFonts w:ascii="Times New Roman" w:hAnsi="Times New Roman" w:cs="Times New Roman"/>
          <w:kern w:val="28"/>
          <w:sz w:val="26"/>
          <w:szCs w:val="26"/>
        </w:rPr>
      </w:pPr>
      <w:r w:rsidRPr="00B90D3E">
        <w:rPr>
          <w:rFonts w:ascii="Times New Roman" w:hAnsi="Times New Roman" w:cs="Times New Roman"/>
          <w:kern w:val="28"/>
          <w:sz w:val="26"/>
          <w:szCs w:val="26"/>
        </w:rPr>
        <w:t>придание результатам образования социально и личностно значимого характера;</w:t>
      </w:r>
    </w:p>
    <w:p w:rsidR="00EC0937" w:rsidRPr="00B90D3E" w:rsidRDefault="00216CB6" w:rsidP="00475036">
      <w:pPr>
        <w:numPr>
          <w:ilvl w:val="0"/>
          <w:numId w:val="2"/>
        </w:numPr>
        <w:spacing w:after="0"/>
        <w:jc w:val="both"/>
        <w:rPr>
          <w:rFonts w:ascii="Times New Roman" w:hAnsi="Times New Roman" w:cs="Times New Roman"/>
          <w:kern w:val="28"/>
          <w:sz w:val="26"/>
          <w:szCs w:val="26"/>
        </w:rPr>
      </w:pPr>
      <w:r>
        <w:rPr>
          <w:rFonts w:ascii="Times New Roman" w:hAnsi="Times New Roman" w:cs="Times New Roman"/>
          <w:kern w:val="28"/>
          <w:sz w:val="26"/>
          <w:szCs w:val="26"/>
        </w:rPr>
        <w:t>прочное усвоение уча</w:t>
      </w:r>
      <w:r w:rsidR="00EC0937" w:rsidRPr="00B90D3E">
        <w:rPr>
          <w:rFonts w:ascii="Times New Roman" w:hAnsi="Times New Roman" w:cs="Times New Roman"/>
          <w:kern w:val="28"/>
          <w:sz w:val="26"/>
          <w:szCs w:val="26"/>
        </w:rPr>
        <w:t>щимися с НОДА знаний и опыта разнообразной деятельности и поведения, возможность их самостоятельного продвижения в изучаемых образовательных областях;</w:t>
      </w:r>
    </w:p>
    <w:p w:rsidR="00EC0937" w:rsidRPr="00B90D3E" w:rsidRDefault="00EC0937" w:rsidP="00475036">
      <w:pPr>
        <w:numPr>
          <w:ilvl w:val="0"/>
          <w:numId w:val="2"/>
        </w:numPr>
        <w:spacing w:after="0"/>
        <w:jc w:val="both"/>
        <w:rPr>
          <w:rFonts w:ascii="Times New Roman" w:hAnsi="Times New Roman" w:cs="Times New Roman"/>
          <w:kern w:val="28"/>
          <w:sz w:val="26"/>
          <w:szCs w:val="26"/>
        </w:rPr>
      </w:pPr>
      <w:r w:rsidRPr="00B90D3E">
        <w:rPr>
          <w:rFonts w:ascii="Times New Roman" w:hAnsi="Times New Roman" w:cs="Times New Roman"/>
          <w:kern w:val="28"/>
          <w:sz w:val="26"/>
          <w:szCs w:val="26"/>
        </w:rPr>
        <w:t>существенное повышение мотивации и интереса к учению, приобретению нового опыта деятельности и поведения;</w:t>
      </w:r>
    </w:p>
    <w:p w:rsidR="00EC0937" w:rsidRPr="00B90D3E" w:rsidRDefault="00EC0937" w:rsidP="00475036">
      <w:pPr>
        <w:numPr>
          <w:ilvl w:val="0"/>
          <w:numId w:val="2"/>
        </w:numPr>
        <w:spacing w:after="0"/>
        <w:jc w:val="both"/>
        <w:rPr>
          <w:rFonts w:ascii="Times New Roman" w:hAnsi="Times New Roman" w:cs="Times New Roman"/>
          <w:kern w:val="28"/>
          <w:sz w:val="26"/>
          <w:szCs w:val="26"/>
        </w:rPr>
      </w:pPr>
      <w:r w:rsidRPr="00B90D3E">
        <w:rPr>
          <w:rFonts w:ascii="Times New Roman" w:hAnsi="Times New Roman" w:cs="Times New Roman"/>
          <w:kern w:val="28"/>
          <w:sz w:val="26"/>
          <w:szCs w:val="26"/>
        </w:rPr>
        <w:t>обеспечение условий для общекультурного и личностного развития</w:t>
      </w:r>
      <w:r w:rsidR="00216CB6">
        <w:rPr>
          <w:rFonts w:ascii="Times New Roman" w:hAnsi="Times New Roman" w:cs="Times New Roman"/>
          <w:kern w:val="28"/>
          <w:sz w:val="26"/>
          <w:szCs w:val="26"/>
        </w:rPr>
        <w:t xml:space="preserve"> </w:t>
      </w:r>
      <w:r w:rsidRPr="00B90D3E">
        <w:rPr>
          <w:rFonts w:ascii="Times New Roman" w:hAnsi="Times New Roman" w:cs="Times New Roman"/>
          <w:kern w:val="28"/>
          <w:sz w:val="26"/>
          <w:szCs w:val="26"/>
        </w:rPr>
        <w:t>у</w:t>
      </w:r>
      <w:r w:rsidR="00216CB6">
        <w:rPr>
          <w:rFonts w:ascii="Times New Roman" w:hAnsi="Times New Roman" w:cs="Times New Roman"/>
          <w:kern w:val="28"/>
          <w:sz w:val="26"/>
          <w:szCs w:val="26"/>
        </w:rPr>
        <w:t>ча</w:t>
      </w:r>
      <w:r w:rsidRPr="00B90D3E">
        <w:rPr>
          <w:rFonts w:ascii="Times New Roman" w:hAnsi="Times New Roman" w:cs="Times New Roman"/>
          <w:kern w:val="28"/>
          <w:sz w:val="26"/>
          <w:szCs w:val="26"/>
        </w:rPr>
        <w:t>щихся с НОДА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w:t>
      </w:r>
      <w:r w:rsidR="00216CB6">
        <w:rPr>
          <w:rFonts w:ascii="Times New Roman" w:hAnsi="Times New Roman" w:cs="Times New Roman"/>
          <w:kern w:val="28"/>
          <w:sz w:val="26"/>
          <w:szCs w:val="26"/>
        </w:rPr>
        <w:t xml:space="preserve">должить </w:t>
      </w:r>
      <w:r w:rsidR="00216CB6">
        <w:rPr>
          <w:rFonts w:ascii="Times New Roman" w:hAnsi="Times New Roman" w:cs="Times New Roman"/>
          <w:kern w:val="28"/>
          <w:sz w:val="26"/>
          <w:szCs w:val="26"/>
        </w:rPr>
        <w:lastRenderedPageBreak/>
        <w:t>образование на следующем</w:t>
      </w:r>
      <w:r w:rsidRPr="00B90D3E">
        <w:rPr>
          <w:rFonts w:ascii="Times New Roman" w:hAnsi="Times New Roman" w:cs="Times New Roman"/>
          <w:kern w:val="28"/>
          <w:sz w:val="26"/>
          <w:szCs w:val="26"/>
        </w:rPr>
        <w:t xml:space="preserve"> </w:t>
      </w:r>
      <w:r w:rsidR="00216CB6">
        <w:rPr>
          <w:rFonts w:ascii="Times New Roman" w:hAnsi="Times New Roman" w:cs="Times New Roman"/>
          <w:kern w:val="28"/>
          <w:sz w:val="26"/>
          <w:szCs w:val="26"/>
        </w:rPr>
        <w:t>уровне</w:t>
      </w:r>
      <w:r w:rsidRPr="00B90D3E">
        <w:rPr>
          <w:rFonts w:ascii="Times New Roman" w:hAnsi="Times New Roman" w:cs="Times New Roman"/>
          <w:kern w:val="28"/>
          <w:sz w:val="26"/>
          <w:szCs w:val="26"/>
        </w:rPr>
        <w:t>, но и жизненной компетенции, составляющей основу социальной успешности.</w:t>
      </w:r>
    </w:p>
    <w:p w:rsidR="00216CB6"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В основу </w:t>
      </w:r>
      <w:r w:rsidRPr="00B90D3E">
        <w:rPr>
          <w:rFonts w:ascii="Times New Roman" w:hAnsi="Times New Roman" w:cs="Times New Roman"/>
          <w:spacing w:val="2"/>
          <w:kern w:val="28"/>
          <w:sz w:val="26"/>
          <w:szCs w:val="26"/>
        </w:rPr>
        <w:t xml:space="preserve">формирования </w:t>
      </w:r>
      <w:r w:rsidR="005246AE">
        <w:rPr>
          <w:rFonts w:ascii="Times New Roman" w:hAnsi="Times New Roman" w:cs="Times New Roman"/>
          <w:sz w:val="26"/>
          <w:szCs w:val="26"/>
        </w:rPr>
        <w:t>АООП О</w:t>
      </w:r>
      <w:r w:rsidR="00565603">
        <w:rPr>
          <w:rFonts w:ascii="Times New Roman" w:hAnsi="Times New Roman" w:cs="Times New Roman"/>
          <w:sz w:val="26"/>
          <w:szCs w:val="26"/>
        </w:rPr>
        <w:t>ОО учащихся с НОДА (вариант 6.1)</w:t>
      </w:r>
      <w:r w:rsidR="00216CB6">
        <w:rPr>
          <w:rFonts w:ascii="Times New Roman" w:hAnsi="Times New Roman" w:cs="Times New Roman"/>
          <w:sz w:val="26"/>
          <w:szCs w:val="26"/>
        </w:rPr>
        <w:t xml:space="preserve"> МАОУ «СШ №19 – корпус кадет «Виктория»</w:t>
      </w:r>
      <w:r w:rsidRPr="00B90D3E">
        <w:rPr>
          <w:rFonts w:ascii="Times New Roman" w:hAnsi="Times New Roman" w:cs="Times New Roman"/>
          <w:kern w:val="28"/>
          <w:sz w:val="26"/>
          <w:szCs w:val="26"/>
        </w:rPr>
        <w:t xml:space="preserve"> положены следующие принципы:</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учета типологических и индивидуальных</w:t>
      </w:r>
      <w:r w:rsidR="00216CB6">
        <w:rPr>
          <w:rFonts w:ascii="Times New Roman" w:hAnsi="Times New Roman" w:cs="Times New Roman"/>
          <w:kern w:val="28"/>
          <w:sz w:val="26"/>
          <w:szCs w:val="26"/>
        </w:rPr>
        <w:t xml:space="preserve"> образовательных потребностей уча</w:t>
      </w:r>
      <w:r w:rsidRPr="00B90D3E">
        <w:rPr>
          <w:rFonts w:ascii="Times New Roman" w:hAnsi="Times New Roman" w:cs="Times New Roman"/>
          <w:kern w:val="28"/>
          <w:sz w:val="26"/>
          <w:szCs w:val="26"/>
        </w:rPr>
        <w:t>щихся;</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коррекционной направленности о</w:t>
      </w:r>
      <w:r w:rsidR="00216CB6">
        <w:rPr>
          <w:rFonts w:ascii="Times New Roman" w:hAnsi="Times New Roman" w:cs="Times New Roman"/>
          <w:kern w:val="28"/>
          <w:sz w:val="26"/>
          <w:szCs w:val="26"/>
        </w:rPr>
        <w:t>бразовательной</w:t>
      </w:r>
      <w:r w:rsidRPr="00B90D3E">
        <w:rPr>
          <w:rFonts w:ascii="Times New Roman" w:hAnsi="Times New Roman" w:cs="Times New Roman"/>
          <w:kern w:val="28"/>
          <w:sz w:val="26"/>
          <w:szCs w:val="26"/>
        </w:rPr>
        <w:t xml:space="preserve"> </w:t>
      </w:r>
      <w:r w:rsidR="00216CB6">
        <w:rPr>
          <w:rFonts w:ascii="Times New Roman" w:hAnsi="Times New Roman" w:cs="Times New Roman"/>
          <w:kern w:val="28"/>
          <w:sz w:val="26"/>
          <w:szCs w:val="26"/>
        </w:rPr>
        <w:t>деятельности</w:t>
      </w:r>
      <w:r w:rsidRPr="00B90D3E">
        <w:rPr>
          <w:rFonts w:ascii="Times New Roman" w:hAnsi="Times New Roman" w:cs="Times New Roman"/>
          <w:kern w:val="28"/>
          <w:sz w:val="26"/>
          <w:szCs w:val="26"/>
        </w:rPr>
        <w:t>;</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развивающей</w:t>
      </w:r>
      <w:r w:rsidR="00216CB6">
        <w:rPr>
          <w:rFonts w:ascii="Times New Roman" w:hAnsi="Times New Roman" w:cs="Times New Roman"/>
          <w:kern w:val="28"/>
          <w:sz w:val="26"/>
          <w:szCs w:val="26"/>
        </w:rPr>
        <w:t xml:space="preserve"> направленности образовательной</w:t>
      </w:r>
      <w:r w:rsidRPr="00B90D3E">
        <w:rPr>
          <w:rFonts w:ascii="Times New Roman" w:hAnsi="Times New Roman" w:cs="Times New Roman"/>
          <w:kern w:val="28"/>
          <w:sz w:val="26"/>
          <w:szCs w:val="26"/>
        </w:rPr>
        <w:t xml:space="preserve"> </w:t>
      </w:r>
      <w:r w:rsidR="00216CB6">
        <w:rPr>
          <w:rFonts w:ascii="Times New Roman" w:hAnsi="Times New Roman" w:cs="Times New Roman"/>
          <w:kern w:val="28"/>
          <w:sz w:val="26"/>
          <w:szCs w:val="26"/>
        </w:rPr>
        <w:t>деятельности</w:t>
      </w:r>
      <w:r w:rsidRPr="00B90D3E">
        <w:rPr>
          <w:rFonts w:ascii="Times New Roman" w:hAnsi="Times New Roman" w:cs="Times New Roman"/>
          <w:kern w:val="28"/>
          <w:sz w:val="26"/>
          <w:szCs w:val="26"/>
        </w:rPr>
        <w:t>, ориентиру</w:t>
      </w:r>
      <w:r w:rsidR="00216CB6">
        <w:rPr>
          <w:rFonts w:ascii="Times New Roman" w:hAnsi="Times New Roman" w:cs="Times New Roman"/>
          <w:kern w:val="28"/>
          <w:sz w:val="26"/>
          <w:szCs w:val="26"/>
        </w:rPr>
        <w:t>ющий его на развитие личности уча</w:t>
      </w:r>
      <w:r w:rsidRPr="00B90D3E">
        <w:rPr>
          <w:rFonts w:ascii="Times New Roman" w:hAnsi="Times New Roman" w:cs="Times New Roman"/>
          <w:kern w:val="28"/>
          <w:sz w:val="26"/>
          <w:szCs w:val="26"/>
        </w:rPr>
        <w:t>щегося и расширение его  «зоны ближайшего развития» с учетом особых образовательных потребностей;</w:t>
      </w:r>
    </w:p>
    <w:p w:rsidR="00EC0937" w:rsidRPr="00B90D3E" w:rsidRDefault="00EC0937" w:rsidP="00B90D3E">
      <w:pPr>
        <w:spacing w:after="0"/>
        <w:ind w:firstLine="709"/>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 онтогенетический принцип; </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xml:space="preserve">-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w:t>
      </w:r>
      <w:r w:rsidR="00216CB6">
        <w:rPr>
          <w:rFonts w:ascii="Times New Roman" w:hAnsi="Times New Roman" w:cs="Times New Roman"/>
          <w:kern w:val="28"/>
          <w:sz w:val="26"/>
          <w:szCs w:val="26"/>
        </w:rPr>
        <w:t>уча</w:t>
      </w:r>
      <w:r w:rsidRPr="00B90D3E">
        <w:rPr>
          <w:rFonts w:ascii="Times New Roman" w:hAnsi="Times New Roman" w:cs="Times New Roman"/>
          <w:kern w:val="28"/>
          <w:sz w:val="26"/>
          <w:szCs w:val="26"/>
        </w:rPr>
        <w:t>щихся с НОДА;</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направленности на формирование деятельности,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переноса знаний и умений и навыков и отношений, сформированных в условиях учебной ситуации, в деятельность в жизненной ситуа</w:t>
      </w:r>
      <w:r w:rsidR="00216CB6">
        <w:rPr>
          <w:rFonts w:ascii="Times New Roman" w:hAnsi="Times New Roman" w:cs="Times New Roman"/>
          <w:kern w:val="28"/>
          <w:sz w:val="26"/>
          <w:szCs w:val="26"/>
        </w:rPr>
        <w:t>ции, что обеспечит готовность уча</w:t>
      </w:r>
      <w:r w:rsidRPr="00B90D3E">
        <w:rPr>
          <w:rFonts w:ascii="Times New Roman" w:hAnsi="Times New Roman" w:cs="Times New Roman"/>
          <w:kern w:val="28"/>
          <w:sz w:val="26"/>
          <w:szCs w:val="26"/>
        </w:rPr>
        <w:t>щегося к самостоятельной ориентировке и активной деятельности в реальном мире, в действительной жизни;</w:t>
      </w:r>
    </w:p>
    <w:p w:rsidR="00EC0937" w:rsidRPr="00B90D3E" w:rsidRDefault="00EC0937" w:rsidP="00B90D3E">
      <w:pPr>
        <w:spacing w:after="0"/>
        <w:ind w:firstLine="709"/>
        <w:jc w:val="both"/>
        <w:rPr>
          <w:rFonts w:ascii="Times New Roman" w:hAnsi="Times New Roman" w:cs="Times New Roman"/>
          <w:kern w:val="28"/>
          <w:sz w:val="26"/>
          <w:szCs w:val="26"/>
        </w:rPr>
      </w:pPr>
      <w:r w:rsidRPr="00B90D3E">
        <w:rPr>
          <w:rFonts w:ascii="Times New Roman" w:hAnsi="Times New Roman" w:cs="Times New Roman"/>
          <w:kern w:val="28"/>
          <w:sz w:val="26"/>
          <w:szCs w:val="26"/>
        </w:rPr>
        <w:t>- принцип сотрудничества с семьей.</w:t>
      </w:r>
    </w:p>
    <w:p w:rsidR="00EC0937" w:rsidRPr="004933BE" w:rsidRDefault="00EC0937" w:rsidP="00DF6C1D">
      <w:pPr>
        <w:pStyle w:val="1"/>
        <w:spacing w:before="0" w:line="276" w:lineRule="auto"/>
      </w:pPr>
      <w:r w:rsidRPr="00B90D3E">
        <w:rPr>
          <w:b w:val="0"/>
          <w:bCs w:val="0"/>
          <w:sz w:val="26"/>
          <w:szCs w:val="26"/>
        </w:rPr>
        <w:br w:type="page"/>
      </w:r>
    </w:p>
    <w:p w:rsidR="00EC0937" w:rsidRPr="00E175CD" w:rsidRDefault="00056519" w:rsidP="008A2D25">
      <w:pPr>
        <w:pStyle w:val="2"/>
        <w:spacing w:before="0" w:after="0"/>
        <w:jc w:val="center"/>
        <w:rPr>
          <w:rFonts w:ascii="Times New Roman" w:hAnsi="Times New Roman" w:cs="Times New Roman"/>
        </w:rPr>
      </w:pPr>
      <w:bookmarkStart w:id="3" w:name="_Toc413974292"/>
      <w:bookmarkStart w:id="4" w:name="_Toc289117662"/>
      <w:r>
        <w:rPr>
          <w:rFonts w:ascii="Times New Roman" w:hAnsi="Times New Roman" w:cs="Times New Roman"/>
        </w:rPr>
        <w:lastRenderedPageBreak/>
        <w:t xml:space="preserve">1. </w:t>
      </w:r>
      <w:r w:rsidRPr="00E175CD">
        <w:rPr>
          <w:rFonts w:ascii="Times New Roman" w:hAnsi="Times New Roman" w:cs="Times New Roman"/>
        </w:rPr>
        <w:t>ЦЕЛЕВОЙ РАЗДЕЛ</w:t>
      </w:r>
      <w:bookmarkEnd w:id="3"/>
      <w:bookmarkEnd w:id="4"/>
    </w:p>
    <w:p w:rsidR="00EC0937" w:rsidRPr="00E175CD" w:rsidRDefault="00EC0937" w:rsidP="008A2D25">
      <w:pPr>
        <w:pStyle w:val="3"/>
        <w:spacing w:before="0"/>
        <w:jc w:val="center"/>
        <w:rPr>
          <w:rFonts w:ascii="Times New Roman" w:hAnsi="Times New Roman" w:cs="Times New Roman"/>
          <w:i w:val="0"/>
        </w:rPr>
      </w:pPr>
      <w:bookmarkStart w:id="5" w:name="_Toc413974293"/>
      <w:bookmarkStart w:id="6" w:name="_Toc289117663"/>
      <w:r w:rsidRPr="00E175CD">
        <w:rPr>
          <w:rFonts w:ascii="Times New Roman" w:hAnsi="Times New Roman" w:cs="Times New Roman"/>
          <w:i w:val="0"/>
        </w:rPr>
        <w:t>1.1. Пояснительная записка</w:t>
      </w:r>
      <w:bookmarkEnd w:id="5"/>
      <w:bookmarkEnd w:id="6"/>
    </w:p>
    <w:p w:rsidR="005246AE" w:rsidRPr="005246AE" w:rsidRDefault="005246AE" w:rsidP="005246AE">
      <w:pPr>
        <w:spacing w:after="0" w:line="240" w:lineRule="auto"/>
        <w:ind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b/>
          <w:sz w:val="26"/>
          <w:szCs w:val="26"/>
          <w:lang w:eastAsia="en-US"/>
        </w:rPr>
        <w:t>Целями реализации</w:t>
      </w:r>
      <w:r w:rsidRPr="005246AE">
        <w:rPr>
          <w:rFonts w:ascii="Times New Roman" w:eastAsia="@Arial Unicode MS" w:hAnsi="Times New Roman" w:cs="Times New Roman"/>
          <w:sz w:val="26"/>
          <w:szCs w:val="26"/>
          <w:lang w:eastAsia="en-US"/>
        </w:rPr>
        <w:t xml:space="preserve"> </w:t>
      </w:r>
      <w:r>
        <w:rPr>
          <w:rFonts w:ascii="Times New Roman" w:eastAsia="@Arial Unicode MS" w:hAnsi="Times New Roman" w:cs="Times New Roman"/>
          <w:sz w:val="26"/>
          <w:szCs w:val="26"/>
          <w:lang w:eastAsia="en-US"/>
        </w:rPr>
        <w:t xml:space="preserve">АООП ООО учащихся с НОДА </w:t>
      </w:r>
      <w:r w:rsidRPr="005246AE">
        <w:rPr>
          <w:rFonts w:ascii="Times New Roman" w:eastAsia="@Arial Unicode MS" w:hAnsi="Times New Roman" w:cs="Times New Roman"/>
          <w:sz w:val="26"/>
          <w:szCs w:val="26"/>
          <w:lang w:eastAsia="en-US"/>
        </w:rPr>
        <w:t xml:space="preserve">являются: </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lang w:eastAsia="en-US"/>
        </w:rPr>
      </w:pPr>
      <w:r w:rsidRPr="005246AE">
        <w:rPr>
          <w:rFonts w:ascii="Times New Roman" w:eastAsia="@Arial Unicode MS" w:hAnsi="Times New Roman" w:cs="Times New Roman"/>
          <w:sz w:val="26"/>
          <w:szCs w:val="26"/>
          <w:lang w:eastAsia="en-U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5246AE">
        <w:rPr>
          <w:rFonts w:ascii="Times New Roman" w:eastAsia="Calibri" w:hAnsi="Times New Roman" w:cs="Times New Roman"/>
          <w:sz w:val="26"/>
          <w:szCs w:val="26"/>
          <w:lang w:eastAsia="en-US"/>
        </w:rPr>
        <w:t>становление и развитие личности учащегося в ее самобытности, уникальности, неповторимости.</w:t>
      </w:r>
    </w:p>
    <w:p w:rsidR="005246AE" w:rsidRPr="005246AE" w:rsidRDefault="005246AE" w:rsidP="005246AE">
      <w:pPr>
        <w:spacing w:after="0" w:line="240" w:lineRule="auto"/>
        <w:ind w:firstLine="709"/>
        <w:jc w:val="both"/>
        <w:rPr>
          <w:rFonts w:ascii="Times New Roman" w:eastAsia="@Arial Unicode MS" w:hAnsi="Times New Roman" w:cs="Times New Roman"/>
          <w:bCs/>
          <w:noProof/>
          <w:sz w:val="26"/>
          <w:szCs w:val="26"/>
        </w:rPr>
      </w:pPr>
      <w:r w:rsidRPr="005246AE">
        <w:rPr>
          <w:rFonts w:ascii="Times New Roman" w:eastAsia="@Arial Unicode MS" w:hAnsi="Times New Roman" w:cs="Times New Roman"/>
          <w:sz w:val="26"/>
          <w:szCs w:val="26"/>
          <w:lang w:eastAsia="en-US"/>
        </w:rPr>
        <w:t xml:space="preserve">Достижение поставленных целей при разработке и реализации </w:t>
      </w:r>
      <w:r>
        <w:rPr>
          <w:rFonts w:ascii="Times New Roman" w:eastAsia="@Arial Unicode MS" w:hAnsi="Times New Roman" w:cs="Times New Roman"/>
          <w:sz w:val="26"/>
          <w:szCs w:val="26"/>
          <w:lang w:eastAsia="en-US"/>
        </w:rPr>
        <w:t xml:space="preserve">адаптированной </w:t>
      </w:r>
      <w:r w:rsidRPr="005246AE">
        <w:rPr>
          <w:rFonts w:ascii="Times New Roman" w:eastAsia="@Arial Unicode MS" w:hAnsi="Times New Roman" w:cs="Times New Roman"/>
          <w:sz w:val="26"/>
          <w:szCs w:val="26"/>
          <w:lang w:eastAsia="en-US"/>
        </w:rPr>
        <w:t xml:space="preserve">основной образовательной программы основного общего образования МАОУ «Средняя  школа № 19 – корпус кадет «Виктория» предусматривает решение следующих </w:t>
      </w:r>
      <w:r w:rsidRPr="005246AE">
        <w:rPr>
          <w:rFonts w:ascii="Times New Roman" w:eastAsia="@Arial Unicode MS" w:hAnsi="Times New Roman" w:cs="Times New Roman"/>
          <w:b/>
          <w:sz w:val="26"/>
          <w:szCs w:val="26"/>
          <w:lang w:eastAsia="en-US"/>
        </w:rPr>
        <w:t>основных задач</w:t>
      </w:r>
      <w:r w:rsidRPr="005246AE">
        <w:rPr>
          <w:rFonts w:ascii="Times New Roman" w:eastAsia="@Arial Unicode MS" w:hAnsi="Times New Roman" w:cs="Times New Roman"/>
          <w:sz w:val="26"/>
          <w:szCs w:val="26"/>
          <w:lang w:eastAsia="en-US"/>
        </w:rPr>
        <w:t>:</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обеспечение преемственности начального общего, основного общего, среднего общего образования;</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взаимодействие образовательной организации при реализации основной образовательной программы с социальными партнерами;</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 xml:space="preserve">включение учащихся в процессы познания и преобразования внешкольной социальной среды Старооскольского городского округа для приобретения опыта </w:t>
      </w:r>
      <w:r w:rsidRPr="005246AE">
        <w:rPr>
          <w:rFonts w:ascii="Times New Roman" w:eastAsia="@Arial Unicode MS" w:hAnsi="Times New Roman" w:cs="Times New Roman"/>
          <w:sz w:val="26"/>
          <w:szCs w:val="26"/>
          <w:lang w:eastAsia="en-US"/>
        </w:rPr>
        <w:lastRenderedPageBreak/>
        <w:t>реального управления и действия;</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246AE" w:rsidRPr="005246AE" w:rsidRDefault="005246AE" w:rsidP="006B3DC1">
      <w:pPr>
        <w:widowControl w:val="0"/>
        <w:numPr>
          <w:ilvl w:val="0"/>
          <w:numId w:val="17"/>
        </w:numPr>
        <w:tabs>
          <w:tab w:val="left" w:pos="993"/>
        </w:tabs>
        <w:spacing w:after="0" w:line="240" w:lineRule="auto"/>
        <w:ind w:left="0" w:firstLine="709"/>
        <w:jc w:val="both"/>
        <w:rPr>
          <w:rFonts w:ascii="Times New Roman" w:eastAsia="@Arial Unicode MS" w:hAnsi="Times New Roman" w:cs="Times New Roman"/>
          <w:sz w:val="26"/>
          <w:szCs w:val="26"/>
        </w:rPr>
      </w:pPr>
      <w:r w:rsidRPr="005246AE">
        <w:rPr>
          <w:rFonts w:ascii="Times New Roman" w:eastAsia="@Arial Unicode MS" w:hAnsi="Times New Roman" w:cs="Times New Roman"/>
          <w:sz w:val="26"/>
          <w:szCs w:val="26"/>
          <w:lang w:eastAsia="en-US"/>
        </w:rPr>
        <w:t>сохранение</w:t>
      </w:r>
      <w:r w:rsidRPr="005246AE">
        <w:rPr>
          <w:rFonts w:ascii="Times New Roman" w:eastAsia="Calibri" w:hAnsi="Times New Roman" w:cs="Times New Roman"/>
          <w:sz w:val="26"/>
          <w:szCs w:val="26"/>
          <w:lang w:eastAsia="en-US"/>
        </w:rPr>
        <w:t xml:space="preserve"> и укрепление физического, психологического и социального здоровья учащихся</w:t>
      </w:r>
      <w:r w:rsidRPr="005246AE">
        <w:rPr>
          <w:rFonts w:ascii="Times New Roman" w:eastAsia="@Arial Unicode MS" w:hAnsi="Times New Roman" w:cs="Times New Roman"/>
          <w:sz w:val="26"/>
          <w:szCs w:val="26"/>
          <w:lang w:eastAsia="en-US"/>
        </w:rPr>
        <w:t>, обеспечение их безопасности.</w:t>
      </w:r>
    </w:p>
    <w:p w:rsidR="00B32AD0" w:rsidRPr="00032AD9" w:rsidRDefault="00B32AD0" w:rsidP="00032AD9">
      <w:pPr>
        <w:pStyle w:val="Default"/>
        <w:spacing w:line="276" w:lineRule="auto"/>
        <w:rPr>
          <w:color w:val="auto"/>
          <w:sz w:val="26"/>
          <w:szCs w:val="26"/>
          <w:lang w:val="ru-RU"/>
        </w:rPr>
      </w:pPr>
      <w:r w:rsidRPr="007A21B8">
        <w:rPr>
          <w:color w:val="auto"/>
          <w:sz w:val="26"/>
          <w:szCs w:val="26"/>
          <w:lang w:val="ru-RU"/>
        </w:rPr>
        <w:t>Нормативный срок освоения</w:t>
      </w:r>
      <w:r w:rsidRPr="00032AD9">
        <w:rPr>
          <w:color w:val="auto"/>
          <w:sz w:val="26"/>
          <w:szCs w:val="26"/>
          <w:lang w:val="ru-RU"/>
        </w:rPr>
        <w:t xml:space="preserve"> </w:t>
      </w:r>
      <w:r w:rsidR="005246AE">
        <w:rPr>
          <w:sz w:val="26"/>
          <w:szCs w:val="26"/>
          <w:lang w:val="ru-RU"/>
        </w:rPr>
        <w:t>АООП О</w:t>
      </w:r>
      <w:r w:rsidR="00565603">
        <w:rPr>
          <w:sz w:val="26"/>
          <w:szCs w:val="26"/>
          <w:lang w:val="ru-RU"/>
        </w:rPr>
        <w:t xml:space="preserve">ОО учащихся с НОДА </w:t>
      </w:r>
      <w:r w:rsidR="00032AD9">
        <w:rPr>
          <w:color w:val="auto"/>
          <w:sz w:val="26"/>
          <w:szCs w:val="26"/>
          <w:lang w:val="ru-RU"/>
        </w:rPr>
        <w:t xml:space="preserve">составляет </w:t>
      </w:r>
      <w:r w:rsidR="005246AE">
        <w:rPr>
          <w:color w:val="auto"/>
          <w:sz w:val="26"/>
          <w:szCs w:val="26"/>
          <w:lang w:val="ru-RU"/>
        </w:rPr>
        <w:t>5 лет</w:t>
      </w:r>
      <w:r w:rsidRPr="00032AD9">
        <w:rPr>
          <w:color w:val="auto"/>
          <w:sz w:val="26"/>
          <w:szCs w:val="26"/>
          <w:lang w:val="ru-RU"/>
        </w:rPr>
        <w:t>.</w:t>
      </w:r>
      <w:r w:rsidR="00032AD9" w:rsidRPr="00032AD9">
        <w:rPr>
          <w:color w:val="auto"/>
          <w:sz w:val="26"/>
          <w:szCs w:val="26"/>
          <w:lang w:val="ru-RU"/>
        </w:rPr>
        <w:t xml:space="preserve"> </w:t>
      </w:r>
    </w:p>
    <w:p w:rsidR="00EC0937" w:rsidRPr="00B32AD0" w:rsidRDefault="00EC0937" w:rsidP="00B32AD0">
      <w:pPr>
        <w:widowControl w:val="0"/>
        <w:spacing w:beforeLines="60" w:before="144" w:afterLines="60" w:after="144"/>
        <w:ind w:firstLine="709"/>
        <w:contextualSpacing/>
        <w:jc w:val="both"/>
        <w:rPr>
          <w:rFonts w:ascii="Times New Roman" w:hAnsi="Times New Roman"/>
          <w:b/>
          <w:sz w:val="26"/>
          <w:szCs w:val="26"/>
        </w:rPr>
      </w:pPr>
      <w:r w:rsidRPr="00B32AD0">
        <w:rPr>
          <w:rFonts w:ascii="Times New Roman" w:hAnsi="Times New Roman"/>
          <w:b/>
          <w:sz w:val="26"/>
          <w:szCs w:val="26"/>
        </w:rPr>
        <w:t>Психолого-</w:t>
      </w:r>
      <w:r w:rsidR="00B32AD0" w:rsidRPr="00B32AD0">
        <w:rPr>
          <w:rFonts w:ascii="Times New Roman" w:hAnsi="Times New Roman"/>
          <w:b/>
          <w:sz w:val="26"/>
          <w:szCs w:val="26"/>
        </w:rPr>
        <w:t>педагогическая характеристика уча</w:t>
      </w:r>
      <w:r w:rsidRPr="00B32AD0">
        <w:rPr>
          <w:rFonts w:ascii="Times New Roman" w:hAnsi="Times New Roman"/>
          <w:b/>
          <w:sz w:val="26"/>
          <w:szCs w:val="26"/>
        </w:rPr>
        <w:t>щихся с НОДА</w:t>
      </w:r>
    </w:p>
    <w:p w:rsidR="00EC0937" w:rsidRPr="00B32AD0" w:rsidRDefault="00EC0937" w:rsidP="00B32AD0">
      <w:pPr>
        <w:widowControl w:val="0"/>
        <w:spacing w:beforeLines="60" w:before="144" w:afterLines="60" w:after="144"/>
        <w:ind w:firstLine="709"/>
        <w:contextualSpacing/>
        <w:jc w:val="both"/>
        <w:rPr>
          <w:rFonts w:ascii="Times New Roman" w:hAnsi="Times New Roman"/>
          <w:spacing w:val="5"/>
          <w:sz w:val="26"/>
          <w:szCs w:val="26"/>
        </w:rPr>
      </w:pPr>
      <w:r w:rsidRPr="00B32AD0">
        <w:rPr>
          <w:rFonts w:ascii="Times New Roman" w:hAnsi="Times New Roman"/>
          <w:sz w:val="26"/>
          <w:szCs w:val="26"/>
        </w:rPr>
        <w:t xml:space="preserve">Категория детей с </w:t>
      </w:r>
      <w:r w:rsidRPr="0000412E">
        <w:rPr>
          <w:rFonts w:ascii="Times New Roman" w:hAnsi="Times New Roman"/>
          <w:sz w:val="26"/>
          <w:szCs w:val="26"/>
        </w:rPr>
        <w:t>нарушениями опорно-двигательного аппарата</w:t>
      </w:r>
      <w:r w:rsidRPr="00B32AD0">
        <w:rPr>
          <w:rFonts w:ascii="Times New Roman" w:hAnsi="Times New Roman"/>
          <w:sz w:val="26"/>
          <w:szCs w:val="26"/>
        </w:rPr>
        <w:t xml:space="preserve"> - неоднородная по составу группа школьников</w:t>
      </w:r>
      <w:r w:rsidRPr="00B32AD0">
        <w:rPr>
          <w:rFonts w:ascii="Times New Roman" w:hAnsi="Times New Roman"/>
          <w:b/>
          <w:bCs/>
          <w:sz w:val="26"/>
          <w:szCs w:val="26"/>
        </w:rPr>
        <w:t>.</w:t>
      </w:r>
      <w:r w:rsidR="00B32AD0">
        <w:rPr>
          <w:rFonts w:ascii="Times New Roman" w:hAnsi="Times New Roman"/>
          <w:sz w:val="26"/>
          <w:szCs w:val="26"/>
        </w:rPr>
        <w:t xml:space="preserve"> Группа уча</w:t>
      </w:r>
      <w:r w:rsidRPr="00B32AD0">
        <w:rPr>
          <w:rFonts w:ascii="Times New Roman" w:hAnsi="Times New Roman"/>
          <w:sz w:val="26"/>
          <w:szCs w:val="26"/>
        </w:rPr>
        <w:t xml:space="preserve">щихся с нарушениями опорно-двигательного аппарата объединяет детей со значительным разбросом первичных и вторичных нарушений развития. Отклонения в развитии у детей с такой патологией отличаются значительной полиморфностью и диссоциацией в степени выраженности. </w:t>
      </w:r>
    </w:p>
    <w:p w:rsidR="00EC0937" w:rsidRPr="00C87798" w:rsidRDefault="00B32AD0" w:rsidP="00B32AD0">
      <w:pPr>
        <w:shd w:val="clear" w:color="auto" w:fill="FFFFFF"/>
        <w:spacing w:after="0"/>
        <w:ind w:right="14" w:firstLine="709"/>
        <w:contextualSpacing/>
        <w:jc w:val="both"/>
        <w:rPr>
          <w:rFonts w:ascii="Times New Roman" w:hAnsi="Times New Roman"/>
          <w:spacing w:val="5"/>
          <w:sz w:val="26"/>
          <w:szCs w:val="26"/>
        </w:rPr>
      </w:pPr>
      <w:r>
        <w:rPr>
          <w:rFonts w:ascii="Times New Roman" w:hAnsi="Times New Roman"/>
          <w:spacing w:val="5"/>
          <w:sz w:val="26"/>
          <w:szCs w:val="26"/>
        </w:rPr>
        <w:t>Уча</w:t>
      </w:r>
      <w:r w:rsidR="00EC0937" w:rsidRPr="00B32AD0">
        <w:rPr>
          <w:rFonts w:ascii="Times New Roman" w:hAnsi="Times New Roman"/>
          <w:spacing w:val="5"/>
          <w:sz w:val="26"/>
          <w:szCs w:val="26"/>
        </w:rPr>
        <w:t xml:space="preserve">щихся с </w:t>
      </w:r>
      <w:r w:rsidR="005246AE">
        <w:rPr>
          <w:rFonts w:ascii="Times New Roman" w:hAnsi="Times New Roman"/>
          <w:sz w:val="26"/>
          <w:szCs w:val="26"/>
        </w:rPr>
        <w:t>нарушениями опорно-двигательного аппарата</w:t>
      </w:r>
      <w:r w:rsidR="00EC0937" w:rsidRPr="00B32AD0">
        <w:rPr>
          <w:rFonts w:ascii="Times New Roman" w:hAnsi="Times New Roman"/>
          <w:spacing w:val="5"/>
          <w:sz w:val="26"/>
          <w:szCs w:val="26"/>
        </w:rPr>
        <w:t>: дети с нарушениями функций опорно-двигательного аппарата различного этиопатогенеза, передвигающиеся самостоятельно, имеющие нормальное психическое развитие и разборчивую речь.</w:t>
      </w:r>
      <w:r w:rsidR="00EC0937" w:rsidRPr="00B32AD0">
        <w:rPr>
          <w:rFonts w:ascii="Times New Roman" w:hAnsi="Times New Roman"/>
          <w:sz w:val="26"/>
          <w:szCs w:val="26"/>
        </w:rPr>
        <w:t xml:space="preserve"> Достаточное интеллектуальное развитие у этих детей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r w:rsidR="00A27F98">
        <w:rPr>
          <w:rFonts w:ascii="Times New Roman" w:hAnsi="Times New Roman"/>
          <w:sz w:val="26"/>
          <w:szCs w:val="26"/>
        </w:rPr>
        <w:t xml:space="preserve"> Для них зарактерна также смешанная парциальная недостаточность вербального, когнитивного и регуля</w:t>
      </w:r>
      <w:r w:rsidR="0000412E">
        <w:rPr>
          <w:rFonts w:ascii="Times New Roman" w:hAnsi="Times New Roman"/>
          <w:sz w:val="26"/>
          <w:szCs w:val="26"/>
        </w:rPr>
        <w:t>тивного компонента деятельности</w:t>
      </w:r>
      <w:r w:rsidR="00A27F98">
        <w:rPr>
          <w:rFonts w:ascii="Times New Roman" w:hAnsi="Times New Roman"/>
          <w:sz w:val="26"/>
          <w:szCs w:val="26"/>
        </w:rPr>
        <w:t>.</w:t>
      </w:r>
    </w:p>
    <w:p w:rsidR="00EC0937" w:rsidRDefault="00EC0937" w:rsidP="00B32AD0">
      <w:pPr>
        <w:pStyle w:val="a5"/>
        <w:spacing w:before="0" w:after="0" w:line="276" w:lineRule="auto"/>
        <w:ind w:firstLine="709"/>
        <w:contextualSpacing/>
        <w:jc w:val="both"/>
        <w:rPr>
          <w:b/>
          <w:sz w:val="26"/>
          <w:szCs w:val="26"/>
        </w:rPr>
      </w:pPr>
      <w:r w:rsidRPr="00B32AD0">
        <w:rPr>
          <w:b/>
          <w:sz w:val="26"/>
          <w:szCs w:val="26"/>
        </w:rPr>
        <w:t>Особы</w:t>
      </w:r>
      <w:r w:rsidR="00E415A9">
        <w:rPr>
          <w:b/>
          <w:sz w:val="26"/>
          <w:szCs w:val="26"/>
        </w:rPr>
        <w:t>е образовательные потребности уча</w:t>
      </w:r>
      <w:r w:rsidRPr="00B32AD0">
        <w:rPr>
          <w:b/>
          <w:sz w:val="26"/>
          <w:szCs w:val="26"/>
        </w:rPr>
        <w:t>щихся с НОДА</w:t>
      </w:r>
    </w:p>
    <w:p w:rsidR="0000412E" w:rsidRPr="0000412E" w:rsidRDefault="0000412E" w:rsidP="0000412E">
      <w:pPr>
        <w:spacing w:after="0" w:line="240" w:lineRule="auto"/>
        <w:jc w:val="both"/>
        <w:rPr>
          <w:rFonts w:ascii="Times New Roman" w:eastAsia="Calibri" w:hAnsi="Times New Roman" w:cs="Times New Roman"/>
          <w:i/>
          <w:sz w:val="26"/>
          <w:szCs w:val="26"/>
          <w:lang w:eastAsia="en-US"/>
        </w:rPr>
      </w:pPr>
    </w:p>
    <w:p w:rsidR="0000412E" w:rsidRPr="0000412E" w:rsidRDefault="0000412E" w:rsidP="0000412E">
      <w:pPr>
        <w:spacing w:after="0" w:line="240" w:lineRule="auto"/>
        <w:jc w:val="both"/>
        <w:rPr>
          <w:rFonts w:ascii="Times New Roman" w:eastAsia="Calibri" w:hAnsi="Times New Roman" w:cs="Times New Roman"/>
          <w:sz w:val="26"/>
          <w:szCs w:val="26"/>
          <w:lang w:eastAsia="en-US"/>
        </w:rPr>
      </w:pPr>
      <w:r w:rsidRPr="0000412E">
        <w:rPr>
          <w:rFonts w:ascii="Times New Roman" w:eastAsia="Calibri" w:hAnsi="Times New Roman" w:cs="Times New Roman"/>
          <w:sz w:val="26"/>
          <w:szCs w:val="26"/>
          <w:lang w:eastAsia="en-US"/>
        </w:rPr>
        <w:tab/>
        <w:t xml:space="preserve">Особые образовательные потребности </w:t>
      </w:r>
      <w:r>
        <w:rPr>
          <w:rFonts w:ascii="Times New Roman" w:eastAsia="Calibri" w:hAnsi="Times New Roman" w:cs="Times New Roman"/>
          <w:sz w:val="26"/>
          <w:szCs w:val="26"/>
          <w:lang w:eastAsia="en-US"/>
        </w:rPr>
        <w:t xml:space="preserve">учащихся </w:t>
      </w:r>
      <w:r w:rsidRPr="0000412E">
        <w:rPr>
          <w:rFonts w:ascii="Times New Roman" w:eastAsia="Calibri" w:hAnsi="Times New Roman" w:cs="Times New Roman"/>
          <w:sz w:val="26"/>
          <w:szCs w:val="26"/>
          <w:lang w:eastAsia="en-US"/>
        </w:rPr>
        <w:t xml:space="preserve"> определены спецификой </w:t>
      </w:r>
      <w:r>
        <w:rPr>
          <w:rFonts w:ascii="Times New Roman" w:eastAsia="Calibri" w:hAnsi="Times New Roman" w:cs="Times New Roman"/>
          <w:sz w:val="26"/>
          <w:szCs w:val="26"/>
          <w:lang w:eastAsia="en-US"/>
        </w:rPr>
        <w:t>их</w:t>
      </w:r>
      <w:r w:rsidRPr="0000412E">
        <w:rPr>
          <w:rFonts w:ascii="Times New Roman" w:eastAsia="Calibri" w:hAnsi="Times New Roman" w:cs="Times New Roman"/>
          <w:sz w:val="26"/>
          <w:szCs w:val="26"/>
          <w:lang w:eastAsia="en-US"/>
        </w:rPr>
        <w:t xml:space="preserve"> двигательных нарушений и определяют особую логику построения учебной деятельности. Особые образовательные потребности находят свое отражение в структуре и содержании образования:</w:t>
      </w:r>
    </w:p>
    <w:p w:rsidR="0000412E" w:rsidRPr="0000412E" w:rsidRDefault="0000412E" w:rsidP="006B3DC1">
      <w:pPr>
        <w:widowControl w:val="0"/>
        <w:numPr>
          <w:ilvl w:val="0"/>
          <w:numId w:val="16"/>
        </w:numPr>
        <w:suppressAutoHyphens/>
        <w:autoSpaceDE w:val="0"/>
        <w:spacing w:after="0" w:line="240" w:lineRule="auto"/>
        <w:ind w:left="0" w:firstLine="284"/>
        <w:contextualSpacing/>
        <w:jc w:val="both"/>
        <w:rPr>
          <w:rFonts w:ascii="Times New Roman" w:eastAsia="TimesNewRomanPSMT" w:hAnsi="Times New Roman" w:cs="Times New Roman"/>
          <w:color w:val="000000"/>
          <w:sz w:val="26"/>
          <w:szCs w:val="26"/>
          <w:lang w:eastAsia="en-US"/>
        </w:rPr>
      </w:pPr>
      <w:r w:rsidRPr="0000412E">
        <w:rPr>
          <w:rFonts w:ascii="Times New Roman" w:eastAsia="TimesNewRomanPSMT" w:hAnsi="Times New Roman" w:cs="Times New Roman"/>
          <w:color w:val="000000"/>
          <w:sz w:val="26"/>
          <w:szCs w:val="26"/>
          <w:lang w:eastAsia="en-US"/>
        </w:rPr>
        <w:t>обеспечена непрерывность коррекционно-развивающего процесса, реализуемого, как через содержание образовательных областей, так и в процессе индивидуальной работы;</w:t>
      </w:r>
    </w:p>
    <w:p w:rsidR="0000412E" w:rsidRPr="0000412E" w:rsidRDefault="0000412E" w:rsidP="006B3DC1">
      <w:pPr>
        <w:widowControl w:val="0"/>
        <w:numPr>
          <w:ilvl w:val="0"/>
          <w:numId w:val="16"/>
        </w:numPr>
        <w:suppressAutoHyphens/>
        <w:autoSpaceDE w:val="0"/>
        <w:spacing w:after="0" w:line="240" w:lineRule="auto"/>
        <w:ind w:left="0" w:firstLine="284"/>
        <w:contextualSpacing/>
        <w:jc w:val="both"/>
        <w:rPr>
          <w:rFonts w:ascii="Times New Roman" w:eastAsia="TimesNewRomanPSMT" w:hAnsi="Times New Roman" w:cs="Times New Roman"/>
          <w:color w:val="000000"/>
          <w:sz w:val="26"/>
          <w:szCs w:val="26"/>
          <w:lang w:eastAsia="en-US"/>
        </w:rPr>
      </w:pPr>
      <w:r w:rsidRPr="0000412E">
        <w:rPr>
          <w:rFonts w:ascii="Times New Roman" w:eastAsia="TimesNewRomanPSMT" w:hAnsi="Times New Roman" w:cs="Times New Roman"/>
          <w:color w:val="000000"/>
          <w:sz w:val="26"/>
          <w:szCs w:val="26"/>
          <w:lang w:eastAsia="en-US"/>
        </w:rPr>
        <w:t>используются специальные методы, приемы и средства обучения (в том числе специализированных компьютерных технологий), обеспечивающих реализацию «обходных путей» обучения;</w:t>
      </w:r>
    </w:p>
    <w:p w:rsidR="0000412E" w:rsidRPr="0000412E" w:rsidRDefault="0000412E" w:rsidP="006B3DC1">
      <w:pPr>
        <w:widowControl w:val="0"/>
        <w:numPr>
          <w:ilvl w:val="0"/>
          <w:numId w:val="16"/>
        </w:numPr>
        <w:suppressAutoHyphens/>
        <w:autoSpaceDE w:val="0"/>
        <w:spacing w:after="0" w:line="240" w:lineRule="auto"/>
        <w:ind w:left="0" w:firstLine="284"/>
        <w:contextualSpacing/>
        <w:jc w:val="both"/>
        <w:rPr>
          <w:rFonts w:ascii="Calibri" w:eastAsia="TimesNewRomanPSMT" w:hAnsi="Calibri" w:cs="Times New Roman"/>
          <w:color w:val="000000"/>
          <w:sz w:val="26"/>
          <w:szCs w:val="26"/>
          <w:lang w:eastAsia="en-US"/>
        </w:rPr>
      </w:pPr>
      <w:r w:rsidRPr="0000412E">
        <w:rPr>
          <w:rFonts w:ascii="Times New Roman" w:eastAsia="TimesNewRomanPSMT" w:hAnsi="Times New Roman" w:cs="Times New Roman"/>
          <w:color w:val="000000"/>
          <w:sz w:val="26"/>
          <w:szCs w:val="26"/>
          <w:lang w:eastAsia="en-US"/>
        </w:rPr>
        <w:t>индивидуализация обучения обеспечена в большей степени, чем для нормально развивающегося ребёнка;</w:t>
      </w:r>
    </w:p>
    <w:p w:rsidR="0000412E" w:rsidRPr="0000412E" w:rsidRDefault="0000412E" w:rsidP="006B3DC1">
      <w:pPr>
        <w:pStyle w:val="a8"/>
        <w:numPr>
          <w:ilvl w:val="0"/>
          <w:numId w:val="16"/>
        </w:numPr>
        <w:spacing w:after="0" w:line="240" w:lineRule="auto"/>
        <w:ind w:left="0" w:firstLine="644"/>
        <w:rPr>
          <w:rFonts w:ascii="Times New Roman" w:eastAsia="TimesNewRomanPSMT" w:hAnsi="Times New Roman"/>
          <w:color w:val="000000"/>
          <w:sz w:val="26"/>
          <w:szCs w:val="26"/>
        </w:rPr>
      </w:pPr>
      <w:r w:rsidRPr="0000412E">
        <w:rPr>
          <w:rFonts w:ascii="Times New Roman" w:eastAsia="TimesNewRomanPSMT" w:hAnsi="Times New Roman"/>
          <w:color w:val="000000"/>
          <w:sz w:val="26"/>
          <w:szCs w:val="26"/>
        </w:rPr>
        <w:t>обеспечена особая пространственная и временная организации образовательной среды.</w:t>
      </w:r>
    </w:p>
    <w:p w:rsidR="0000412E" w:rsidRPr="0000412E" w:rsidRDefault="0000412E" w:rsidP="0000412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
        <w:jc w:val="both"/>
        <w:rPr>
          <w:rFonts w:ascii="Times New Roman" w:eastAsia="TimesNewRomanPSMT" w:hAnsi="Times New Roman" w:cs="Times New Roman"/>
          <w:color w:val="000000"/>
          <w:sz w:val="26"/>
          <w:szCs w:val="26"/>
          <w:lang w:eastAsia="en-US"/>
        </w:rPr>
      </w:pPr>
    </w:p>
    <w:p w:rsidR="00EC0937" w:rsidRDefault="00EC0937" w:rsidP="003B5AA7">
      <w:pPr>
        <w:pStyle w:val="3"/>
        <w:spacing w:before="120" w:after="120" w:line="240" w:lineRule="auto"/>
        <w:rPr>
          <w:rFonts w:ascii="Times New Roman" w:hAnsi="Times New Roman" w:cs="Times New Roman"/>
          <w:i w:val="0"/>
          <w:sz w:val="26"/>
          <w:szCs w:val="26"/>
        </w:rPr>
      </w:pPr>
      <w:bookmarkStart w:id="7" w:name="_Toc413974294"/>
      <w:bookmarkStart w:id="8" w:name="_Toc289117664"/>
      <w:r w:rsidRPr="00903454">
        <w:rPr>
          <w:rFonts w:ascii="Times New Roman" w:hAnsi="Times New Roman" w:cs="Times New Roman"/>
          <w:i w:val="0"/>
        </w:rPr>
        <w:lastRenderedPageBreak/>
        <w:t xml:space="preserve">1.2. </w:t>
      </w:r>
      <w:r w:rsidRPr="00056519">
        <w:rPr>
          <w:rFonts w:ascii="Times New Roman" w:hAnsi="Times New Roman" w:cs="Times New Roman"/>
          <w:i w:val="0"/>
          <w:sz w:val="26"/>
          <w:szCs w:val="26"/>
        </w:rPr>
        <w:t xml:space="preserve">Планируемые результаты освоения </w:t>
      </w:r>
      <w:r w:rsidR="00DF6C1D" w:rsidRPr="00056519">
        <w:rPr>
          <w:rFonts w:ascii="Times New Roman" w:hAnsi="Times New Roman" w:cs="Times New Roman"/>
          <w:i w:val="0"/>
          <w:sz w:val="26"/>
          <w:szCs w:val="26"/>
        </w:rPr>
        <w:t>уча</w:t>
      </w:r>
      <w:r w:rsidRPr="00056519">
        <w:rPr>
          <w:rFonts w:ascii="Times New Roman" w:hAnsi="Times New Roman" w:cs="Times New Roman"/>
          <w:i w:val="0"/>
          <w:sz w:val="26"/>
          <w:szCs w:val="26"/>
        </w:rPr>
        <w:t xml:space="preserve">щимися с нарушениями опорно-двигательного аппарата адаптированной основной общеобразовательной программы </w:t>
      </w:r>
      <w:r w:rsidR="00D461E4" w:rsidRPr="00D461E4">
        <w:rPr>
          <w:rFonts w:ascii="Times New Roman" w:hAnsi="Times New Roman" w:cs="Times New Roman"/>
          <w:i w:val="0"/>
          <w:sz w:val="26"/>
          <w:szCs w:val="26"/>
        </w:rPr>
        <w:t>основного</w:t>
      </w:r>
      <w:r w:rsidR="00D461E4">
        <w:rPr>
          <w:rFonts w:ascii="Times New Roman" w:hAnsi="Times New Roman" w:cs="Times New Roman"/>
          <w:sz w:val="26"/>
          <w:szCs w:val="26"/>
        </w:rPr>
        <w:t xml:space="preserve"> </w:t>
      </w:r>
      <w:r w:rsidRPr="00056519">
        <w:rPr>
          <w:rFonts w:ascii="Times New Roman" w:hAnsi="Times New Roman" w:cs="Times New Roman"/>
          <w:i w:val="0"/>
          <w:sz w:val="26"/>
          <w:szCs w:val="26"/>
        </w:rPr>
        <w:t>общего образования</w:t>
      </w:r>
      <w:bookmarkEnd w:id="7"/>
      <w:bookmarkEnd w:id="8"/>
    </w:p>
    <w:p w:rsidR="00D461E4" w:rsidRPr="00D461E4" w:rsidRDefault="00D461E4" w:rsidP="00D461E4">
      <w:pPr>
        <w:spacing w:after="0" w:line="240" w:lineRule="auto"/>
        <w:ind w:firstLine="709"/>
        <w:outlineLvl w:val="2"/>
        <w:rPr>
          <w:rFonts w:ascii="Times New Roman" w:eastAsia="Times New Roman" w:hAnsi="Times New Roman" w:cs="Times New Roman"/>
          <w:b/>
          <w:bCs/>
          <w:sz w:val="26"/>
          <w:szCs w:val="26"/>
        </w:rPr>
      </w:pPr>
      <w:r w:rsidRPr="00D461E4">
        <w:rPr>
          <w:rFonts w:ascii="Times New Roman" w:eastAsia="Times New Roman" w:hAnsi="Times New Roman" w:cs="Times New Roman"/>
          <w:b/>
          <w:bCs/>
          <w:sz w:val="26"/>
          <w:szCs w:val="26"/>
        </w:rPr>
        <w:t>1.2.1. Общие положения</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деятельности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461E4" w:rsidRPr="00D461E4" w:rsidRDefault="00D461E4" w:rsidP="00D461E4">
      <w:pPr>
        <w:tabs>
          <w:tab w:val="num" w:pos="1920"/>
        </w:tabs>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bCs/>
          <w:sz w:val="26"/>
          <w:szCs w:val="26"/>
          <w:lang w:eastAsia="en-US"/>
        </w:rPr>
      </w:pPr>
      <w:r w:rsidRPr="00D461E4">
        <w:rPr>
          <w:rFonts w:ascii="Times New Roman" w:eastAsia="Times New Roman" w:hAnsi="Times New Roman" w:cs="Times New Roman"/>
          <w:sz w:val="26"/>
          <w:szCs w:val="26"/>
          <w:lang w:eastAsia="en-US"/>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w:t>
      </w:r>
      <w:r w:rsidRPr="00D461E4">
        <w:rPr>
          <w:rFonts w:ascii="Times New Roman" w:eastAsia="Times New Roman" w:hAnsi="Times New Roman" w:cs="Times New Roman"/>
          <w:bCs/>
          <w:sz w:val="26"/>
          <w:szCs w:val="26"/>
          <w:lang w:eastAsia="en-US"/>
        </w:rPr>
        <w:t>поощрять продвижение учащихся, выстраивать индивидуальные траектории обучения с учетом зоны ближайшего развития ребенка.</w:t>
      </w:r>
    </w:p>
    <w:p w:rsidR="00D461E4" w:rsidRPr="00D461E4" w:rsidRDefault="00D461E4" w:rsidP="00D461E4">
      <w:pPr>
        <w:tabs>
          <w:tab w:val="left" w:pos="1920"/>
        </w:tabs>
        <w:spacing w:after="0" w:line="240" w:lineRule="auto"/>
        <w:ind w:firstLine="709"/>
        <w:jc w:val="both"/>
        <w:rPr>
          <w:rFonts w:ascii="Times New Roman" w:eastAsia="Times New Roman" w:hAnsi="Times New Roman" w:cs="Times New Roman"/>
          <w:sz w:val="26"/>
          <w:szCs w:val="26"/>
        </w:rPr>
      </w:pPr>
      <w:r w:rsidRPr="00D461E4">
        <w:rPr>
          <w:rFonts w:ascii="Times New Roman" w:eastAsia="Times New Roman" w:hAnsi="Times New Roman" w:cs="Times New Roman"/>
          <w:sz w:val="26"/>
          <w:szCs w:val="26"/>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направленных на формирование и оценку навыка:</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1) освоения систематических знаний</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2) самостоятельного приобретения, переноса и интеграции знаний;</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3) разрешения проблем/проблемных ситуаций; </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4) сотрудничества;</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5) коммуникации;</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6) самоорганизации и саморегуляции;</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7) рефлексии;</w:t>
      </w:r>
    </w:p>
    <w:p w:rsidR="00D461E4" w:rsidRPr="00D461E4" w:rsidRDefault="00D461E4" w:rsidP="00D461E4">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8) выражения ценностных суждений и/или своей позиции по обсуждаемой проблеме;</w:t>
      </w:r>
    </w:p>
    <w:p w:rsidR="00D461E4" w:rsidRPr="00D461E4" w:rsidRDefault="00D461E4" w:rsidP="00D461E4">
      <w:pPr>
        <w:autoSpaceDE w:val="0"/>
        <w:autoSpaceDN w:val="0"/>
        <w:adjustRightInd w:val="0"/>
        <w:spacing w:after="0" w:line="240" w:lineRule="auto"/>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9) ИКТ-компетентности учащиеся</w:t>
      </w:r>
    </w:p>
    <w:p w:rsidR="00D461E4" w:rsidRPr="00D461E4" w:rsidRDefault="00D461E4" w:rsidP="00D461E4">
      <w:pPr>
        <w:tabs>
          <w:tab w:val="left" w:pos="-5529"/>
        </w:tabs>
        <w:spacing w:after="0" w:line="240" w:lineRule="auto"/>
        <w:ind w:firstLine="709"/>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Структура и содержание планируемых результатов освоения образовательной программы основного общего образования отражают требования Стандарта, передают специфику образовательной деятельности, соответствуют возрастным возможностям учащихся. </w:t>
      </w:r>
    </w:p>
    <w:p w:rsidR="00D461E4" w:rsidRPr="00D461E4" w:rsidRDefault="00D461E4" w:rsidP="00D461E4">
      <w:pPr>
        <w:tabs>
          <w:tab w:val="left" w:pos="-5529"/>
        </w:tabs>
        <w:spacing w:after="0" w:line="240" w:lineRule="auto"/>
        <w:ind w:firstLine="709"/>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Реализация образовательной программы основного общего образования опирается на базовые достижения младшего школьного возраста, которые </w:t>
      </w:r>
      <w:r w:rsidRPr="00D461E4">
        <w:rPr>
          <w:rFonts w:ascii="Times New Roman" w:eastAsia="Times New Roman" w:hAnsi="Times New Roman" w:cs="Times New Roman"/>
          <w:sz w:val="26"/>
          <w:szCs w:val="26"/>
          <w:lang w:eastAsia="en-US"/>
        </w:rPr>
        <w:lastRenderedPageBreak/>
        <w:t xml:space="preserve">определяются по результатам успешного овладения предметами образовательной программы в начальной школе; по успешным результатам аттестации за курс начальной школы и рекомендациями школьной психолого-педагогической службы. </w:t>
      </w:r>
    </w:p>
    <w:p w:rsidR="00D461E4" w:rsidRPr="00D461E4" w:rsidRDefault="00D461E4" w:rsidP="00D461E4">
      <w:pPr>
        <w:tabs>
          <w:tab w:val="left" w:pos="-5529"/>
        </w:tabs>
        <w:spacing w:after="0" w:line="240" w:lineRule="auto"/>
        <w:ind w:firstLine="709"/>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Достижение планируемых результатов освоения учащимися образовательной программы основного общего образования учитывается при оценке результатов деятельности школы, педагогических работников. </w:t>
      </w:r>
    </w:p>
    <w:p w:rsidR="00D461E4" w:rsidRPr="00D461E4" w:rsidRDefault="00D461E4" w:rsidP="00D461E4">
      <w:pPr>
        <w:tabs>
          <w:tab w:val="left" w:pos="-5529"/>
        </w:tabs>
        <w:spacing w:after="0" w:line="240" w:lineRule="auto"/>
        <w:ind w:firstLine="709"/>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Достижение учащимися планируемых результатов освоения основной образовательной программы основного общего образования определяется по завершении обучения. </w:t>
      </w:r>
    </w:p>
    <w:p w:rsidR="00D461E4" w:rsidRPr="00D461E4" w:rsidRDefault="00D461E4" w:rsidP="00D461E4">
      <w:pPr>
        <w:tabs>
          <w:tab w:val="left" w:pos="-5529"/>
        </w:tabs>
        <w:spacing w:after="0" w:line="240" w:lineRule="auto"/>
        <w:ind w:firstLine="709"/>
        <w:jc w:val="both"/>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К числу планируемых результатов освоения образовательной программы основного общего образования отнесены личностные, метапредметные и предметные результаты</w:t>
      </w:r>
    </w:p>
    <w:p w:rsidR="00D461E4" w:rsidRPr="00D461E4" w:rsidRDefault="00D461E4" w:rsidP="00D461E4">
      <w:pPr>
        <w:spacing w:before="100" w:beforeAutospacing="1" w:after="100" w:afterAutospacing="1" w:line="240" w:lineRule="auto"/>
        <w:outlineLvl w:val="2"/>
        <w:rPr>
          <w:rFonts w:ascii="Times New Roman" w:eastAsia="Times New Roman" w:hAnsi="Times New Roman" w:cs="Times New Roman"/>
          <w:b/>
          <w:bCs/>
          <w:sz w:val="26"/>
          <w:szCs w:val="26"/>
        </w:rPr>
      </w:pPr>
      <w:bookmarkStart w:id="9" w:name="_Toc414553131"/>
      <w:bookmarkStart w:id="10" w:name="_Toc410653949"/>
      <w:r w:rsidRPr="00D461E4">
        <w:rPr>
          <w:rFonts w:ascii="Times New Roman" w:eastAsia="Times New Roman" w:hAnsi="Times New Roman" w:cs="Times New Roman"/>
          <w:b/>
          <w:bCs/>
          <w:sz w:val="26"/>
          <w:szCs w:val="26"/>
        </w:rPr>
        <w:t>1.2.2. Структура планируемых результатов</w:t>
      </w:r>
      <w:bookmarkEnd w:id="9"/>
    </w:p>
    <w:bookmarkEnd w:id="10"/>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bCs/>
          <w:sz w:val="26"/>
          <w:szCs w:val="26"/>
          <w:lang w:eastAsia="en-US"/>
        </w:rPr>
        <w:t>Планируемые результаты опираются на ведущие целевые установки</w:t>
      </w:r>
      <w:r w:rsidRPr="00D461E4">
        <w:rPr>
          <w:rFonts w:ascii="Times New Roman" w:eastAsia="Times New Roman" w:hAnsi="Times New Roman" w:cs="Times New Roman"/>
          <w:sz w:val="26"/>
          <w:szCs w:val="26"/>
          <w:lang w:eastAsia="en-US"/>
        </w:rPr>
        <w:t>,</w:t>
      </w:r>
      <w:r w:rsidRPr="00D461E4">
        <w:rPr>
          <w:rFonts w:ascii="Times New Roman" w:eastAsia="Times New Roman" w:hAnsi="Times New Roman" w:cs="Times New Roman"/>
          <w:b/>
          <w:sz w:val="26"/>
          <w:szCs w:val="26"/>
          <w:lang w:eastAsia="en-US"/>
        </w:rPr>
        <w:t xml:space="preserve"> </w:t>
      </w:r>
      <w:r w:rsidRPr="00D461E4">
        <w:rPr>
          <w:rFonts w:ascii="Times New Roman" w:eastAsia="Times New Roman" w:hAnsi="Times New Roman" w:cs="Times New Roman"/>
          <w:sz w:val="26"/>
          <w:szCs w:val="26"/>
          <w:lang w:eastAsia="en-US"/>
        </w:rPr>
        <w:t>отражающие основной, сущностный вклад каждой изучаемой программы в развитие личности учащихся, их способностей.</w:t>
      </w:r>
    </w:p>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bCs/>
          <w:sz w:val="26"/>
          <w:szCs w:val="26"/>
          <w:lang w:eastAsia="en-US"/>
        </w:rPr>
        <w:t>В стру</w:t>
      </w:r>
      <w:r w:rsidRPr="00D461E4">
        <w:rPr>
          <w:rFonts w:ascii="Times New Roman" w:eastAsia="Times New Roman" w:hAnsi="Times New Roman" w:cs="Times New Roman"/>
          <w:sz w:val="26"/>
          <w:szCs w:val="26"/>
          <w:lang w:eastAsia="en-US"/>
        </w:rPr>
        <w:t xml:space="preserve">ктуре планируемых результатов выделяется следующие группы: </w:t>
      </w:r>
    </w:p>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1. </w:t>
      </w:r>
      <w:r w:rsidRPr="00D461E4">
        <w:rPr>
          <w:rFonts w:ascii="Times New Roman" w:eastAsia="Times New Roman" w:hAnsi="Times New Roman" w:cs="Times New Roman"/>
          <w:b/>
          <w:sz w:val="26"/>
          <w:szCs w:val="26"/>
          <w:lang w:eastAsia="en-US"/>
        </w:rPr>
        <w:t>Личностные результаты</w:t>
      </w:r>
      <w:r w:rsidRPr="00D461E4">
        <w:rPr>
          <w:rFonts w:ascii="Times New Roman" w:eastAsia="Times New Roman" w:hAnsi="Times New Roman" w:cs="Times New Roman"/>
          <w:sz w:val="26"/>
          <w:szCs w:val="26"/>
          <w:lang w:eastAsia="en-US"/>
        </w:rPr>
        <w:t xml:space="preserve"> освоения основной образовательной программы</w:t>
      </w:r>
      <w:r w:rsidRPr="00D461E4">
        <w:rPr>
          <w:rFonts w:ascii="Times New Roman" w:eastAsia="Times New Roman" w:hAnsi="Times New Roman" w:cs="Times New Roman"/>
          <w:b/>
          <w:sz w:val="26"/>
          <w:szCs w:val="26"/>
          <w:lang w:eastAsia="en-US"/>
        </w:rPr>
        <w:t xml:space="preserve"> </w:t>
      </w:r>
      <w:r w:rsidRPr="00D461E4">
        <w:rPr>
          <w:rFonts w:ascii="Times New Roman" w:eastAsia="Times New Roman" w:hAnsi="Times New Roman" w:cs="Times New Roman"/>
          <w:sz w:val="26"/>
          <w:szCs w:val="26"/>
          <w:lang w:eastAsia="en-US"/>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p>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2. </w:t>
      </w:r>
      <w:r w:rsidRPr="00D461E4">
        <w:rPr>
          <w:rFonts w:ascii="Times New Roman" w:eastAsia="Times New Roman" w:hAnsi="Times New Roman" w:cs="Times New Roman"/>
          <w:b/>
          <w:sz w:val="26"/>
          <w:szCs w:val="26"/>
          <w:lang w:eastAsia="en-US"/>
        </w:rPr>
        <w:t>Метапредметные результаты</w:t>
      </w:r>
      <w:r w:rsidRPr="00D461E4">
        <w:rPr>
          <w:rFonts w:ascii="Times New Roman" w:eastAsia="Times New Roman" w:hAnsi="Times New Roman" w:cs="Times New Roman"/>
          <w:sz w:val="26"/>
          <w:szCs w:val="26"/>
          <w:lang w:eastAsia="en-US"/>
        </w:rPr>
        <w:t xml:space="preserve"> освоения основной образовательной программы</w:t>
      </w:r>
      <w:r w:rsidRPr="00D461E4">
        <w:rPr>
          <w:rFonts w:ascii="Times New Roman" w:eastAsia="Times New Roman" w:hAnsi="Times New Roman" w:cs="Times New Roman"/>
          <w:b/>
          <w:sz w:val="26"/>
          <w:szCs w:val="26"/>
          <w:lang w:eastAsia="en-US"/>
        </w:rPr>
        <w:t xml:space="preserve"> </w:t>
      </w:r>
      <w:r w:rsidRPr="00D461E4">
        <w:rPr>
          <w:rFonts w:ascii="Times New Roman" w:eastAsia="Times New Roman" w:hAnsi="Times New Roman" w:cs="Times New Roman"/>
          <w:sz w:val="26"/>
          <w:szCs w:val="26"/>
          <w:lang w:eastAsia="en-US"/>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461E4" w:rsidRPr="00D461E4" w:rsidRDefault="00D461E4" w:rsidP="00D461E4">
      <w:pPr>
        <w:spacing w:after="0" w:line="240" w:lineRule="auto"/>
        <w:ind w:firstLine="709"/>
        <w:jc w:val="both"/>
        <w:rPr>
          <w:rFonts w:ascii="Times New Roman" w:eastAsia="Calibri" w:hAnsi="Times New Roman" w:cs="Times New Roman"/>
          <w:b/>
          <w:sz w:val="26"/>
          <w:szCs w:val="26"/>
          <w:lang w:eastAsia="en-US"/>
        </w:rPr>
      </w:pPr>
    </w:p>
    <w:p w:rsidR="00D461E4" w:rsidRPr="00D461E4" w:rsidRDefault="00D461E4" w:rsidP="00D461E4">
      <w:pPr>
        <w:overflowPunct w:val="0"/>
        <w:spacing w:after="0" w:line="240" w:lineRule="auto"/>
        <w:ind w:firstLine="709"/>
        <w:jc w:val="both"/>
        <w:textAlignment w:val="baseline"/>
        <w:rPr>
          <w:rFonts w:ascii="Times New Roman" w:eastAsia="Times New Roman" w:hAnsi="Times New Roman" w:cs="Times New Roman"/>
          <w:sz w:val="26"/>
          <w:szCs w:val="26"/>
          <w:lang w:eastAsia="en-US"/>
        </w:rPr>
      </w:pPr>
      <w:r w:rsidRPr="00D461E4">
        <w:rPr>
          <w:rFonts w:ascii="Times New Roman" w:eastAsia="Times New Roman" w:hAnsi="Times New Roman" w:cs="Times New Roman"/>
          <w:sz w:val="26"/>
          <w:szCs w:val="26"/>
          <w:lang w:eastAsia="en-US"/>
        </w:rPr>
        <w:t xml:space="preserve">3. </w:t>
      </w:r>
      <w:r w:rsidRPr="00D461E4">
        <w:rPr>
          <w:rFonts w:ascii="Times New Roman" w:eastAsia="Times New Roman" w:hAnsi="Times New Roman" w:cs="Times New Roman"/>
          <w:b/>
          <w:sz w:val="26"/>
          <w:szCs w:val="26"/>
          <w:lang w:eastAsia="en-US"/>
        </w:rPr>
        <w:t>Предметные результаты</w:t>
      </w:r>
      <w:r w:rsidRPr="00D461E4">
        <w:rPr>
          <w:rFonts w:ascii="Times New Roman" w:eastAsia="Times New Roman" w:hAnsi="Times New Roman" w:cs="Times New Roman"/>
          <w:sz w:val="26"/>
          <w:szCs w:val="26"/>
          <w:lang w:eastAsia="en-US"/>
        </w:rPr>
        <w:t xml:space="preserve"> освоения основной образовательной программы</w:t>
      </w:r>
      <w:r w:rsidRPr="00D461E4">
        <w:rPr>
          <w:rFonts w:ascii="Times New Roman" w:eastAsia="Times New Roman" w:hAnsi="Times New Roman" w:cs="Times New Roman"/>
          <w:b/>
          <w:sz w:val="26"/>
          <w:szCs w:val="26"/>
          <w:lang w:eastAsia="en-US"/>
        </w:rPr>
        <w:t xml:space="preserve"> </w:t>
      </w:r>
      <w:r w:rsidRPr="00D461E4">
        <w:rPr>
          <w:rFonts w:ascii="Times New Roman" w:eastAsia="Times New Roman" w:hAnsi="Times New Roman" w:cs="Times New Roman"/>
          <w:sz w:val="26"/>
          <w:szCs w:val="26"/>
          <w:lang w:eastAsia="en-US"/>
        </w:rPr>
        <w:t>представлены в соответствии с группами результатов учебных предметов, раскрывают и детализируют их.</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Предметные результаты приводятся в блоках</w:t>
      </w:r>
      <w:r w:rsidRPr="00D461E4">
        <w:rPr>
          <w:rFonts w:ascii="Times New Roman" w:eastAsia="Calibri" w:hAnsi="Times New Roman" w:cs="Times New Roman"/>
          <w:b/>
          <w:sz w:val="26"/>
          <w:szCs w:val="26"/>
          <w:lang w:eastAsia="en-US"/>
        </w:rPr>
        <w:t xml:space="preserve"> «</w:t>
      </w:r>
      <w:r w:rsidRPr="00D461E4">
        <w:rPr>
          <w:rFonts w:ascii="Times New Roman" w:eastAsia="Calibri" w:hAnsi="Times New Roman" w:cs="Times New Roman"/>
          <w:sz w:val="26"/>
          <w:szCs w:val="26"/>
          <w:lang w:eastAsia="en-US"/>
        </w:rPr>
        <w:t>Выпускник научится» и «Выпускник получит возможность научиться»,</w:t>
      </w:r>
      <w:r w:rsidRPr="00D461E4">
        <w:rPr>
          <w:rFonts w:ascii="Times New Roman" w:eastAsia="Calibri" w:hAnsi="Times New Roman" w:cs="Times New Roman"/>
          <w:b/>
          <w:sz w:val="26"/>
          <w:szCs w:val="26"/>
          <w:lang w:eastAsia="en-US"/>
        </w:rPr>
        <w:t xml:space="preserve"> </w:t>
      </w:r>
      <w:r w:rsidRPr="00D461E4">
        <w:rPr>
          <w:rFonts w:ascii="Times New Roman" w:eastAsia="Calibri" w:hAnsi="Times New Roman" w:cs="Times New Roman"/>
          <w:sz w:val="26"/>
          <w:szCs w:val="26"/>
          <w:lang w:eastAsia="en-US"/>
        </w:rPr>
        <w:t>относящихся к каждому учебному предмету: «Русский язык», «Литература», Родной язык (русский), «Родная литература (русская)», «Иностранный язык (английский язык)», Второй иностранный язык, «История России. Всеобщая история», «Обществознание»,  «Основы духовно-нравственной культуры народов России»,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Планируемые результаты, отнесенные к блоку «Выпускник научится», включают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будут освоены всеми учащимися.</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Достижение планируемых результатов, отнесенных к блоку «Выпускник научится», выносится на итоговое оценивание, которое осуществляется как в ходе </w:t>
      </w:r>
      <w:r w:rsidRPr="00D461E4">
        <w:rPr>
          <w:rFonts w:ascii="Times New Roman" w:eastAsia="Calibri" w:hAnsi="Times New Roman" w:cs="Times New Roman"/>
          <w:sz w:val="26"/>
          <w:szCs w:val="26"/>
          <w:lang w:eastAsia="en-US"/>
        </w:rPr>
        <w:lastRenderedPageBreak/>
        <w:t>обучения (с помощью накопленной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В блоке «Выпускник получит возможность научиться» приведены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учащиеся. В повседневной практике преподавания цели данного блока  не отрабатываются со всеми без исключения учащимися как в силу повышенной сложности учебных действий, так и в силу повышенной сложности учебного материала 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возможность учащимся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(Портфель достижений) и учитываются при определении итоговой оценки.</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461E4">
        <w:rPr>
          <w:rFonts w:ascii="Times New Roman" w:eastAsia="Calibri" w:hAnsi="Times New Roman" w:cs="Times New Roman"/>
          <w:bCs/>
          <w:iCs/>
          <w:sz w:val="26"/>
          <w:szCs w:val="26"/>
          <w:lang w:eastAsia="en-US"/>
        </w:rPr>
        <w:t>дифференциации требований</w:t>
      </w:r>
      <w:r w:rsidRPr="00D461E4">
        <w:rPr>
          <w:rFonts w:ascii="Times New Roman" w:eastAsia="Calibri" w:hAnsi="Times New Roman" w:cs="Times New Roman"/>
          <w:sz w:val="26"/>
          <w:szCs w:val="26"/>
          <w:lang w:eastAsia="en-US"/>
        </w:rPr>
        <w:t xml:space="preserve"> к подготовке учащихся.</w:t>
      </w:r>
    </w:p>
    <w:p w:rsidR="00D461E4" w:rsidRPr="00D461E4" w:rsidRDefault="00D461E4" w:rsidP="00D461E4">
      <w:pPr>
        <w:spacing w:after="0" w:line="240" w:lineRule="auto"/>
        <w:ind w:firstLine="709"/>
        <w:jc w:val="both"/>
        <w:outlineLvl w:val="1"/>
        <w:rPr>
          <w:rFonts w:ascii="Times New Roman" w:eastAsia="@Arial Unicode MS" w:hAnsi="Times New Roman" w:cs="Times New Roman"/>
          <w:b/>
          <w:sz w:val="26"/>
          <w:szCs w:val="26"/>
        </w:rPr>
      </w:pPr>
      <w:bookmarkStart w:id="11" w:name="_Toc405145648"/>
      <w:bookmarkStart w:id="12" w:name="_Toc406058977"/>
      <w:bookmarkStart w:id="13" w:name="_Toc409691626"/>
    </w:p>
    <w:p w:rsidR="00D461E4" w:rsidRPr="00D461E4" w:rsidRDefault="00D461E4" w:rsidP="00D461E4">
      <w:pPr>
        <w:spacing w:after="0" w:line="240" w:lineRule="auto"/>
        <w:ind w:firstLine="709"/>
        <w:jc w:val="both"/>
        <w:outlineLvl w:val="1"/>
        <w:rPr>
          <w:rFonts w:ascii="Times New Roman" w:eastAsia="@Arial Unicode MS" w:hAnsi="Times New Roman" w:cs="Times New Roman"/>
          <w:b/>
          <w:sz w:val="26"/>
          <w:szCs w:val="26"/>
        </w:rPr>
      </w:pPr>
      <w:r w:rsidRPr="00D461E4">
        <w:rPr>
          <w:rFonts w:ascii="Times New Roman" w:eastAsia="@Arial Unicode MS" w:hAnsi="Times New Roman" w:cs="Times New Roman"/>
          <w:b/>
          <w:sz w:val="26"/>
          <w:szCs w:val="26"/>
        </w:rPr>
        <w:t xml:space="preserve">1.2.3. Личностные результаты освоения </w:t>
      </w:r>
      <w:bookmarkEnd w:id="11"/>
      <w:bookmarkEnd w:id="12"/>
      <w:bookmarkEnd w:id="13"/>
      <w:r w:rsidRPr="00D461E4">
        <w:rPr>
          <w:rFonts w:ascii="Times New Roman" w:eastAsia="@Arial Unicode MS" w:hAnsi="Times New Roman" w:cs="Times New Roman"/>
          <w:b/>
          <w:sz w:val="26"/>
          <w:szCs w:val="26"/>
        </w:rPr>
        <w:t>ООП ООО:</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w:t>
      </w:r>
      <w:r w:rsidRPr="00D461E4">
        <w:rPr>
          <w:rFonts w:ascii="Times New Roman" w:eastAsia="Calibri" w:hAnsi="Times New Roman" w:cs="Times New Roman"/>
          <w:sz w:val="26"/>
          <w:szCs w:val="26"/>
          <w:lang w:eastAsia="en-US"/>
        </w:rPr>
        <w:lastRenderedPageBreak/>
        <w:t>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w:t>
      </w:r>
      <w:r w:rsidRPr="00D461E4">
        <w:rPr>
          <w:rFonts w:ascii="Times New Roman" w:eastAsia="Calibri" w:hAnsi="Times New Roman" w:cs="Times New Roman"/>
          <w:sz w:val="26"/>
          <w:szCs w:val="26"/>
          <w:lang w:eastAsia="en-US"/>
        </w:rPr>
        <w:lastRenderedPageBreak/>
        <w:t>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461E4" w:rsidRPr="00D461E4" w:rsidRDefault="00D461E4" w:rsidP="00D461E4">
      <w:pPr>
        <w:spacing w:after="0" w:line="240" w:lineRule="auto"/>
        <w:ind w:firstLine="709"/>
        <w:jc w:val="both"/>
        <w:outlineLvl w:val="1"/>
        <w:rPr>
          <w:rFonts w:ascii="Times New Roman" w:eastAsia="@Arial Unicode MS" w:hAnsi="Times New Roman" w:cs="Times New Roman"/>
          <w:b/>
          <w:bCs/>
          <w:sz w:val="26"/>
          <w:szCs w:val="26"/>
        </w:rPr>
      </w:pPr>
      <w:r w:rsidRPr="00D461E4">
        <w:rPr>
          <w:rFonts w:ascii="Times New Roman" w:eastAsia="@Arial Unicode MS" w:hAnsi="Times New Roman" w:cs="Times New Roman"/>
          <w:b/>
          <w:bCs/>
          <w:sz w:val="26"/>
          <w:szCs w:val="26"/>
        </w:rPr>
        <w:t>1.2.4. Метапредметные результаты освоения ООП ООО:</w:t>
      </w:r>
    </w:p>
    <w:p w:rsidR="00D461E4" w:rsidRPr="00D461E4" w:rsidRDefault="00D461E4" w:rsidP="00D461E4">
      <w:pPr>
        <w:spacing w:after="0" w:line="240" w:lineRule="auto"/>
        <w:ind w:firstLine="709"/>
        <w:jc w:val="both"/>
        <w:rPr>
          <w:rFonts w:ascii="Times New Roman" w:eastAsia="Calibri" w:hAnsi="Times New Roman" w:cs="Times New Roman"/>
          <w:b/>
          <w:i/>
          <w:sz w:val="26"/>
          <w:szCs w:val="26"/>
          <w:lang w:eastAsia="en-US"/>
        </w:rPr>
      </w:pPr>
      <w:r w:rsidRPr="00D461E4">
        <w:rPr>
          <w:rFonts w:ascii="Times New Roman" w:eastAsia="Calibri" w:hAnsi="Times New Roman" w:cs="Times New Roman"/>
          <w:sz w:val="26"/>
          <w:szCs w:val="26"/>
          <w:lang w:eastAsia="en-US"/>
        </w:rPr>
        <w:t xml:space="preserve">Метапредметные результаты </w:t>
      </w:r>
      <w:r w:rsidRPr="00D461E4">
        <w:rPr>
          <w:rFonts w:ascii="Times New Roman" w:eastAsia="Calibri" w:hAnsi="Times New Roman" w:cs="Times New Roman"/>
          <w:sz w:val="26"/>
          <w:szCs w:val="26"/>
        </w:rPr>
        <w:t>включают освоенные учащимися межпредметные понятия и универсальные учебные действия (регулятивные, познавательные,</w:t>
      </w:r>
      <w:r w:rsidRPr="00D461E4">
        <w:rPr>
          <w:rFonts w:ascii="Times New Roman" w:eastAsia="Calibri" w:hAnsi="Times New Roman" w:cs="Times New Roman"/>
          <w:sz w:val="26"/>
          <w:szCs w:val="26"/>
        </w:rPr>
        <w:tab/>
        <w:t>коммуникативные).</w:t>
      </w:r>
    </w:p>
    <w:p w:rsidR="00D461E4" w:rsidRPr="00D461E4" w:rsidRDefault="00D461E4" w:rsidP="00D461E4">
      <w:pPr>
        <w:spacing w:after="0" w:line="240" w:lineRule="auto"/>
        <w:ind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b/>
          <w:sz w:val="26"/>
          <w:szCs w:val="26"/>
          <w:lang w:eastAsia="en-US"/>
        </w:rPr>
        <w:t>Межпредметные понятия</w:t>
      </w:r>
    </w:p>
    <w:p w:rsidR="00D461E4" w:rsidRPr="00D461E4" w:rsidRDefault="00D461E4" w:rsidP="00D461E4">
      <w:pPr>
        <w:spacing w:line="240" w:lineRule="auto"/>
        <w:ind w:firstLine="708"/>
        <w:jc w:val="both"/>
        <w:rPr>
          <w:rFonts w:ascii="Times New Roman" w:eastAsia="Times New Roman" w:hAnsi="Times New Roman" w:cs="Times New Roman"/>
          <w:sz w:val="26"/>
          <w:szCs w:val="26"/>
          <w:lang w:eastAsia="en-US"/>
        </w:rPr>
      </w:pPr>
      <w:r w:rsidRPr="00D461E4">
        <w:rPr>
          <w:rFonts w:ascii="Times New Roman" w:eastAsia="Calibri" w:hAnsi="Times New Roman" w:cs="Times New Roman"/>
          <w:sz w:val="26"/>
          <w:szCs w:val="26"/>
          <w:lang w:eastAsia="en-US"/>
        </w:rPr>
        <w:t xml:space="preserve">Условием формирования межпредметных понятий,  таких, как система, </w:t>
      </w:r>
      <w:r w:rsidRPr="00D461E4">
        <w:rPr>
          <w:rFonts w:ascii="Times New Roman" w:eastAsia="Times New Roman" w:hAnsi="Times New Roman" w:cs="Times New Roman"/>
          <w:sz w:val="26"/>
          <w:szCs w:val="26"/>
          <w:shd w:val="clear" w:color="auto" w:fill="FFFFFF"/>
          <w:lang w:eastAsia="en-US"/>
        </w:rPr>
        <w:t xml:space="preserve">факт, закономерность, феномен, анализ, синтез </w:t>
      </w:r>
      <w:r w:rsidRPr="00D461E4">
        <w:rPr>
          <w:rFonts w:ascii="Times New Roman" w:eastAsia="Calibri" w:hAnsi="Times New Roman" w:cs="Times New Roman"/>
          <w:sz w:val="26"/>
          <w:szCs w:val="26"/>
          <w:lang w:eastAsia="en-US"/>
        </w:rPr>
        <w:t>является овладение учащимися основами читательской компетенции, приобретение навыков работы с информацией, участие  в проектной деятельности. На уровне основного общего образования на всех предметах продолжается  работа по формированию и развитию основ читательской компетенции.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461E4" w:rsidRPr="00D461E4" w:rsidRDefault="00D461E4" w:rsidP="00D461E4">
      <w:pPr>
        <w:spacing w:after="0" w:line="240" w:lineRule="auto"/>
        <w:ind w:firstLine="709"/>
        <w:jc w:val="both"/>
        <w:rPr>
          <w:rFonts w:ascii="Times New Roman" w:eastAsia="Calibri" w:hAnsi="Times New Roman" w:cs="Times New Roman"/>
          <w:i/>
          <w:sz w:val="26"/>
          <w:szCs w:val="26"/>
          <w:lang w:eastAsia="en-US"/>
        </w:rPr>
      </w:pPr>
      <w:r w:rsidRPr="00D461E4">
        <w:rPr>
          <w:rFonts w:ascii="Times New Roman" w:eastAsia="Calibri" w:hAnsi="Times New Roman" w:cs="Times New Roman"/>
          <w:sz w:val="26"/>
          <w:szCs w:val="26"/>
          <w:lang w:eastAsia="en-US"/>
        </w:rPr>
        <w:t xml:space="preserve">При изучении учебных предметов учащиеся усовершенствуют приобретенные на уровне начального общего образования навыки работы с </w:t>
      </w:r>
      <w:r w:rsidRPr="00D461E4">
        <w:rPr>
          <w:rFonts w:ascii="Times New Roman" w:eastAsia="Calibri" w:hAnsi="Times New Roman" w:cs="Times New Roman"/>
          <w:sz w:val="26"/>
          <w:szCs w:val="26"/>
          <w:lang w:eastAsia="en-US"/>
        </w:rPr>
        <w:lastRenderedPageBreak/>
        <w:t>информацией и пополнят их. Они смогут работать с текстами, преобразовывать и интерпретировать содержащуюся в них информацию, в том числе:</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заполнять и дополнять таблицы, схемы, диаграммы, тексты.</w:t>
      </w:r>
    </w:p>
    <w:p w:rsidR="00D461E4" w:rsidRPr="00D461E4" w:rsidRDefault="00D461E4" w:rsidP="00D461E4">
      <w:pPr>
        <w:suppressAutoHyphens/>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461E4" w:rsidRPr="00D461E4" w:rsidRDefault="00D461E4" w:rsidP="00D461E4">
      <w:pPr>
        <w:suppressAutoHyphens/>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Перечень ключевых межпредметных понятий определяется в ходе разработки основной образовательной программы основного общего образования в зависимости от материально-технического оснащения, кадрового потенциала, используемых методов работы и образовательных технологий.</w:t>
      </w:r>
    </w:p>
    <w:p w:rsidR="00D461E4" w:rsidRPr="00D461E4" w:rsidRDefault="00D461E4" w:rsidP="00D461E4">
      <w:pPr>
        <w:suppressAutoHyphens/>
        <w:spacing w:after="0" w:line="240" w:lineRule="auto"/>
        <w:ind w:firstLine="709"/>
        <w:jc w:val="both"/>
        <w:rPr>
          <w:rFonts w:ascii="Times New Roman" w:eastAsia="Calibri" w:hAnsi="Times New Roman" w:cs="Times New Roman"/>
          <w:sz w:val="26"/>
          <w:szCs w:val="26"/>
          <w:lang w:eastAsia="en-US"/>
        </w:rPr>
      </w:pP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 соответствии ФГОС ООО выделяются три группы универсальных учебных действий: регулятивные, познавательные, коммуникативные.</w:t>
      </w:r>
    </w:p>
    <w:p w:rsidR="00D461E4" w:rsidRPr="00D461E4" w:rsidRDefault="00D461E4" w:rsidP="00D461E4">
      <w:pPr>
        <w:spacing w:after="0" w:line="240" w:lineRule="auto"/>
        <w:ind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b/>
          <w:sz w:val="26"/>
          <w:szCs w:val="26"/>
          <w:lang w:eastAsia="en-US"/>
        </w:rPr>
        <w:t>Регулятивные УУД</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анализировать существующие и планировать будущие образовательные результаты;</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идентифицировать собственные проблемы и определять главную проблему;</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выдвигать версии решения проблемы, формулировать гипотезы, предвосхищать конечный результат;</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ставить цель деятельности на основе определенной проблемы и существующих возможностей;</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формулировать учебные задачи как шаги достижения поставленной цели деятельности;</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обосновывать целевые ориентиры и приоритеты ссылками на ценности, указывая и обосновывая логическую последовательность шагов.</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sz w:val="26"/>
          <w:szCs w:val="26"/>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определять необходимые действие(я) в соответствии с учебной и </w:t>
      </w:r>
      <w:r w:rsidRPr="00D461E4">
        <w:rPr>
          <w:rFonts w:ascii="Times New Roman" w:eastAsia="Calibri" w:hAnsi="Times New Roman" w:cs="Times New Roman"/>
          <w:sz w:val="26"/>
          <w:szCs w:val="26"/>
          <w:lang w:eastAsia="en-US"/>
        </w:rPr>
        <w:lastRenderedPageBreak/>
        <w:t>познавательной задачей и составлять алгоритм их выполнения;</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обосновывать и осуществлять выбор наиболее эффективных способов решения учебных и познавательных задач;</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определять/находить, в том числе из предложенных вариантов, условия для выполнения учебной и познавательной задачи;</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выбирать из предложенных вариантов и самостоятельно искать средства/ресурсы для решения задачи/достижения цели;</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составлять план решения проблемы (выполнения проекта, проведения исследования);</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потенциальные затруднения при решении учебной и познавательной задачи и находить средства для их устранения;</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описывать свой опыт, оформляя его для передачи другим людям в виде технологии решения практических задач определенного класса;</w:t>
      </w:r>
    </w:p>
    <w:p w:rsidR="00D461E4" w:rsidRPr="00D461E4" w:rsidRDefault="00D461E4" w:rsidP="006B3DC1">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планировать и корректировать свою индивидуальную образовательную траекторию.</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совместно с педагогом и сверстниками критерии планируемых результатов и критерии оценки своей учебной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систематизировать (в том числе выбирать приоритетные) критерии планируемых результатов и оценки своей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оценивать свою деятельность, аргументируя причины достижения или отсутствия планируемого результата;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находить достаточные средства для выполнения учебных действий в изменяющейся ситуации и/или при отсутствии планируемого результата;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сверять свои действия с целью и, при необходимости, исправлять ошибки самостоятельно.</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оценивать правильность выполнения учебной задачи, собственные возможности ее решения.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критерии правильности (корректности) выполнения учебной задачи;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анализировать и обосновывать применение соответствующего </w:t>
      </w:r>
      <w:r w:rsidRPr="00D461E4">
        <w:rPr>
          <w:rFonts w:ascii="Times New Roman" w:eastAsia="Calibri" w:hAnsi="Times New Roman" w:cs="Times New Roman"/>
          <w:sz w:val="26"/>
          <w:szCs w:val="26"/>
          <w:lang w:eastAsia="en-US"/>
        </w:rPr>
        <w:lastRenderedPageBreak/>
        <w:t>инструментария для выполнения учебной задачи;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оценивать продукт своей деятельности по заданным и/или самостоятельно определенным критериям в соответствии с целью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обосновывать достижимость цели выбранным способом на основе оценки своих внутренних ресурсов и доступных внешних ресурсов;</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фиксировать и анализировать динамику собственных образовательных результатов.</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sz w:val="26"/>
          <w:szCs w:val="26"/>
          <w:lang w:eastAsia="en-US"/>
        </w:rPr>
        <w:t xml:space="preserve">Владение основами самоконтроля, самооценки, принятия решений и осуществления осознанного выбора в учебной и познавательной.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наблюдать и анализировать собственную учебную и познавательную деятельность и деятельность других учащихся в процессе взаимопроверки;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соотносить реальные и планируемые результаты индивидуальной образовательной деятельности и делать выводы;</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принимать решение в учебной ситуации и нести за него ответственность;</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самостоятельно определять причины своего успеха или неуспеха и находить способы выхода из ситуации неуспеха;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461E4" w:rsidRPr="00D461E4" w:rsidRDefault="00D461E4" w:rsidP="00D461E4">
      <w:pPr>
        <w:spacing w:after="0" w:line="240" w:lineRule="auto"/>
        <w:ind w:firstLine="709"/>
        <w:jc w:val="both"/>
        <w:rPr>
          <w:rFonts w:ascii="Times New Roman" w:eastAsia="Calibri" w:hAnsi="Times New Roman" w:cs="Times New Roman"/>
          <w:b/>
          <w:sz w:val="26"/>
          <w:szCs w:val="26"/>
          <w:lang w:eastAsia="en-US"/>
        </w:rPr>
      </w:pPr>
    </w:p>
    <w:p w:rsidR="00D461E4" w:rsidRPr="00D461E4" w:rsidRDefault="00D461E4" w:rsidP="00D461E4">
      <w:pPr>
        <w:spacing w:after="0" w:line="240" w:lineRule="auto"/>
        <w:ind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b/>
          <w:sz w:val="26"/>
          <w:szCs w:val="26"/>
          <w:lang w:eastAsia="en-US"/>
        </w:rPr>
        <w:t>Познавательные УУД</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подбирать слова, соподчиненные ключевому слову, определяющие его признаки и свойства;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выстраивать логическую цепочку, состоящую из ключевого слова и соподчиненных ему слов;</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выделять общий признак двух или нескольких предметов или явлений и объяснять их сходство;</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объединять предметы и явления в группы по определенным признакам, сравнивать, классифицировать и обобщать факты и явления;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выделять явление из общего ряда других явлений;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строить рассуждение от общих закономерностей к частным явлениям и от </w:t>
      </w:r>
      <w:r w:rsidRPr="00D461E4">
        <w:rPr>
          <w:rFonts w:ascii="Times New Roman" w:eastAsia="Calibri" w:hAnsi="Times New Roman" w:cs="Times New Roman"/>
          <w:sz w:val="26"/>
          <w:szCs w:val="26"/>
          <w:lang w:eastAsia="en-US"/>
        </w:rPr>
        <w:lastRenderedPageBreak/>
        <w:t>частных явлений к общим закономерностям;</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строить рассуждение на основе сравнения предметов и явлений, выделяя при этом общие признаки;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излагать полученную информацию, интерпретируя ее в контексте решаемой задачи;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самостоятельно указывать на информацию, нуждающуюся в проверке, предлагать и применять способ проверки достоверности информации;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вербализовать эмоциональное впечатление, оказанное на него источником;</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создавать, применять и преобразовывать знаки и символы, модели и схемы для решения учебных и познавательных задач.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обозначать символом и знаком предмет и/или явление;</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логические связи между предметами и/или явлениями, обозначать данные логические связи с помощью знаков в схеме;</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создавать абстрактный или реальный образ предмета и/или явления;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строить модель/схему на основе условий задачи и/или способа ее решения;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преобразовывать модели с целью выявления общих законов, определяющих данную предметную область;</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строить доказательство: прямое, косвенное, от противного;</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Смысловое чтение.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  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находить в тексте требуемую информацию (в соответствии с целями своей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ориентироваться в содержании текста, понимать целостный смысл текста, структурировать текст;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lastRenderedPageBreak/>
        <w:t>устанавливать взаимосвязь описанных в тексте событий, явлений, процессов;</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резюмировать главную идею текста;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критически оценивать содержание и форму текста.</w:t>
      </w:r>
    </w:p>
    <w:p w:rsidR="00D461E4" w:rsidRPr="00D461E4" w:rsidRDefault="00D461E4" w:rsidP="006B3DC1">
      <w:pPr>
        <w:widowControl w:val="0"/>
        <w:numPr>
          <w:ilvl w:val="0"/>
          <w:numId w:val="18"/>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D461E4" w:rsidRPr="00D461E4" w:rsidRDefault="00D461E4" w:rsidP="00D461E4">
      <w:pPr>
        <w:widowControl w:val="0"/>
        <w:tabs>
          <w:tab w:val="left" w:pos="1134"/>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свое отношение к природной среде;</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анализировать влияние экологических факторов на среду обитания живых организмов;</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проводить причинный и вероятностный анализ экологических ситуаций;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прогнозировать изменения ситуации при смене действия одного фактора на действие другого фактора;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распространять экологические знания и участвовать в практических делах по защите окружающей среды;</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выражать свое отношение к природе через рисунки, сочинения, модели, проектные работы.</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10. Развитие мотивации к овладению культурой активного использования словарей и других поисковых систем. </w:t>
      </w:r>
    </w:p>
    <w:p w:rsidR="00D461E4" w:rsidRPr="00D461E4" w:rsidRDefault="00D461E4" w:rsidP="00D461E4">
      <w:pPr>
        <w:spacing w:after="0" w:line="240" w:lineRule="auto"/>
        <w:ind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numPr>
          <w:ilvl w:val="0"/>
          <w:numId w:val="20"/>
        </w:numPr>
        <w:spacing w:after="0" w:line="240" w:lineRule="auto"/>
        <w:contextualSpacing/>
        <w:jc w:val="both"/>
        <w:rPr>
          <w:rFonts w:ascii="Times New Roman" w:eastAsia="Calibri" w:hAnsi="Times New Roman" w:cs="Times New Roman"/>
          <w:sz w:val="26"/>
          <w:szCs w:val="26"/>
        </w:rPr>
      </w:pPr>
      <w:r w:rsidRPr="00D461E4">
        <w:rPr>
          <w:rFonts w:ascii="Times New Roman" w:eastAsia="Calibri" w:hAnsi="Times New Roman" w:cs="Times New Roman"/>
          <w:sz w:val="26"/>
          <w:szCs w:val="26"/>
        </w:rPr>
        <w:t>определять необходимые ключевые поисковые слова и запросы;</w:t>
      </w:r>
    </w:p>
    <w:p w:rsidR="00D461E4" w:rsidRPr="00D461E4" w:rsidRDefault="00D461E4" w:rsidP="006B3DC1">
      <w:pPr>
        <w:numPr>
          <w:ilvl w:val="0"/>
          <w:numId w:val="20"/>
        </w:numPr>
        <w:spacing w:after="0" w:line="240" w:lineRule="auto"/>
        <w:contextualSpacing/>
        <w:jc w:val="both"/>
        <w:rPr>
          <w:rFonts w:ascii="Times New Roman" w:eastAsia="Calibri" w:hAnsi="Times New Roman" w:cs="Times New Roman"/>
          <w:sz w:val="26"/>
          <w:szCs w:val="26"/>
        </w:rPr>
      </w:pPr>
      <w:r w:rsidRPr="00D461E4">
        <w:rPr>
          <w:rFonts w:ascii="Times New Roman" w:eastAsia="Calibri" w:hAnsi="Times New Roman" w:cs="Times New Roman"/>
          <w:sz w:val="26"/>
          <w:szCs w:val="26"/>
        </w:rPr>
        <w:t>осуществлять взаимодействие с электронными поисковыми системами, словарями;</w:t>
      </w:r>
    </w:p>
    <w:p w:rsidR="00D461E4" w:rsidRPr="00D461E4" w:rsidRDefault="00D461E4" w:rsidP="006B3DC1">
      <w:pPr>
        <w:numPr>
          <w:ilvl w:val="0"/>
          <w:numId w:val="20"/>
        </w:numPr>
        <w:spacing w:after="0" w:line="240" w:lineRule="auto"/>
        <w:ind w:left="1134" w:hanging="425"/>
        <w:contextualSpacing/>
        <w:jc w:val="both"/>
        <w:rPr>
          <w:rFonts w:ascii="Times New Roman" w:eastAsia="Calibri" w:hAnsi="Times New Roman" w:cs="Times New Roman"/>
          <w:sz w:val="26"/>
          <w:szCs w:val="26"/>
        </w:rPr>
      </w:pPr>
      <w:r w:rsidRPr="00D461E4">
        <w:rPr>
          <w:rFonts w:ascii="Times New Roman" w:eastAsia="Calibri" w:hAnsi="Times New Roman" w:cs="Times New Roman"/>
          <w:sz w:val="26"/>
          <w:szCs w:val="26"/>
        </w:rPr>
        <w:t>формировать множественную выборку из поисковых источников для объективизации результатов поиска;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соотносить полученные результаты поиска со своей деятельностью.</w:t>
      </w:r>
    </w:p>
    <w:p w:rsidR="00D461E4" w:rsidRPr="00D461E4" w:rsidRDefault="00D461E4" w:rsidP="00D461E4">
      <w:pPr>
        <w:tabs>
          <w:tab w:val="left" w:pos="993"/>
        </w:tabs>
        <w:spacing w:after="0" w:line="240" w:lineRule="auto"/>
        <w:ind w:firstLine="709"/>
        <w:jc w:val="both"/>
        <w:rPr>
          <w:rFonts w:ascii="Times New Roman" w:eastAsia="Calibri" w:hAnsi="Times New Roman" w:cs="Times New Roman"/>
          <w:b/>
          <w:sz w:val="26"/>
          <w:szCs w:val="26"/>
          <w:lang w:eastAsia="en-US"/>
        </w:rPr>
      </w:pPr>
    </w:p>
    <w:p w:rsidR="00D461E4" w:rsidRPr="00D461E4" w:rsidRDefault="00D461E4" w:rsidP="00D461E4">
      <w:pPr>
        <w:tabs>
          <w:tab w:val="left" w:pos="993"/>
        </w:tabs>
        <w:spacing w:after="0" w:line="240" w:lineRule="auto"/>
        <w:ind w:firstLine="709"/>
        <w:jc w:val="both"/>
        <w:rPr>
          <w:rFonts w:ascii="Times New Roman" w:eastAsia="Calibri" w:hAnsi="Times New Roman" w:cs="Times New Roman"/>
          <w:b/>
          <w:sz w:val="26"/>
          <w:szCs w:val="26"/>
          <w:lang w:eastAsia="en-US"/>
        </w:rPr>
      </w:pPr>
      <w:r w:rsidRPr="00D461E4">
        <w:rPr>
          <w:rFonts w:ascii="Times New Roman" w:eastAsia="Calibri" w:hAnsi="Times New Roman" w:cs="Times New Roman"/>
          <w:b/>
          <w:sz w:val="26"/>
          <w:szCs w:val="26"/>
          <w:lang w:eastAsia="en-US"/>
        </w:rPr>
        <w:t>Коммуникативные УУД</w:t>
      </w:r>
    </w:p>
    <w:p w:rsidR="00D461E4" w:rsidRPr="00D461E4" w:rsidRDefault="00D461E4" w:rsidP="006B3DC1">
      <w:pPr>
        <w:widowControl w:val="0"/>
        <w:numPr>
          <w:ilvl w:val="0"/>
          <w:numId w:val="21"/>
        </w:numPr>
        <w:tabs>
          <w:tab w:val="left" w:pos="426"/>
        </w:tabs>
        <w:spacing w:after="0" w:line="240" w:lineRule="auto"/>
        <w:ind w:left="0" w:firstLine="709"/>
        <w:contextualSpacing/>
        <w:jc w:val="both"/>
        <w:rPr>
          <w:rFonts w:ascii="Times New Roman" w:eastAsia="Calibri" w:hAnsi="Times New Roman" w:cs="Times New Roman"/>
          <w:sz w:val="26"/>
          <w:szCs w:val="26"/>
        </w:rPr>
      </w:pPr>
      <w:r w:rsidRPr="00D461E4">
        <w:rPr>
          <w:rFonts w:ascii="Times New Roman" w:eastAsia="Calibri" w:hAnsi="Times New Roman" w:cs="Times New Roman"/>
          <w:sz w:val="26"/>
          <w:szCs w:val="26"/>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D461E4" w:rsidRPr="00D461E4" w:rsidRDefault="00D461E4" w:rsidP="00D461E4">
      <w:pPr>
        <w:widowControl w:val="0"/>
        <w:tabs>
          <w:tab w:val="left" w:pos="426"/>
        </w:tabs>
        <w:spacing w:after="0" w:line="240" w:lineRule="auto"/>
        <w:ind w:left="709"/>
        <w:contextualSpacing/>
        <w:jc w:val="both"/>
        <w:rPr>
          <w:rFonts w:ascii="Times New Roman" w:eastAsia="Calibri" w:hAnsi="Times New Roman" w:cs="Times New Roman"/>
          <w:sz w:val="26"/>
          <w:szCs w:val="26"/>
        </w:rPr>
      </w:pPr>
      <w:r w:rsidRPr="00D461E4">
        <w:rPr>
          <w:rFonts w:ascii="Times New Roman" w:eastAsia="Calibri" w:hAnsi="Times New Roman" w:cs="Times New Roman"/>
          <w:sz w:val="26"/>
          <w:szCs w:val="26"/>
        </w:rPr>
        <w:t>Учащийся сможет:</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возможные роли в совместной деятельности;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играть определенную роль в совместной деятельности;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свои действия и действия партнера, которые способствовали или препятствовали продуктивной коммуникации;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строить позитивные отношения в процессе учебной и познавательной деятельности;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w:t>
      </w:r>
      <w:r w:rsidRPr="00D461E4">
        <w:rPr>
          <w:rFonts w:ascii="Times New Roman" w:eastAsia="Calibri" w:hAnsi="Times New Roman" w:cs="Times New Roman"/>
          <w:sz w:val="26"/>
          <w:szCs w:val="26"/>
          <w:lang w:eastAsia="en-US"/>
        </w:rPr>
        <w:lastRenderedPageBreak/>
        <w:t>механизмом эквивалентных замен);</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критически относиться к собственному мнению, с достоинством признавать ошибочность своего мнения (если оно таково) и корректировать его;</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предлагать альтернативное решение в конфликтной ситуации;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выделять общую точку зрения в дискуссии;</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договариваться о правилах и вопросах для обсуждения в соответствии с поставленной перед группой задачей;</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организовывать учебное взаимодействие в группе (определять общие цели, распределять роли, договариваться друг с другом и т. д.);</w:t>
      </w:r>
    </w:p>
    <w:p w:rsidR="00D461E4" w:rsidRPr="00D461E4" w:rsidRDefault="00D461E4" w:rsidP="0051268E">
      <w:pPr>
        <w:widowControl w:val="0"/>
        <w:numPr>
          <w:ilvl w:val="0"/>
          <w:numId w:val="22"/>
        </w:numPr>
        <w:tabs>
          <w:tab w:val="left" w:pos="993"/>
        </w:tabs>
        <w:spacing w:after="0" w:line="240" w:lineRule="auto"/>
        <w:ind w:left="0" w:firstLine="567"/>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461E4" w:rsidRPr="00D461E4" w:rsidRDefault="00D461E4" w:rsidP="006B3DC1">
      <w:pPr>
        <w:widowControl w:val="0"/>
        <w:numPr>
          <w:ilvl w:val="0"/>
          <w:numId w:val="21"/>
        </w:numPr>
        <w:tabs>
          <w:tab w:val="left" w:pos="142"/>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D461E4" w:rsidRPr="00D461E4" w:rsidRDefault="00D461E4" w:rsidP="00D461E4">
      <w:pPr>
        <w:widowControl w:val="0"/>
        <w:tabs>
          <w:tab w:val="left" w:pos="142"/>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определять задачу коммуникации и в соответствии с ней отбирать речевые средства;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отбирать и использовать речевые средства в процессе коммуникации с другими людьми (диалог в паре, в малой группе и т. д.);</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представлять в устной или письменной форме развернутый план собственной деятельности;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соблюдать нормы публичной речи, регламент в монологе и дискуссии в соответствии с коммуникативной задачей;</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высказывать и обосновывать мнение (суждение) и запрашивать мнение партнера в рамках диалога;</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принимать решение в ходе диалога и согласовывать его с собеседником;</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создавать письменные «клишированные» и оригинальные тексты с использованием необходимых речевых средств;</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использовать вербальные средства (средства логической связи) для выделения смысловых блоков своего выступления;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использовать невербальные средства или наглядные материалы, подготовленные/отобранные под руководством учителя;</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делать оценочный вывод о достижении цели коммуникации непосредственно после завершения коммуникативного контакта и обосновывать его.</w:t>
      </w:r>
    </w:p>
    <w:p w:rsidR="00D461E4" w:rsidRPr="00D461E4" w:rsidRDefault="00D461E4" w:rsidP="006B3DC1">
      <w:pPr>
        <w:widowControl w:val="0"/>
        <w:numPr>
          <w:ilvl w:val="0"/>
          <w:numId w:val="2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Формирование и развитие компетентности в области использования информационно-коммуникационных технологий (далее – ИКТ). </w:t>
      </w:r>
    </w:p>
    <w:p w:rsidR="00D461E4" w:rsidRPr="00D461E4" w:rsidRDefault="00D461E4" w:rsidP="00D461E4">
      <w:pPr>
        <w:widowControl w:val="0"/>
        <w:tabs>
          <w:tab w:val="left" w:pos="993"/>
        </w:tabs>
        <w:spacing w:after="0" w:line="240" w:lineRule="auto"/>
        <w:ind w:left="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Учащийся сможет: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выделять информационный аспект задачи, оперировать данными, использовать модель решения задачи;</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 xml:space="preserve">использовать компьютерные технологии (включая выбор адекватных </w:t>
      </w:r>
      <w:r w:rsidRPr="00D461E4">
        <w:rPr>
          <w:rFonts w:ascii="Times New Roman" w:eastAsia="Calibri" w:hAnsi="Times New Roman" w:cs="Times New Roman"/>
          <w:sz w:val="26"/>
          <w:szCs w:val="26"/>
          <w:lang w:eastAsia="en-US"/>
        </w:rPr>
        <w:lastRenderedPageBreak/>
        <w:t>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использовать информацию с учетом этических и правовых норм;</w:t>
      </w:r>
    </w:p>
    <w:p w:rsidR="00D461E4" w:rsidRPr="00D461E4" w:rsidRDefault="00D461E4" w:rsidP="006B3DC1">
      <w:pPr>
        <w:widowControl w:val="0"/>
        <w:numPr>
          <w:ilvl w:val="0"/>
          <w:numId w:val="2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D461E4">
        <w:rPr>
          <w:rFonts w:ascii="Times New Roman" w:eastAsia="Calibri" w:hAnsi="Times New Roman" w:cs="Times New Roman"/>
          <w:sz w:val="26"/>
          <w:szCs w:val="26"/>
          <w:lang w:eastAsia="en-US"/>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27D16" w:rsidRPr="00727D16" w:rsidRDefault="00727D16" w:rsidP="00727D16">
      <w:pPr>
        <w:spacing w:after="0" w:line="360" w:lineRule="auto"/>
        <w:ind w:firstLine="709"/>
        <w:jc w:val="both"/>
        <w:outlineLvl w:val="1"/>
        <w:rPr>
          <w:rFonts w:ascii="Times New Roman" w:eastAsia="@Arial Unicode MS" w:hAnsi="Times New Roman" w:cs="Times New Roman"/>
          <w:b/>
          <w:bCs/>
          <w:sz w:val="26"/>
          <w:szCs w:val="26"/>
        </w:rPr>
      </w:pPr>
      <w:r w:rsidRPr="00727D16">
        <w:rPr>
          <w:rFonts w:ascii="Times New Roman" w:eastAsia="@Arial Unicode MS" w:hAnsi="Times New Roman" w:cs="Times New Roman"/>
          <w:b/>
          <w:bCs/>
          <w:sz w:val="26"/>
          <w:szCs w:val="26"/>
        </w:rPr>
        <w:t xml:space="preserve">1.2.5. Предметные результаты освоения </w:t>
      </w:r>
      <w:r w:rsidR="0051268E">
        <w:rPr>
          <w:rFonts w:ascii="Times New Roman" w:eastAsia="@Arial Unicode MS" w:hAnsi="Times New Roman" w:cs="Times New Roman"/>
          <w:b/>
          <w:bCs/>
          <w:sz w:val="26"/>
          <w:szCs w:val="26"/>
        </w:rPr>
        <w:t>А</w:t>
      </w:r>
      <w:r w:rsidRPr="00727D16">
        <w:rPr>
          <w:rFonts w:ascii="Times New Roman" w:eastAsia="@Arial Unicode MS" w:hAnsi="Times New Roman" w:cs="Times New Roman"/>
          <w:b/>
          <w:bCs/>
          <w:sz w:val="26"/>
          <w:szCs w:val="26"/>
        </w:rPr>
        <w:t>ООП ООО</w:t>
      </w:r>
    </w:p>
    <w:p w:rsidR="00727D16" w:rsidRPr="00727D16" w:rsidRDefault="00727D16" w:rsidP="00727D16">
      <w:pPr>
        <w:spacing w:after="0" w:line="240" w:lineRule="auto"/>
        <w:ind w:firstLine="709"/>
        <w:outlineLvl w:val="2"/>
        <w:rPr>
          <w:rFonts w:ascii="Times New Roman" w:eastAsia="Times New Roman" w:hAnsi="Times New Roman" w:cs="Times New Roman"/>
          <w:b/>
          <w:bCs/>
          <w:sz w:val="26"/>
          <w:szCs w:val="26"/>
        </w:rPr>
      </w:pPr>
      <w:bookmarkStart w:id="14" w:name="_Toc409691628"/>
      <w:bookmarkStart w:id="15" w:name="_Toc410653953"/>
      <w:bookmarkStart w:id="16" w:name="_Toc414553133"/>
      <w:r w:rsidRPr="00727D16">
        <w:rPr>
          <w:rFonts w:ascii="Times New Roman" w:eastAsia="Times New Roman" w:hAnsi="Times New Roman" w:cs="Times New Roman"/>
          <w:b/>
          <w:bCs/>
          <w:sz w:val="26"/>
          <w:szCs w:val="26"/>
        </w:rPr>
        <w:t>1.2.5.1. Русский язык</w:t>
      </w:r>
      <w:bookmarkEnd w:id="14"/>
      <w:bookmarkEnd w:id="15"/>
      <w:bookmarkEnd w:id="16"/>
    </w:p>
    <w:p w:rsidR="00727D16" w:rsidRPr="00727D16" w:rsidRDefault="00727D16" w:rsidP="00727D16">
      <w:pPr>
        <w:spacing w:after="0" w:line="240" w:lineRule="auto"/>
        <w:ind w:firstLine="709"/>
        <w:jc w:val="both"/>
        <w:outlineLvl w:val="1"/>
        <w:rPr>
          <w:rFonts w:ascii="Times New Roman" w:eastAsia="@Arial Unicode MS" w:hAnsi="Times New Roman" w:cs="Times New Roman"/>
          <w:b/>
          <w:bCs/>
          <w:sz w:val="26"/>
          <w:szCs w:val="26"/>
        </w:rPr>
      </w:pPr>
      <w:bookmarkStart w:id="17" w:name="_Toc287934277"/>
      <w:bookmarkStart w:id="18" w:name="_Toc414553134"/>
      <w:bookmarkStart w:id="19" w:name="_Toc287551922"/>
      <w:r w:rsidRPr="00727D16">
        <w:rPr>
          <w:rFonts w:ascii="Times New Roman" w:eastAsia="@Arial Unicode MS" w:hAnsi="Times New Roman" w:cs="Times New Roman"/>
          <w:b/>
          <w:bCs/>
          <w:sz w:val="26"/>
          <w:szCs w:val="26"/>
        </w:rPr>
        <w:t>Выпускник научится:</w:t>
      </w:r>
      <w:bookmarkEnd w:id="17"/>
      <w:bookmarkEnd w:id="18"/>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знание алфавита при поиске информации;</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различать значимые и незначимые единицы языка;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фонетический и орфоэпический анализ слова;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членить слова на слоги и правильно их переносить;</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морфемный и словообразовательный анализ слов;</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лексический анализ слова;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опознавать самостоятельные части речи и их формы, а также служебные части речи и междометия;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морфологический анализ слова;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применять знания и умения по морфемике и словообразованию при проведении морфологического анализа слов;</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опознавать основные единицы синтаксиса (словосочетание, предложение, текст);</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грамматическую основу предложения;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распознавать главные и второстепенные члены предложения;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опознавать предложения простые и сложные, предложения осложненной структуры;</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синтаксический анализ словосочетания и предложения;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соблюдать основные языковые нормы в устной и письменной речи;</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опираться на фонетический, морфемный, словообразовательный и морфологический анализ в практике правописания;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опираться на грамматико-интонационный анализ при объяснении расстановки знаков препинания в предложении;</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орфографические словари.</w:t>
      </w:r>
    </w:p>
    <w:p w:rsidR="00727D16" w:rsidRPr="00727D16" w:rsidRDefault="00727D16" w:rsidP="00727D16">
      <w:pPr>
        <w:autoSpaceDN w:val="0"/>
        <w:ind w:left="709"/>
        <w:jc w:val="both"/>
        <w:outlineLvl w:val="1"/>
        <w:rPr>
          <w:rFonts w:ascii="Times New Roman" w:eastAsia="@Arial Unicode MS" w:hAnsi="Times New Roman" w:cs="Times New Roman"/>
          <w:b/>
          <w:bCs/>
          <w:sz w:val="26"/>
          <w:szCs w:val="26"/>
        </w:rPr>
      </w:pPr>
      <w:r w:rsidRPr="00727D16">
        <w:rPr>
          <w:rFonts w:ascii="Times New Roman" w:eastAsia="@Arial Unicode MS" w:hAnsi="Times New Roman" w:cs="Times New Roman"/>
          <w:b/>
          <w:bCs/>
          <w:sz w:val="26"/>
          <w:szCs w:val="26"/>
        </w:rPr>
        <w:t>Выпускник получит возможность научиться:</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оценивать собственную и чужую речь с точки зрения точного, уместного и выразительного словоупотребления;</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опознавать различные выразительные средства языка; </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писать конспект, отзыв, тезисы, рефераты, статьи, рецензии, доклады, интервью, очерки, доверенности, резюме и другие жанры;</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характеризовать словообразовательные цепочки и словообразовательные гнезда;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этимологические данные для объяснения правописания и лексического значения слова;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7D16" w:rsidRPr="00727D16" w:rsidRDefault="00727D16" w:rsidP="00727D16">
      <w:pPr>
        <w:ind w:left="709"/>
        <w:jc w:val="both"/>
        <w:outlineLvl w:val="1"/>
        <w:rPr>
          <w:rFonts w:ascii="Times New Roman" w:eastAsia="@Arial Unicode MS" w:hAnsi="Times New Roman" w:cs="Times New Roman"/>
          <w:b/>
          <w:bCs/>
          <w:sz w:val="26"/>
          <w:szCs w:val="26"/>
        </w:rPr>
      </w:pPr>
      <w:r w:rsidRPr="00727D16">
        <w:rPr>
          <w:rFonts w:ascii="Times New Roman" w:eastAsia="@Arial Unicode MS" w:hAnsi="Times New Roman" w:cs="Times New Roman"/>
          <w:b/>
          <w:bCs/>
          <w:sz w:val="26"/>
          <w:szCs w:val="26"/>
        </w:rPr>
        <w:t>1.2.5.2. Родной язык (русский)</w:t>
      </w:r>
    </w:p>
    <w:p w:rsidR="00727D16" w:rsidRPr="00727D16" w:rsidRDefault="00727D16" w:rsidP="00727D16">
      <w:pPr>
        <w:ind w:left="709"/>
        <w:jc w:val="both"/>
        <w:outlineLvl w:val="1"/>
        <w:rPr>
          <w:rFonts w:ascii="Times New Roman" w:eastAsia="@Arial Unicode MS" w:hAnsi="Times New Roman" w:cs="Times New Roman"/>
          <w:b/>
          <w:bCs/>
          <w:sz w:val="26"/>
          <w:szCs w:val="26"/>
        </w:rPr>
      </w:pPr>
      <w:r w:rsidRPr="00727D16">
        <w:rPr>
          <w:rFonts w:ascii="Times New Roman" w:eastAsia="@Arial Unicode MS" w:hAnsi="Times New Roman" w:cs="Times New Roman"/>
          <w:b/>
          <w:bCs/>
          <w:sz w:val="26"/>
          <w:szCs w:val="26"/>
        </w:rPr>
        <w:lastRenderedPageBreak/>
        <w:t>В</w:t>
      </w:r>
      <w:r w:rsidRPr="00727D16">
        <w:rPr>
          <w:rFonts w:ascii="Times New Roman" w:eastAsia="Calibri" w:hAnsi="Times New Roman" w:cs="Times New Roman"/>
          <w:b/>
          <w:sz w:val="26"/>
          <w:szCs w:val="26"/>
          <w:lang w:eastAsia="en-US"/>
        </w:rPr>
        <w:t>ыпускник научится:</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аудировать,  читать,  говорить  и  писать,  эффективно взаимодействуя с окружающими людьми в ситуациях формального  и  неформального  межличностного  и межкультурного общения;</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использовать коммуникативно-эстетические возможности родного языка;</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грамматические  категории родного языка;</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проводить  различные  виды  анализа  слова (фонетического, морфемного, 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MS Mincho" w:hAnsi="Times New Roman" w:cs="Times New Roman"/>
          <w:sz w:val="26"/>
          <w:szCs w:val="26"/>
          <w:lang w:eastAsia="en-US"/>
        </w:rPr>
        <w:t>нести  ответственность  за  языковую  культуру  как общечеловеческую ценность</w:t>
      </w:r>
      <w:r w:rsidRPr="00727D16">
        <w:rPr>
          <w:rFonts w:ascii="Times New Roman" w:eastAsia="Calibri" w:hAnsi="Times New Roman" w:cs="Times New Roman"/>
          <w:sz w:val="26"/>
          <w:szCs w:val="26"/>
          <w:lang w:eastAsia="en-US"/>
        </w:rPr>
        <w:t>.</w:t>
      </w:r>
    </w:p>
    <w:p w:rsidR="00727D16" w:rsidRPr="00727D16" w:rsidRDefault="00727D16" w:rsidP="00727D16">
      <w:pPr>
        <w:spacing w:after="0" w:line="240" w:lineRule="auto"/>
        <w:ind w:firstLine="709"/>
        <w:jc w:val="both"/>
        <w:outlineLvl w:val="1"/>
        <w:rPr>
          <w:rFonts w:ascii="Times New Roman" w:eastAsia="@Arial Unicode MS" w:hAnsi="Times New Roman" w:cs="Times New Roman"/>
          <w:b/>
          <w:bCs/>
          <w:sz w:val="26"/>
          <w:szCs w:val="26"/>
        </w:rPr>
      </w:pPr>
      <w:bookmarkStart w:id="20" w:name="_Toc414553135"/>
      <w:r w:rsidRPr="00727D16">
        <w:rPr>
          <w:rFonts w:ascii="Times New Roman" w:eastAsia="@Arial Unicode MS" w:hAnsi="Times New Roman" w:cs="Times New Roman"/>
          <w:b/>
          <w:bCs/>
          <w:sz w:val="26"/>
          <w:szCs w:val="26"/>
        </w:rPr>
        <w:t>Выпускник получит возможность научиться:</w:t>
      </w:r>
      <w:bookmarkEnd w:id="20"/>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оценивать собственную и чужую речь с точки зрения точного, уместного и выразительного словоупотребления;</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опознавать различные выразительные средства языка; </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писать конспект, отзыв, тезисы, рефераты, статьи, рецензии, доклады, интервью, очерки, доверенности, резюме и другие жанры;</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характеризовать словообразовательные цепочки и словообразовательные гнезда;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этимологические данные для объяснения правописания и лексического значения слова;</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27D16" w:rsidRPr="00727D16" w:rsidRDefault="00727D16" w:rsidP="006B3DC1">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9"/>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MS Mincho" w:hAnsi="Times New Roman" w:cs="Times New Roman"/>
          <w:i/>
          <w:sz w:val="26"/>
          <w:szCs w:val="26"/>
          <w:lang w:eastAsia="en-US"/>
        </w:rPr>
      </w:pPr>
      <w:r w:rsidRPr="00727D16">
        <w:rPr>
          <w:rFonts w:ascii="Times New Roman" w:eastAsia="MS Mincho" w:hAnsi="Times New Roman" w:cs="Times New Roman"/>
          <w:i/>
          <w:sz w:val="26"/>
          <w:szCs w:val="26"/>
          <w:lang w:eastAsia="en-US"/>
        </w:rPr>
        <w:t xml:space="preserve">расширять и систематизировать научные знания  о  родном  языке;  осознавать взаимосвязи его уровней и единиц; </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MS Mincho" w:hAnsi="Times New Roman" w:cs="Times New Roman"/>
          <w:i/>
          <w:sz w:val="26"/>
          <w:szCs w:val="26"/>
          <w:lang w:eastAsia="en-US"/>
        </w:rPr>
      </w:pPr>
      <w:r w:rsidRPr="00727D16">
        <w:rPr>
          <w:rFonts w:ascii="Times New Roman" w:eastAsia="MS Mincho" w:hAnsi="Times New Roman" w:cs="Times New Roman"/>
          <w:i/>
          <w:sz w:val="26"/>
          <w:szCs w:val="26"/>
          <w:lang w:eastAsia="en-US"/>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727D16" w:rsidRPr="00727D16" w:rsidRDefault="00727D16" w:rsidP="00727D16">
      <w:pPr>
        <w:spacing w:after="0" w:line="240" w:lineRule="auto"/>
        <w:ind w:left="709"/>
        <w:jc w:val="both"/>
        <w:outlineLvl w:val="1"/>
        <w:rPr>
          <w:rFonts w:ascii="Times New Roman" w:eastAsia="Calibri" w:hAnsi="Times New Roman" w:cs="Times New Roman"/>
          <w:sz w:val="26"/>
          <w:szCs w:val="26"/>
          <w:lang w:eastAsia="en-US"/>
        </w:rPr>
      </w:pPr>
      <w:bookmarkStart w:id="21" w:name="_Toc409691629"/>
      <w:bookmarkStart w:id="22" w:name="_Toc410653954"/>
      <w:bookmarkStart w:id="23" w:name="_Toc414553136"/>
      <w:r w:rsidRPr="00727D16">
        <w:rPr>
          <w:rFonts w:ascii="Times New Roman" w:eastAsia="@Arial Unicode MS" w:hAnsi="Times New Roman" w:cs="Times New Roman"/>
          <w:b/>
          <w:bCs/>
          <w:sz w:val="26"/>
          <w:szCs w:val="26"/>
        </w:rPr>
        <w:t>1.2.5.3. Литература</w:t>
      </w:r>
      <w:bookmarkEnd w:id="21"/>
      <w:bookmarkEnd w:id="22"/>
      <w:bookmarkEnd w:id="23"/>
    </w:p>
    <w:p w:rsidR="00727D16" w:rsidRPr="00727D16" w:rsidRDefault="00727D16" w:rsidP="00727D16">
      <w:pPr>
        <w:autoSpaceDE w:val="0"/>
        <w:autoSpaceDN w:val="0"/>
        <w:adjustRightInd w:val="0"/>
        <w:spacing w:after="0" w:line="240" w:lineRule="auto"/>
        <w:ind w:firstLine="53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27D16" w:rsidRPr="00727D16" w:rsidRDefault="00727D16" w:rsidP="006B3DC1">
      <w:pPr>
        <w:numPr>
          <w:ilvl w:val="0"/>
          <w:numId w:val="49"/>
        </w:numPr>
        <w:tabs>
          <w:tab w:val="left" w:pos="993"/>
        </w:tabs>
        <w:spacing w:after="0" w:line="240" w:lineRule="auto"/>
        <w:ind w:left="0" w:firstLine="633"/>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27D16" w:rsidRPr="00727D16" w:rsidRDefault="00727D16" w:rsidP="006B3DC1">
      <w:pPr>
        <w:numPr>
          <w:ilvl w:val="0"/>
          <w:numId w:val="49"/>
        </w:numPr>
        <w:tabs>
          <w:tab w:val="left" w:pos="993"/>
        </w:tabs>
        <w:spacing w:after="0" w:line="240" w:lineRule="auto"/>
        <w:ind w:left="0" w:firstLine="633"/>
        <w:jc w:val="both"/>
        <w:rPr>
          <w:rFonts w:ascii="Times New Roman" w:eastAsia="Calibri" w:hAnsi="Times New Roman" w:cs="Times New Roman"/>
          <w:sz w:val="26"/>
          <w:szCs w:val="26"/>
          <w:lang w:eastAsia="en-US"/>
        </w:rPr>
      </w:pPr>
      <w:r w:rsidRPr="00727D16">
        <w:rPr>
          <w:rFonts w:ascii="Times New Roman" w:eastAsia="Times New Roman" w:hAnsi="Times New Roman" w:cs="Times New Roman"/>
          <w:sz w:val="26"/>
          <w:szCs w:val="26"/>
          <w:lang w:eastAsia="en-US"/>
        </w:rPr>
        <w:t>восприятие</w:t>
      </w:r>
      <w:r w:rsidRPr="00727D16">
        <w:rPr>
          <w:rFonts w:ascii="Times New Roman" w:eastAsia="Calibri" w:hAnsi="Times New Roman" w:cs="Times New Roman"/>
          <w:sz w:val="26"/>
          <w:szCs w:val="26"/>
          <w:lang w:eastAsia="en-US"/>
        </w:rPr>
        <w:t xml:space="preserve"> литературы как одной из основных культурных ценностей народа (отражающей его </w:t>
      </w:r>
      <w:r w:rsidRPr="00727D16">
        <w:rPr>
          <w:rFonts w:ascii="Times New Roman" w:eastAsia="Times New Roman" w:hAnsi="Times New Roman" w:cs="Times New Roman"/>
          <w:sz w:val="26"/>
          <w:szCs w:val="26"/>
          <w:lang w:eastAsia="en-US"/>
        </w:rPr>
        <w:t>менталитет, историю, мировосприятие) и</w:t>
      </w:r>
      <w:r w:rsidRPr="00727D16">
        <w:rPr>
          <w:rFonts w:ascii="Times New Roman" w:eastAsia="Calibri" w:hAnsi="Times New Roman" w:cs="Times New Roman"/>
          <w:sz w:val="26"/>
          <w:szCs w:val="26"/>
          <w:lang w:eastAsia="en-US"/>
        </w:rPr>
        <w:t xml:space="preserve"> человечества (содержащей смыслы, важные для человечества в целом);</w:t>
      </w:r>
    </w:p>
    <w:p w:rsidR="00727D16" w:rsidRPr="00727D16" w:rsidRDefault="00727D16" w:rsidP="006B3DC1">
      <w:pPr>
        <w:numPr>
          <w:ilvl w:val="0"/>
          <w:numId w:val="25"/>
        </w:numPr>
        <w:tabs>
          <w:tab w:val="left" w:pos="993"/>
        </w:tabs>
        <w:spacing w:after="0" w:line="240" w:lineRule="auto"/>
        <w:ind w:left="0" w:firstLine="709"/>
        <w:jc w:val="both"/>
        <w:rPr>
          <w:rFonts w:ascii="Times New Roman" w:eastAsia="Calibri" w:hAnsi="Times New Roman" w:cs="Times New Roman"/>
          <w:b/>
          <w:bCs/>
          <w:sz w:val="26"/>
          <w:szCs w:val="26"/>
          <w:lang w:eastAsia="en-US"/>
        </w:rPr>
      </w:pPr>
      <w:r w:rsidRPr="00727D16">
        <w:rPr>
          <w:rFonts w:ascii="Times New Roman" w:eastAsia="Calibri" w:hAnsi="Times New Roman" w:cs="Times New Roman"/>
          <w:sz w:val="26"/>
          <w:szCs w:val="26"/>
          <w:lang w:eastAsia="en-US"/>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27D16" w:rsidRPr="00727D16" w:rsidRDefault="00727D16" w:rsidP="006B3DC1">
      <w:pPr>
        <w:numPr>
          <w:ilvl w:val="0"/>
          <w:numId w:val="2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27D16" w:rsidRPr="00727D16" w:rsidRDefault="00727D16" w:rsidP="006B3DC1">
      <w:pPr>
        <w:numPr>
          <w:ilvl w:val="0"/>
          <w:numId w:val="2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развитие способности понимать литературные художественные произведения, воплощающие разные этнокультурные традиции;</w:t>
      </w:r>
    </w:p>
    <w:p w:rsidR="00727D16" w:rsidRPr="00727D16" w:rsidRDefault="00727D16" w:rsidP="006B3DC1">
      <w:pPr>
        <w:numPr>
          <w:ilvl w:val="0"/>
          <w:numId w:val="2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27D16" w:rsidRPr="00727D16" w:rsidRDefault="00727D16" w:rsidP="00727D16">
      <w:pPr>
        <w:autoSpaceDE w:val="0"/>
        <w:autoSpaceDN w:val="0"/>
        <w:adjustRightInd w:val="0"/>
        <w:spacing w:after="0" w:line="240" w:lineRule="auto"/>
        <w:ind w:firstLine="709"/>
        <w:jc w:val="both"/>
        <w:rPr>
          <w:rFonts w:ascii="Times New Roman" w:eastAsia="MS Mincho" w:hAnsi="Times New Roman" w:cs="Times New Roman"/>
          <w:b/>
          <w:sz w:val="26"/>
          <w:szCs w:val="26"/>
          <w:lang w:eastAsia="en-US"/>
        </w:rPr>
      </w:pPr>
      <w:r w:rsidRPr="00727D16">
        <w:rPr>
          <w:rFonts w:ascii="Times New Roman" w:eastAsia="MS Mincho" w:hAnsi="Times New Roman" w:cs="Times New Roman"/>
          <w:b/>
          <w:sz w:val="26"/>
          <w:szCs w:val="26"/>
          <w:lang w:eastAsia="en-US"/>
        </w:rPr>
        <w:t>Ученик научится:</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определять тему и основную мысль произведения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6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владеть различными видами пересказа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6 кл.), пересказывать сюжет; выявлять особенности композиции, основной конфликт, вычленять фабулу (6</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7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характеризовать героев-персонажей, давать их сравнительные характеристики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6 кл.); оценивать систему персонажей (6</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7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7 кл.); выявлять особенности языка и стиля писателя (7</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9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определять родо-жанровую специфику художественного произведения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 xml:space="preserve">9 кл.); </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lastRenderedPageBreak/>
        <w:t>объяснять свое понимание нравственно-философской, социально-исторической и эстетической проблематики произведений (7</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9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выделять в произведениях элементы художественной формы и обнаруживать связи между ними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7 кл.), постепенно переходя к анализу текста; анализировать литературные произведения разных жанров (8</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9 кл.);</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Calibri" w:hAnsi="Times New Roman" w:cs="Times New Roman"/>
          <w:sz w:val="26"/>
          <w:szCs w:val="26"/>
          <w:lang w:eastAsia="en-US"/>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27D16">
        <w:rPr>
          <w:rFonts w:ascii="Times New Roman" w:eastAsia="MS Mincho" w:hAnsi="Times New Roman" w:cs="Times New Roman"/>
          <w:sz w:val="26"/>
          <w:szCs w:val="26"/>
          <w:lang w:eastAsia="en-US"/>
        </w:rPr>
        <w:t xml:space="preserve"> (в каждом классе – на своем уровне); </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представлять развернутый устный или письменный ответ на поставленные вопросы (в каждом классе – на своем уровне); вести учебные дискуссии (7</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9 кл.);</w:t>
      </w:r>
    </w:p>
    <w:p w:rsidR="00727D16" w:rsidRPr="00727D16" w:rsidRDefault="00727D16" w:rsidP="006B3DC1">
      <w:pPr>
        <w:numPr>
          <w:ilvl w:val="0"/>
          <w:numId w:val="24"/>
        </w:numPr>
        <w:spacing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27D16">
        <w:rPr>
          <w:rFonts w:ascii="Times New Roman" w:eastAsia="Calibri" w:hAnsi="Times New Roman" w:cs="Times New Roman"/>
          <w:bCs/>
          <w:sz w:val="26"/>
          <w:szCs w:val="26"/>
          <w:lang w:eastAsia="en-US"/>
        </w:rPr>
        <w:t xml:space="preserve">организации дискуссии </w:t>
      </w:r>
      <w:r w:rsidRPr="00727D16">
        <w:rPr>
          <w:rFonts w:ascii="Times New Roman" w:eastAsia="MS Mincho" w:hAnsi="Times New Roman" w:cs="Times New Roman"/>
          <w:sz w:val="26"/>
          <w:szCs w:val="26"/>
          <w:lang w:eastAsia="en-US"/>
        </w:rPr>
        <w:t xml:space="preserve"> (в каждом классе – на своем уровне);</w:t>
      </w:r>
    </w:p>
    <w:p w:rsidR="00727D16" w:rsidRPr="00727D16" w:rsidRDefault="00727D16" w:rsidP="006B3DC1">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выражать личное отношение к художественному произведению, аргументировать свою точку зрения (в каждом классе – на своем уровне);</w:t>
      </w:r>
    </w:p>
    <w:p w:rsidR="00727D16" w:rsidRPr="00727D16" w:rsidRDefault="00727D16" w:rsidP="006B3DC1">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выразительно читать с листа и наизусть произведения/фрагменты</w:t>
      </w:r>
    </w:p>
    <w:p w:rsidR="00727D16" w:rsidRPr="00727D16" w:rsidRDefault="00727D16" w:rsidP="00727D16">
      <w:pPr>
        <w:widowControl w:val="0"/>
        <w:autoSpaceDE w:val="0"/>
        <w:autoSpaceDN w:val="0"/>
        <w:adjustRightInd w:val="0"/>
        <w:spacing w:after="0" w:line="240" w:lineRule="auto"/>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 xml:space="preserve">произведений художественной литературы, передавая личное отношение к произведению (5-9 класс); </w:t>
      </w:r>
    </w:p>
    <w:p w:rsidR="00727D16" w:rsidRPr="00727D16" w:rsidRDefault="00727D16" w:rsidP="00727D16">
      <w:pPr>
        <w:widowControl w:val="0"/>
        <w:tabs>
          <w:tab w:val="left" w:pos="993"/>
        </w:tabs>
        <w:autoSpaceDE w:val="0"/>
        <w:autoSpaceDN w:val="0"/>
        <w:adjustRightInd w:val="0"/>
        <w:spacing w:after="0" w:line="240" w:lineRule="auto"/>
        <w:ind w:left="709"/>
        <w:jc w:val="both"/>
        <w:rPr>
          <w:rFonts w:ascii="Times New Roman" w:eastAsia="MS Mincho" w:hAnsi="Times New Roman" w:cs="Times New Roman"/>
          <w:b/>
          <w:sz w:val="26"/>
          <w:szCs w:val="26"/>
          <w:lang w:eastAsia="en-US"/>
        </w:rPr>
      </w:pPr>
      <w:r w:rsidRPr="00727D16">
        <w:rPr>
          <w:rFonts w:ascii="Times New Roman" w:eastAsia="MS Mincho" w:hAnsi="Times New Roman" w:cs="Times New Roman"/>
          <w:b/>
          <w:sz w:val="26"/>
          <w:szCs w:val="26"/>
          <w:lang w:eastAsia="en-US"/>
        </w:rPr>
        <w:t>Ученик получить возможность научиться:</w:t>
      </w:r>
    </w:p>
    <w:p w:rsidR="00727D16" w:rsidRPr="00727D16" w:rsidRDefault="00727D16" w:rsidP="00727D16">
      <w:pPr>
        <w:widowControl w:val="0"/>
        <w:tabs>
          <w:tab w:val="left" w:pos="993"/>
        </w:tabs>
        <w:autoSpaceDE w:val="0"/>
        <w:autoSpaceDN w:val="0"/>
        <w:adjustRightInd w:val="0"/>
        <w:spacing w:after="0" w:line="240" w:lineRule="auto"/>
        <w:ind w:left="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 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9 кл.); пользоваться каталогами библиотек, библиографическими указателями, системой поиска в Интернете (5</w:t>
      </w:r>
      <w:r w:rsidRPr="00727D16">
        <w:rPr>
          <w:rFonts w:ascii="Times New Roman" w:eastAsia="Calibri" w:hAnsi="Times New Roman" w:cs="Times New Roman"/>
          <w:sz w:val="26"/>
          <w:szCs w:val="26"/>
          <w:lang w:eastAsia="en-US"/>
        </w:rPr>
        <w:t>–</w:t>
      </w:r>
      <w:r w:rsidRPr="00727D16">
        <w:rPr>
          <w:rFonts w:ascii="Times New Roman" w:eastAsia="MS Mincho" w:hAnsi="Times New Roman" w:cs="Times New Roman"/>
          <w:sz w:val="26"/>
          <w:szCs w:val="26"/>
          <w:lang w:eastAsia="en-US"/>
        </w:rPr>
        <w:t xml:space="preserve">9 кл.) </w:t>
      </w:r>
    </w:p>
    <w:p w:rsidR="00727D16" w:rsidRPr="00727D16" w:rsidRDefault="00727D16" w:rsidP="00727D16">
      <w:pPr>
        <w:autoSpaceDN w:val="0"/>
        <w:ind w:left="709"/>
        <w:jc w:val="both"/>
        <w:outlineLvl w:val="1"/>
        <w:rPr>
          <w:rFonts w:ascii="Times New Roman" w:eastAsia="@Arial Unicode MS" w:hAnsi="Times New Roman" w:cs="Times New Roman"/>
          <w:b/>
          <w:bCs/>
          <w:sz w:val="26"/>
          <w:szCs w:val="26"/>
        </w:rPr>
      </w:pPr>
      <w:bookmarkStart w:id="24" w:name="_Toc409691630"/>
      <w:bookmarkStart w:id="25" w:name="_Toc410653955"/>
      <w:bookmarkStart w:id="26" w:name="_Toc414553137"/>
    </w:p>
    <w:p w:rsidR="00727D16" w:rsidRPr="00727D16" w:rsidRDefault="00727D16" w:rsidP="00727D16">
      <w:pPr>
        <w:autoSpaceDN w:val="0"/>
        <w:ind w:left="709"/>
        <w:jc w:val="both"/>
        <w:outlineLvl w:val="1"/>
        <w:rPr>
          <w:rFonts w:ascii="Times New Roman" w:eastAsia="Calibri" w:hAnsi="Times New Roman" w:cs="Times New Roman"/>
          <w:sz w:val="26"/>
          <w:szCs w:val="26"/>
          <w:lang w:eastAsia="en-US"/>
        </w:rPr>
      </w:pPr>
      <w:r w:rsidRPr="00727D16">
        <w:rPr>
          <w:rFonts w:ascii="Times New Roman" w:eastAsia="@Arial Unicode MS" w:hAnsi="Times New Roman" w:cs="Times New Roman"/>
          <w:b/>
          <w:bCs/>
          <w:sz w:val="26"/>
          <w:szCs w:val="26"/>
        </w:rPr>
        <w:t xml:space="preserve">1.2.5.4. Родная литература (русская) </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понимать  родную  литературу  как  одну  из основных  национально-культурных  ценностей народа, как особого способа познания жизни;</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осознавать культурную самоидентификацию,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 xml:space="preserve">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t>понимать   литературные   художественные произведения,    отражающие    разные этнокультурные традиции;</w:t>
      </w:r>
    </w:p>
    <w:p w:rsidR="00727D16" w:rsidRPr="00727D16" w:rsidRDefault="00727D16" w:rsidP="006B3DC1">
      <w:pPr>
        <w:numPr>
          <w:ilvl w:val="0"/>
          <w:numId w:val="24"/>
        </w:numPr>
        <w:autoSpaceDN w:val="0"/>
        <w:adjustRightInd w:val="0"/>
        <w:spacing w:after="0" w:line="240" w:lineRule="auto"/>
        <w:ind w:left="0" w:firstLine="709"/>
        <w:jc w:val="both"/>
        <w:rPr>
          <w:rFonts w:ascii="Times New Roman" w:eastAsia="MS Mincho" w:hAnsi="Times New Roman" w:cs="Times New Roman"/>
          <w:sz w:val="26"/>
          <w:szCs w:val="26"/>
          <w:lang w:eastAsia="en-US"/>
        </w:rPr>
      </w:pPr>
      <w:r w:rsidRPr="00727D16">
        <w:rPr>
          <w:rFonts w:ascii="Times New Roman" w:eastAsia="MS Mincho" w:hAnsi="Times New Roman" w:cs="Times New Roman"/>
          <w:sz w:val="26"/>
          <w:szCs w:val="26"/>
          <w:lang w:eastAsia="en-US"/>
        </w:rPr>
        <w:lastRenderedPageBreak/>
        <w:t>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w:t>
      </w:r>
    </w:p>
    <w:p w:rsidR="00727D16" w:rsidRPr="00727D16" w:rsidRDefault="00727D16" w:rsidP="00727D16">
      <w:pPr>
        <w:tabs>
          <w:tab w:val="left" w:pos="993"/>
        </w:tabs>
        <w:autoSpaceDN w:val="0"/>
        <w:adjustRightInd w:val="0"/>
        <w:ind w:left="709"/>
        <w:jc w:val="both"/>
        <w:rPr>
          <w:rFonts w:ascii="Times New Roman" w:eastAsia="MS Mincho" w:hAnsi="Times New Roman" w:cs="Times New Roman"/>
          <w:b/>
          <w:sz w:val="26"/>
          <w:szCs w:val="26"/>
          <w:lang w:eastAsia="en-US"/>
        </w:rPr>
      </w:pPr>
    </w:p>
    <w:p w:rsidR="00727D16" w:rsidRPr="00727D16" w:rsidRDefault="00727D16" w:rsidP="00727D16">
      <w:pPr>
        <w:tabs>
          <w:tab w:val="left" w:pos="993"/>
        </w:tabs>
        <w:autoSpaceDN w:val="0"/>
        <w:adjustRightInd w:val="0"/>
        <w:ind w:left="709"/>
        <w:jc w:val="both"/>
        <w:rPr>
          <w:rFonts w:ascii="Times New Roman" w:eastAsia="MS Mincho" w:hAnsi="Times New Roman" w:cs="Times New Roman"/>
          <w:b/>
          <w:sz w:val="26"/>
          <w:szCs w:val="26"/>
          <w:lang w:eastAsia="en-US"/>
        </w:rPr>
      </w:pPr>
      <w:r w:rsidRPr="00727D16">
        <w:rPr>
          <w:rFonts w:ascii="Times New Roman" w:eastAsia="MS Mincho"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рассказывать о самостоятельно прочитанной сказке, былине, обосновывая свой выбор;</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сочинять сказку (в том числе и по пословице), былину и/или придумывать сюжетные линии;</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сравнивая произведения героического эпоса разных народов (былину и сагу, былину и сказание), определять черты национального характера;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выбирать путь анализа произведения, адекватный жанрово-родовой природе художественного текста;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дифференцировать элементы поэтики художественного текста, видеть их художественную и смысловую функцию;</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сопоставлять «чужие» тексты интерпретирующего характера, аргументированно оценивать их;</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оценивать интерпретацию художественного текста, созданную средствами других искусств;</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создавать собственную интерпретацию изученного текста средствами других искусств;</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MS Mincho" w:hAnsi="Times New Roman" w:cs="Times New Roman"/>
          <w:i/>
          <w:sz w:val="26"/>
          <w:szCs w:val="26"/>
          <w:lang w:eastAsia="en-US"/>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MS Mincho" w:hAnsi="Times New Roman" w:cs="Times New Roman"/>
          <w:i/>
          <w:sz w:val="26"/>
          <w:szCs w:val="26"/>
          <w:lang w:eastAsia="en-US"/>
        </w:rPr>
      </w:pPr>
      <w:r w:rsidRPr="00727D16">
        <w:rPr>
          <w:rFonts w:ascii="Times New Roman" w:eastAsia="MS Mincho" w:hAnsi="Times New Roman" w:cs="Times New Roman"/>
          <w:i/>
          <w:sz w:val="26"/>
          <w:szCs w:val="26"/>
          <w:lang w:eastAsia="en-US"/>
        </w:rPr>
        <w:t>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MS Mincho" w:hAnsi="Times New Roman" w:cs="Times New Roman"/>
          <w:i/>
          <w:sz w:val="26"/>
          <w:szCs w:val="26"/>
          <w:lang w:eastAsia="en-US"/>
        </w:rPr>
      </w:pPr>
      <w:r w:rsidRPr="00727D16">
        <w:rPr>
          <w:rFonts w:ascii="Times New Roman" w:eastAsia="MS Mincho" w:hAnsi="Times New Roman" w:cs="Times New Roman"/>
          <w:i/>
          <w:sz w:val="26"/>
          <w:szCs w:val="26"/>
          <w:lang w:eastAsia="en-US"/>
        </w:rPr>
        <w:t>сознательно  планировать  свое  досуговое чтение;</w:t>
      </w:r>
    </w:p>
    <w:p w:rsidR="00727D16" w:rsidRPr="00727D16" w:rsidRDefault="00727D16" w:rsidP="006B3DC1">
      <w:pPr>
        <w:numPr>
          <w:ilvl w:val="0"/>
          <w:numId w:val="23"/>
        </w:numPr>
        <w:tabs>
          <w:tab w:val="left" w:pos="993"/>
        </w:tabs>
        <w:autoSpaceDN w:val="0"/>
        <w:adjustRightInd w:val="0"/>
        <w:spacing w:after="0" w:line="240" w:lineRule="auto"/>
        <w:ind w:left="0" w:firstLine="709"/>
        <w:contextualSpacing/>
        <w:jc w:val="both"/>
        <w:rPr>
          <w:rFonts w:ascii="Times New Roman" w:eastAsia="MS Mincho" w:hAnsi="Times New Roman" w:cs="Times New Roman"/>
          <w:i/>
          <w:sz w:val="26"/>
          <w:szCs w:val="26"/>
          <w:lang w:eastAsia="en-US"/>
        </w:rPr>
      </w:pPr>
      <w:r w:rsidRPr="00727D16">
        <w:rPr>
          <w:rFonts w:ascii="Times New Roman" w:eastAsia="MS Mincho" w:hAnsi="Times New Roman" w:cs="Times New Roman"/>
          <w:i/>
          <w:sz w:val="26"/>
          <w:szCs w:val="26"/>
          <w:lang w:eastAsia="en-US"/>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27D16" w:rsidRPr="00727D16" w:rsidRDefault="00727D16" w:rsidP="00727D16">
      <w:pPr>
        <w:tabs>
          <w:tab w:val="left" w:pos="993"/>
        </w:tabs>
        <w:autoSpaceDN w:val="0"/>
        <w:adjustRightInd w:val="0"/>
        <w:spacing w:after="0" w:line="240" w:lineRule="auto"/>
        <w:ind w:left="709"/>
        <w:contextualSpacing/>
        <w:jc w:val="both"/>
        <w:rPr>
          <w:rFonts w:ascii="Times New Roman" w:eastAsia="Calibri" w:hAnsi="Times New Roman" w:cs="Times New Roman"/>
          <w:i/>
          <w:sz w:val="26"/>
          <w:szCs w:val="26"/>
        </w:rPr>
      </w:pPr>
    </w:p>
    <w:p w:rsidR="00727D16" w:rsidRPr="00727D16" w:rsidRDefault="00727D16" w:rsidP="00727D16">
      <w:pPr>
        <w:keepNext/>
        <w:keepLines/>
        <w:spacing w:after="0" w:line="240" w:lineRule="auto"/>
        <w:ind w:left="708"/>
        <w:outlineLvl w:val="3"/>
        <w:rPr>
          <w:rFonts w:ascii="Times New Roman" w:eastAsia="Times New Roman" w:hAnsi="Times New Roman" w:cs="Times New Roman"/>
          <w:b/>
          <w:bCs/>
          <w:iCs/>
          <w:sz w:val="26"/>
          <w:szCs w:val="26"/>
          <w:lang w:eastAsia="en-US"/>
        </w:rPr>
      </w:pPr>
      <w:r w:rsidRPr="00727D16">
        <w:rPr>
          <w:rFonts w:ascii="Times New Roman" w:eastAsia="Times New Roman" w:hAnsi="Times New Roman" w:cs="Times New Roman"/>
          <w:b/>
          <w:bCs/>
          <w:iCs/>
          <w:sz w:val="26"/>
          <w:szCs w:val="26"/>
          <w:lang w:eastAsia="en-US"/>
        </w:rPr>
        <w:t>1.2.5.5. Иностранный язык (английский язык)</w:t>
      </w:r>
      <w:bookmarkEnd w:id="24"/>
      <w:bookmarkEnd w:id="25"/>
      <w:bookmarkEnd w:id="26"/>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Коммуникативные умения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Говорение. Диалогическая речь</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Выпускник научится:</w:t>
      </w:r>
    </w:p>
    <w:p w:rsidR="00727D16" w:rsidRPr="00727D16" w:rsidRDefault="00727D16" w:rsidP="006B3DC1">
      <w:pPr>
        <w:numPr>
          <w:ilvl w:val="0"/>
          <w:numId w:val="29"/>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2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вести диалог-обмен мнениями; </w:t>
      </w:r>
    </w:p>
    <w:p w:rsidR="00727D16" w:rsidRPr="00727D16" w:rsidRDefault="00727D16" w:rsidP="006B3DC1">
      <w:pPr>
        <w:numPr>
          <w:ilvl w:val="0"/>
          <w:numId w:val="26"/>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брать и давать интервью;</w:t>
      </w:r>
    </w:p>
    <w:p w:rsidR="00727D16" w:rsidRPr="00727D16" w:rsidRDefault="00727D16" w:rsidP="006B3DC1">
      <w:pPr>
        <w:numPr>
          <w:ilvl w:val="0"/>
          <w:numId w:val="26"/>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вести диалог-расспрос на основе нелинейного текста (таблицы, диаграммы и т. д.).</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Говорение. Монологическая речь</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2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27D16" w:rsidRPr="00727D16" w:rsidRDefault="00727D16" w:rsidP="006B3DC1">
      <w:pPr>
        <w:numPr>
          <w:ilvl w:val="0"/>
          <w:numId w:val="2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описывать события с опорой на зрительную наглядность и/или вербальную опору (ключевые слова, план, вопросы); </w:t>
      </w:r>
    </w:p>
    <w:p w:rsidR="00727D16" w:rsidRPr="00727D16" w:rsidRDefault="00727D16" w:rsidP="006B3DC1">
      <w:pPr>
        <w:numPr>
          <w:ilvl w:val="0"/>
          <w:numId w:val="2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давать краткую характеристику реальных людей и литературных персонажей; </w:t>
      </w:r>
    </w:p>
    <w:p w:rsidR="00727D16" w:rsidRPr="00727D16" w:rsidRDefault="00727D16" w:rsidP="006B3DC1">
      <w:pPr>
        <w:numPr>
          <w:ilvl w:val="0"/>
          <w:numId w:val="2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передавать основное содержание прочитанного текста с опорой или без опоры на текст, ключевые слова/ план/ вопросы;</w:t>
      </w:r>
    </w:p>
    <w:p w:rsidR="00727D16" w:rsidRPr="00727D16" w:rsidRDefault="00727D16" w:rsidP="006B3DC1">
      <w:pPr>
        <w:numPr>
          <w:ilvl w:val="0"/>
          <w:numId w:val="28"/>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описывать картинку/ фото с опорой или без опоры на ключевые слова/ план/ вопросы.</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получит возможность научиться: </w:t>
      </w:r>
    </w:p>
    <w:p w:rsidR="00727D16" w:rsidRPr="00727D16" w:rsidRDefault="00727D16" w:rsidP="006B3DC1">
      <w:pPr>
        <w:numPr>
          <w:ilvl w:val="0"/>
          <w:numId w:val="27"/>
        </w:numPr>
        <w:tabs>
          <w:tab w:val="left" w:pos="1134"/>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делать сообщение на заданную тему на основе прочитанного; </w:t>
      </w:r>
    </w:p>
    <w:p w:rsidR="00727D16" w:rsidRPr="00727D16" w:rsidRDefault="00727D16" w:rsidP="006B3DC1">
      <w:pPr>
        <w:numPr>
          <w:ilvl w:val="0"/>
          <w:numId w:val="27"/>
        </w:numPr>
        <w:tabs>
          <w:tab w:val="left" w:pos="1134"/>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27D16" w:rsidRPr="00727D16" w:rsidRDefault="00727D16" w:rsidP="006B3DC1">
      <w:pPr>
        <w:numPr>
          <w:ilvl w:val="0"/>
          <w:numId w:val="27"/>
        </w:numPr>
        <w:tabs>
          <w:tab w:val="left" w:pos="1134"/>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высказываться без предварительной подготовки на заданную тему в соответствии с предложенной ситуацией общения;</w:t>
      </w:r>
    </w:p>
    <w:p w:rsidR="00727D16" w:rsidRPr="00727D16" w:rsidRDefault="00727D16" w:rsidP="006B3DC1">
      <w:pPr>
        <w:numPr>
          <w:ilvl w:val="0"/>
          <w:numId w:val="27"/>
        </w:numPr>
        <w:tabs>
          <w:tab w:val="left" w:pos="1134"/>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высказываться с опорой на нелинейный текст (таблицы, диаграммы, расписание и т. п.);</w:t>
      </w:r>
    </w:p>
    <w:p w:rsidR="00727D16" w:rsidRPr="00727D16" w:rsidRDefault="00727D16" w:rsidP="006B3DC1">
      <w:pPr>
        <w:numPr>
          <w:ilvl w:val="0"/>
          <w:numId w:val="27"/>
        </w:numPr>
        <w:tabs>
          <w:tab w:val="left" w:pos="1134"/>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излагать результаты выполненной проектной работы.</w:t>
      </w:r>
    </w:p>
    <w:p w:rsidR="00727D16" w:rsidRPr="00727D16" w:rsidRDefault="00727D16" w:rsidP="00727D16">
      <w:pPr>
        <w:spacing w:after="0" w:line="240" w:lineRule="auto"/>
        <w:ind w:firstLine="709"/>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b/>
          <w:sz w:val="26"/>
          <w:szCs w:val="26"/>
          <w:lang w:eastAsia="en-US"/>
        </w:rPr>
        <w:t>Аудирование</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27D16" w:rsidRPr="00727D16" w:rsidRDefault="00727D16" w:rsidP="006B3DC1">
      <w:pPr>
        <w:numPr>
          <w:ilvl w:val="0"/>
          <w:numId w:val="3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1"/>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выделять основную тему в воспринимаемом на слух тексте;</w:t>
      </w:r>
    </w:p>
    <w:p w:rsidR="00727D16" w:rsidRPr="00727D16" w:rsidRDefault="00727D16" w:rsidP="006B3DC1">
      <w:pPr>
        <w:numPr>
          <w:ilvl w:val="0"/>
          <w:numId w:val="31"/>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контекстуальную или языковую догадку при восприятии на слух текстов, содержащих незнакомые слова.</w:t>
      </w:r>
    </w:p>
    <w:p w:rsidR="00727D16" w:rsidRPr="00727D16" w:rsidRDefault="00727D16" w:rsidP="00727D16">
      <w:pPr>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b/>
          <w:sz w:val="26"/>
          <w:szCs w:val="26"/>
          <w:lang w:eastAsia="en-US"/>
        </w:rPr>
        <w:t xml:space="preserve">Чтение </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2"/>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читать и понимать основное содержание несложных аутентичных текстов, содержащие отдельные неизученные языковые явления;</w:t>
      </w:r>
    </w:p>
    <w:p w:rsidR="00727D16" w:rsidRPr="00727D16" w:rsidRDefault="00727D16" w:rsidP="006B3DC1">
      <w:pPr>
        <w:numPr>
          <w:ilvl w:val="0"/>
          <w:numId w:val="32"/>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27D16" w:rsidRPr="00727D16" w:rsidRDefault="00727D16" w:rsidP="006B3DC1">
      <w:pPr>
        <w:numPr>
          <w:ilvl w:val="0"/>
          <w:numId w:val="33"/>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читать и полностью понимать несложные аутентичные тексты, построенные на изученном языковом материале;</w:t>
      </w:r>
    </w:p>
    <w:p w:rsidR="00727D16" w:rsidRPr="00727D16" w:rsidRDefault="00727D16" w:rsidP="006B3DC1">
      <w:pPr>
        <w:numPr>
          <w:ilvl w:val="0"/>
          <w:numId w:val="33"/>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3"/>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устанавливать причинно-следственную взаимосвязь фактов и событий, изложенных в несложном аутентичном тексте;</w:t>
      </w:r>
    </w:p>
    <w:p w:rsidR="00727D16" w:rsidRPr="00727D16" w:rsidRDefault="00727D16" w:rsidP="006B3DC1">
      <w:pPr>
        <w:numPr>
          <w:ilvl w:val="0"/>
          <w:numId w:val="33"/>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восстанавливать текст из разрозненных абзацев или путем добавления выпущенных фрагментов.</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Письменная речь </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заполнять анкеты и формуляры, сообщая о себе основные сведения (имя, фамилия, пол, возраст, гражданство, национальность, адрес и т. д.);</w:t>
      </w:r>
    </w:p>
    <w:p w:rsidR="00727D16" w:rsidRPr="00727D16" w:rsidRDefault="00727D16" w:rsidP="006B3DC1">
      <w:pPr>
        <w:numPr>
          <w:ilvl w:val="0"/>
          <w:numId w:val="3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27D16" w:rsidRPr="00727D16" w:rsidRDefault="00727D16" w:rsidP="006B3DC1">
      <w:pPr>
        <w:numPr>
          <w:ilvl w:val="0"/>
          <w:numId w:val="3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27D16" w:rsidRPr="00727D16" w:rsidRDefault="00727D16" w:rsidP="006B3DC1">
      <w:pPr>
        <w:numPr>
          <w:ilvl w:val="0"/>
          <w:numId w:val="3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небольшие письменные высказывания с опорой на образец/ план.</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5"/>
        </w:numPr>
        <w:tabs>
          <w:tab w:val="left" w:pos="993"/>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делать краткие выписки из текста с целью их использования в собственных устных высказываниях;</w:t>
      </w:r>
    </w:p>
    <w:p w:rsidR="00727D16" w:rsidRPr="00727D16" w:rsidRDefault="00727D16" w:rsidP="006B3DC1">
      <w:pPr>
        <w:numPr>
          <w:ilvl w:val="0"/>
          <w:numId w:val="35"/>
        </w:numPr>
        <w:tabs>
          <w:tab w:val="left" w:pos="993"/>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писать электронное письмо (</w:t>
      </w:r>
      <w:r w:rsidRPr="00727D16">
        <w:rPr>
          <w:rFonts w:ascii="Times New Roman" w:eastAsia="Calibri" w:hAnsi="Times New Roman" w:cs="Times New Roman"/>
          <w:i/>
          <w:sz w:val="26"/>
          <w:szCs w:val="26"/>
          <w:lang w:val="en-US" w:eastAsia="en-US"/>
        </w:rPr>
        <w:t>e</w:t>
      </w:r>
      <w:r w:rsidRPr="00727D16">
        <w:rPr>
          <w:rFonts w:ascii="Times New Roman" w:eastAsia="Calibri" w:hAnsi="Times New Roman" w:cs="Times New Roman"/>
          <w:i/>
          <w:sz w:val="26"/>
          <w:szCs w:val="26"/>
          <w:lang w:eastAsia="en-US"/>
        </w:rPr>
        <w:t>-</w:t>
      </w:r>
      <w:r w:rsidRPr="00727D16">
        <w:rPr>
          <w:rFonts w:ascii="Times New Roman" w:eastAsia="Calibri" w:hAnsi="Times New Roman" w:cs="Times New Roman"/>
          <w:i/>
          <w:sz w:val="26"/>
          <w:szCs w:val="26"/>
          <w:lang w:val="en-US" w:eastAsia="en-US"/>
        </w:rPr>
        <w:t>mail</w:t>
      </w:r>
      <w:r w:rsidRPr="00727D16">
        <w:rPr>
          <w:rFonts w:ascii="Times New Roman" w:eastAsia="Calibri" w:hAnsi="Times New Roman" w:cs="Times New Roman"/>
          <w:i/>
          <w:sz w:val="26"/>
          <w:szCs w:val="26"/>
          <w:lang w:eastAsia="en-US"/>
        </w:rPr>
        <w:t>) зарубежному другу в ответ на электронное письмо-стимул;</w:t>
      </w:r>
    </w:p>
    <w:p w:rsidR="00727D16" w:rsidRPr="00727D16" w:rsidRDefault="00727D16" w:rsidP="006B3DC1">
      <w:pPr>
        <w:numPr>
          <w:ilvl w:val="0"/>
          <w:numId w:val="35"/>
        </w:numPr>
        <w:tabs>
          <w:tab w:val="left" w:pos="993"/>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составлять план/ тезисы устного или письменного сообщения; </w:t>
      </w:r>
    </w:p>
    <w:p w:rsidR="00727D16" w:rsidRPr="00727D16" w:rsidRDefault="00727D16" w:rsidP="006B3DC1">
      <w:pPr>
        <w:numPr>
          <w:ilvl w:val="0"/>
          <w:numId w:val="36"/>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излагать в письменном виде результаты проектной деятельности;</w:t>
      </w:r>
    </w:p>
    <w:p w:rsidR="00727D16" w:rsidRPr="00727D16" w:rsidRDefault="00727D16" w:rsidP="006B3DC1">
      <w:pPr>
        <w:numPr>
          <w:ilvl w:val="0"/>
          <w:numId w:val="36"/>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писать небольшое письменное высказывание с опорой на нелинейный текст (таблицы, диаграммы и т. п.).</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Языковые навыки и средства оперирования ими</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Орфография и пунктуация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3"/>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правильно писать изученные слова;</w:t>
      </w:r>
    </w:p>
    <w:p w:rsidR="00727D16" w:rsidRPr="00727D16" w:rsidRDefault="00727D16" w:rsidP="006B3DC1">
      <w:pPr>
        <w:numPr>
          <w:ilvl w:val="0"/>
          <w:numId w:val="43"/>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27D16" w:rsidRPr="00727D16" w:rsidRDefault="00727D16" w:rsidP="006B3DC1">
      <w:pPr>
        <w:numPr>
          <w:ilvl w:val="0"/>
          <w:numId w:val="43"/>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4"/>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сравнивать и анализировать буквосочетания английского языка и их транскрипцию.</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Фонетическая сторона речи</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правильное ударение в изученных словах;</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коммуникативные типы предложений по их интонации;</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членить предложение на смысловые группы;</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выражать модальные значения, чувства и эмоции с помощью интонации;</w:t>
      </w:r>
    </w:p>
    <w:p w:rsidR="00727D16" w:rsidRPr="00727D16" w:rsidRDefault="00727D16" w:rsidP="006B3DC1">
      <w:pPr>
        <w:numPr>
          <w:ilvl w:val="0"/>
          <w:numId w:val="37"/>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британские и американские варианты английского языка в прослушанных высказываниях.</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Лексическая сторона речи</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3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7D16" w:rsidRPr="00727D16" w:rsidRDefault="00727D16" w:rsidP="006B3DC1">
      <w:pPr>
        <w:numPr>
          <w:ilvl w:val="0"/>
          <w:numId w:val="3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27D16" w:rsidRPr="00727D16" w:rsidRDefault="00727D16" w:rsidP="006B3DC1">
      <w:pPr>
        <w:numPr>
          <w:ilvl w:val="0"/>
          <w:numId w:val="3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существующие в английском языке нормы лексической сочетаемости;</w:t>
      </w:r>
    </w:p>
    <w:p w:rsidR="00727D16" w:rsidRPr="00727D16" w:rsidRDefault="00727D16" w:rsidP="006B3DC1">
      <w:pPr>
        <w:numPr>
          <w:ilvl w:val="0"/>
          <w:numId w:val="3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27D16" w:rsidRPr="00727D16" w:rsidRDefault="00727D16" w:rsidP="006B3DC1">
      <w:pPr>
        <w:numPr>
          <w:ilvl w:val="0"/>
          <w:numId w:val="38"/>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727D16">
        <w:rPr>
          <w:rFonts w:ascii="Times New Roman" w:eastAsia="Calibri" w:hAnsi="Times New Roman" w:cs="Times New Roman"/>
          <w:sz w:val="26"/>
          <w:szCs w:val="26"/>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глаголы при помощи аффиксов </w:t>
      </w:r>
      <w:r w:rsidRPr="00727D16">
        <w:rPr>
          <w:rFonts w:ascii="Times New Roman" w:eastAsia="Calibri" w:hAnsi="Times New Roman" w:cs="Times New Roman"/>
          <w:i/>
          <w:sz w:val="26"/>
          <w:szCs w:val="26"/>
          <w:lang w:val="en-US" w:eastAsia="en-US"/>
        </w:rPr>
        <w:t>dis</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mis</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re</w:t>
      </w: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val="en-US" w:eastAsia="en-US"/>
        </w:rPr>
        <w:t>i</w:t>
      </w:r>
      <w:r w:rsidRPr="00727D16">
        <w:rPr>
          <w:rFonts w:ascii="Times New Roman" w:eastAsia="Calibri" w:hAnsi="Times New Roman" w:cs="Times New Roman"/>
          <w:i/>
          <w:sz w:val="26"/>
          <w:szCs w:val="26"/>
          <w:lang w:eastAsia="en-US"/>
        </w:rPr>
        <w:t>ze</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eastAsia="en-US"/>
        </w:rPr>
        <w:t>ise</w:t>
      </w:r>
      <w:r w:rsidRPr="00727D16">
        <w:rPr>
          <w:rFonts w:ascii="Times New Roman" w:eastAsia="Calibri" w:hAnsi="Times New Roman" w:cs="Times New Roman"/>
          <w:sz w:val="26"/>
          <w:szCs w:val="26"/>
          <w:lang w:eastAsia="en-US"/>
        </w:rPr>
        <w:t xml:space="preserve">; </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val="en-US" w:eastAsia="en-US"/>
        </w:rPr>
      </w:pPr>
      <w:r w:rsidRPr="00727D16">
        <w:rPr>
          <w:rFonts w:ascii="Times New Roman" w:eastAsia="Calibri" w:hAnsi="Times New Roman" w:cs="Times New Roman"/>
          <w:sz w:val="26"/>
          <w:szCs w:val="26"/>
          <w:lang w:eastAsia="en-US"/>
        </w:rPr>
        <w:t>имена</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существительные</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при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помощи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суффиксов</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i/>
          <w:sz w:val="26"/>
          <w:szCs w:val="26"/>
          <w:lang w:val="en-US" w:eastAsia="en-US"/>
        </w:rPr>
        <w:t>or</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er</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ist</w:t>
      </w:r>
      <w:r w:rsidRPr="00727D16">
        <w:rPr>
          <w:rFonts w:ascii="Times New Roman" w:eastAsia="Calibri" w:hAnsi="Times New Roman" w:cs="Times New Roman"/>
          <w:sz w:val="26"/>
          <w:szCs w:val="26"/>
          <w:lang w:val="en-US" w:eastAsia="en-US"/>
        </w:rPr>
        <w:t xml:space="preserve"> , -</w:t>
      </w:r>
      <w:r w:rsidRPr="00727D16">
        <w:rPr>
          <w:rFonts w:ascii="Times New Roman" w:eastAsia="Calibri" w:hAnsi="Times New Roman" w:cs="Times New Roman"/>
          <w:i/>
          <w:sz w:val="26"/>
          <w:szCs w:val="26"/>
          <w:lang w:val="en-US" w:eastAsia="en-US"/>
        </w:rPr>
        <w:t>sion</w:t>
      </w:r>
      <w:r w:rsidRPr="00727D16">
        <w:rPr>
          <w:rFonts w:ascii="Times New Roman" w:eastAsia="Calibri" w:hAnsi="Times New Roman" w:cs="Times New Roman"/>
          <w:sz w:val="26"/>
          <w:szCs w:val="26"/>
          <w:lang w:val="en-US" w:eastAsia="en-US"/>
        </w:rPr>
        <w:t>/-</w:t>
      </w:r>
      <w:r w:rsidRPr="00727D16">
        <w:rPr>
          <w:rFonts w:ascii="Times New Roman" w:eastAsia="Calibri" w:hAnsi="Times New Roman" w:cs="Times New Roman"/>
          <w:i/>
          <w:sz w:val="26"/>
          <w:szCs w:val="26"/>
          <w:lang w:val="en-US" w:eastAsia="en-US"/>
        </w:rPr>
        <w:t>tion</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nce</w:t>
      </w:r>
      <w:r w:rsidRPr="00727D16">
        <w:rPr>
          <w:rFonts w:ascii="Times New Roman" w:eastAsia="Calibri" w:hAnsi="Times New Roman" w:cs="Times New Roman"/>
          <w:sz w:val="26"/>
          <w:szCs w:val="26"/>
          <w:lang w:val="en-US" w:eastAsia="en-US"/>
        </w:rPr>
        <w:t>/-</w:t>
      </w:r>
      <w:r w:rsidRPr="00727D16">
        <w:rPr>
          <w:rFonts w:ascii="Times New Roman" w:eastAsia="Calibri" w:hAnsi="Times New Roman" w:cs="Times New Roman"/>
          <w:i/>
          <w:sz w:val="26"/>
          <w:szCs w:val="26"/>
          <w:lang w:val="en-US" w:eastAsia="en-US"/>
        </w:rPr>
        <w:t>ence</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ment</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ity</w:t>
      </w:r>
      <w:r w:rsidRPr="00727D16">
        <w:rPr>
          <w:rFonts w:ascii="Times New Roman" w:eastAsia="Calibri" w:hAnsi="Times New Roman" w:cs="Times New Roman"/>
          <w:sz w:val="26"/>
          <w:szCs w:val="26"/>
          <w:lang w:val="en-US" w:eastAsia="en-US"/>
        </w:rPr>
        <w:t xml:space="preserve"> , -</w:t>
      </w:r>
      <w:r w:rsidRPr="00727D16">
        <w:rPr>
          <w:rFonts w:ascii="Times New Roman" w:eastAsia="Calibri" w:hAnsi="Times New Roman" w:cs="Times New Roman"/>
          <w:i/>
          <w:sz w:val="26"/>
          <w:szCs w:val="26"/>
          <w:lang w:val="en-US" w:eastAsia="en-US"/>
        </w:rPr>
        <w:t>ness</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ship</w:t>
      </w:r>
      <w:r w:rsidRPr="00727D16">
        <w:rPr>
          <w:rFonts w:ascii="Times New Roman" w:eastAsia="Calibri" w:hAnsi="Times New Roman" w:cs="Times New Roman"/>
          <w:sz w:val="26"/>
          <w:szCs w:val="26"/>
          <w:lang w:val="en-US" w:eastAsia="en-US"/>
        </w:rPr>
        <w:t>, -</w:t>
      </w:r>
      <w:r w:rsidRPr="00727D16">
        <w:rPr>
          <w:rFonts w:ascii="Times New Roman" w:eastAsia="Calibri" w:hAnsi="Times New Roman" w:cs="Times New Roman"/>
          <w:i/>
          <w:sz w:val="26"/>
          <w:szCs w:val="26"/>
          <w:lang w:val="en-US" w:eastAsia="en-US"/>
        </w:rPr>
        <w:t>ing</w:t>
      </w:r>
      <w:r w:rsidRPr="00727D16">
        <w:rPr>
          <w:rFonts w:ascii="Times New Roman" w:eastAsia="Calibri" w:hAnsi="Times New Roman" w:cs="Times New Roman"/>
          <w:sz w:val="26"/>
          <w:szCs w:val="26"/>
          <w:lang w:val="en-US" w:eastAsia="en-US"/>
        </w:rPr>
        <w:t xml:space="preserve">; </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val="en-US" w:eastAsia="en-US" w:bidi="en-US"/>
        </w:rPr>
      </w:pPr>
      <w:r w:rsidRPr="00727D16">
        <w:rPr>
          <w:rFonts w:ascii="Times New Roman" w:eastAsia="Calibri" w:hAnsi="Times New Roman" w:cs="Times New Roman"/>
          <w:sz w:val="26"/>
          <w:szCs w:val="26"/>
          <w:lang w:eastAsia="en-US"/>
        </w:rPr>
        <w:t>имена</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прилагательные</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при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помощи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аффиксов</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i/>
          <w:sz w:val="26"/>
          <w:szCs w:val="26"/>
          <w:lang w:val="en-US" w:eastAsia="en-US" w:bidi="en-US"/>
        </w:rPr>
        <w:t>inter</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y</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ly</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ful</w:t>
      </w:r>
      <w:r w:rsidRPr="00727D16">
        <w:rPr>
          <w:rFonts w:ascii="Times New Roman" w:eastAsia="Calibri" w:hAnsi="Times New Roman" w:cs="Times New Roman"/>
          <w:sz w:val="26"/>
          <w:szCs w:val="26"/>
          <w:lang w:val="en-US" w:eastAsia="en-US" w:bidi="en-US"/>
        </w:rPr>
        <w:t xml:space="preserve"> , -</w:t>
      </w:r>
      <w:r w:rsidRPr="00727D16">
        <w:rPr>
          <w:rFonts w:ascii="Times New Roman" w:eastAsia="Calibri" w:hAnsi="Times New Roman" w:cs="Times New Roman"/>
          <w:i/>
          <w:sz w:val="26"/>
          <w:szCs w:val="26"/>
          <w:lang w:val="en-US" w:eastAsia="en-US" w:bidi="en-US"/>
        </w:rPr>
        <w:t>al</w:t>
      </w:r>
      <w:r w:rsidRPr="00727D16">
        <w:rPr>
          <w:rFonts w:ascii="Times New Roman" w:eastAsia="Calibri" w:hAnsi="Times New Roman" w:cs="Times New Roman"/>
          <w:sz w:val="26"/>
          <w:szCs w:val="26"/>
          <w:lang w:val="en-US" w:eastAsia="en-US" w:bidi="en-US"/>
        </w:rPr>
        <w:t xml:space="preserve"> , -</w:t>
      </w:r>
      <w:r w:rsidRPr="00727D16">
        <w:rPr>
          <w:rFonts w:ascii="Times New Roman" w:eastAsia="Calibri" w:hAnsi="Times New Roman" w:cs="Times New Roman"/>
          <w:i/>
          <w:sz w:val="26"/>
          <w:szCs w:val="26"/>
          <w:lang w:val="en-US" w:eastAsia="en-US" w:bidi="en-US"/>
        </w:rPr>
        <w:t>ic</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ian</w:t>
      </w:r>
      <w:r w:rsidRPr="00727D16">
        <w:rPr>
          <w:rFonts w:ascii="Times New Roman" w:eastAsia="Calibri" w:hAnsi="Times New Roman" w:cs="Times New Roman"/>
          <w:sz w:val="26"/>
          <w:szCs w:val="26"/>
          <w:lang w:val="en-US" w:eastAsia="en-US" w:bidi="en-US"/>
        </w:rPr>
        <w:t>/</w:t>
      </w:r>
      <w:r w:rsidRPr="00727D16">
        <w:rPr>
          <w:rFonts w:ascii="Times New Roman" w:eastAsia="Calibri" w:hAnsi="Times New Roman" w:cs="Times New Roman"/>
          <w:i/>
          <w:sz w:val="26"/>
          <w:szCs w:val="26"/>
          <w:lang w:val="en-US" w:eastAsia="en-US" w:bidi="en-US"/>
        </w:rPr>
        <w:t>an</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ing</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ous</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able</w:t>
      </w:r>
      <w:r w:rsidRPr="00727D16">
        <w:rPr>
          <w:rFonts w:ascii="Times New Roman" w:eastAsia="Calibri" w:hAnsi="Times New Roman" w:cs="Times New Roman"/>
          <w:sz w:val="26"/>
          <w:szCs w:val="26"/>
          <w:lang w:val="en-US" w:eastAsia="en-US" w:bidi="en-US"/>
        </w:rPr>
        <w:t>/</w:t>
      </w:r>
      <w:r w:rsidRPr="00727D16">
        <w:rPr>
          <w:rFonts w:ascii="Times New Roman" w:eastAsia="Calibri" w:hAnsi="Times New Roman" w:cs="Times New Roman"/>
          <w:i/>
          <w:sz w:val="26"/>
          <w:szCs w:val="26"/>
          <w:lang w:val="en-US" w:eastAsia="en-US" w:bidi="en-US"/>
        </w:rPr>
        <w:t>ible</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less</w:t>
      </w:r>
      <w:r w:rsidRPr="00727D16">
        <w:rPr>
          <w:rFonts w:ascii="Times New Roman" w:eastAsia="Calibri" w:hAnsi="Times New Roman" w:cs="Times New Roman"/>
          <w:sz w:val="26"/>
          <w:szCs w:val="26"/>
          <w:lang w:val="en-US" w:eastAsia="en-US" w:bidi="en-US"/>
        </w:rPr>
        <w:t>, -</w:t>
      </w:r>
      <w:r w:rsidRPr="00727D16">
        <w:rPr>
          <w:rFonts w:ascii="Times New Roman" w:eastAsia="Calibri" w:hAnsi="Times New Roman" w:cs="Times New Roman"/>
          <w:i/>
          <w:sz w:val="26"/>
          <w:szCs w:val="26"/>
          <w:lang w:val="en-US" w:eastAsia="en-US" w:bidi="en-US"/>
        </w:rPr>
        <w:t>ive</w:t>
      </w:r>
      <w:r w:rsidRPr="00727D16">
        <w:rPr>
          <w:rFonts w:ascii="Times New Roman" w:eastAsia="Calibri" w:hAnsi="Times New Roman" w:cs="Times New Roman"/>
          <w:sz w:val="26"/>
          <w:szCs w:val="26"/>
          <w:lang w:val="en-US" w:eastAsia="en-US" w:bidi="en-US"/>
        </w:rPr>
        <w:t>;</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наречия при помощи суффикса -</w:t>
      </w:r>
      <w:r w:rsidRPr="00727D16">
        <w:rPr>
          <w:rFonts w:ascii="Times New Roman" w:eastAsia="Calibri" w:hAnsi="Times New Roman" w:cs="Times New Roman"/>
          <w:i/>
          <w:sz w:val="26"/>
          <w:szCs w:val="26"/>
          <w:lang w:val="en-US" w:eastAsia="en-US"/>
        </w:rPr>
        <w:t>ly</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имена существительные, имена прилагательные, наречия при помощи отрицательных префиксов </w:t>
      </w:r>
      <w:r w:rsidRPr="00727D16">
        <w:rPr>
          <w:rFonts w:ascii="Times New Roman" w:eastAsia="Calibri" w:hAnsi="Times New Roman" w:cs="Times New Roman"/>
          <w:i/>
          <w:sz w:val="26"/>
          <w:szCs w:val="26"/>
          <w:lang w:val="en-US" w:eastAsia="en-US" w:bidi="en-US"/>
        </w:rPr>
        <w:t>un</w:t>
      </w:r>
      <w:r w:rsidRPr="00727D16">
        <w:rPr>
          <w:rFonts w:ascii="Times New Roman" w:eastAsia="Calibri" w:hAnsi="Times New Roman" w:cs="Times New Roman"/>
          <w:sz w:val="26"/>
          <w:szCs w:val="26"/>
          <w:lang w:eastAsia="en-US" w:bidi="en-US"/>
        </w:rPr>
        <w:t xml:space="preserve">-, </w:t>
      </w:r>
      <w:r w:rsidRPr="00727D16">
        <w:rPr>
          <w:rFonts w:ascii="Times New Roman" w:eastAsia="Calibri" w:hAnsi="Times New Roman" w:cs="Times New Roman"/>
          <w:i/>
          <w:sz w:val="26"/>
          <w:szCs w:val="26"/>
          <w:lang w:val="en-US" w:eastAsia="en-US" w:bidi="en-US"/>
        </w:rPr>
        <w:t>im</w:t>
      </w:r>
      <w:r w:rsidRPr="00727D16">
        <w:rPr>
          <w:rFonts w:ascii="Times New Roman" w:eastAsia="Calibri" w:hAnsi="Times New Roman" w:cs="Times New Roman"/>
          <w:sz w:val="26"/>
          <w:szCs w:val="26"/>
          <w:lang w:eastAsia="en-US" w:bidi="en-US"/>
        </w:rPr>
        <w:t>-/</w:t>
      </w:r>
      <w:r w:rsidRPr="00727D16">
        <w:rPr>
          <w:rFonts w:ascii="Times New Roman" w:eastAsia="Calibri" w:hAnsi="Times New Roman" w:cs="Times New Roman"/>
          <w:i/>
          <w:sz w:val="26"/>
          <w:szCs w:val="26"/>
          <w:lang w:val="en-US" w:eastAsia="en-US" w:bidi="en-US"/>
        </w:rPr>
        <w:t>in</w:t>
      </w:r>
      <w:r w:rsidRPr="00727D16">
        <w:rPr>
          <w:rFonts w:ascii="Times New Roman" w:eastAsia="Calibri" w:hAnsi="Times New Roman" w:cs="Times New Roman"/>
          <w:sz w:val="26"/>
          <w:szCs w:val="26"/>
          <w:lang w:eastAsia="en-US" w:bidi="en-US"/>
        </w:rPr>
        <w:t>-;</w:t>
      </w:r>
    </w:p>
    <w:p w:rsidR="00727D16" w:rsidRPr="00727D16" w:rsidRDefault="00727D16" w:rsidP="006B3DC1">
      <w:pPr>
        <w:numPr>
          <w:ilvl w:val="0"/>
          <w:numId w:val="48"/>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числительные при помощи суффиксов -</w:t>
      </w:r>
      <w:r w:rsidRPr="00727D16">
        <w:rPr>
          <w:rFonts w:ascii="Times New Roman" w:eastAsia="Calibri" w:hAnsi="Times New Roman" w:cs="Times New Roman"/>
          <w:i/>
          <w:sz w:val="26"/>
          <w:szCs w:val="26"/>
          <w:lang w:val="en-US" w:eastAsia="en-US"/>
        </w:rPr>
        <w:t>teen</w:t>
      </w: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val="en-US" w:eastAsia="en-US"/>
        </w:rPr>
        <w:t>ty</w:t>
      </w: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val="en-US" w:eastAsia="en-US"/>
        </w:rPr>
        <w:t>th</w:t>
      </w:r>
      <w:r w:rsidRPr="00727D16">
        <w:rPr>
          <w:rFonts w:ascii="Times New Roman" w:eastAsia="Calibri" w:hAnsi="Times New Roman" w:cs="Times New Roman"/>
          <w:sz w:val="26"/>
          <w:szCs w:val="26"/>
          <w:lang w:eastAsia="en-US"/>
        </w:rPr>
        <w:t>.</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в нескольких значениях многозначные слова, изученные в пределах тематики основной школы;</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знать различия между явлениями синонимии и антонимии; употреблять в речи изученные синонимы и антонимы адекватно ситуации общения;</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наиболее распространенные фразовые глаголы;</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lastRenderedPageBreak/>
        <w:t>распознавать принадлежность слов к частям речи по аффиксам;</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различные средства связи в тексте для обеспечения его целостности (</w:t>
      </w:r>
      <w:r w:rsidRPr="00727D16">
        <w:rPr>
          <w:rFonts w:ascii="Times New Roman" w:eastAsia="Calibri" w:hAnsi="Times New Roman" w:cs="Times New Roman"/>
          <w:i/>
          <w:sz w:val="26"/>
          <w:szCs w:val="26"/>
          <w:lang w:val="en-US" w:eastAsia="en-US"/>
        </w:rPr>
        <w:t>firstly</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to</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begin</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with</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however</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as</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for</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me</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finally</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at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last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etc</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39"/>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Грамматическая сторона речи</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начальным </w:t>
      </w:r>
      <w:r w:rsidRPr="00727D16">
        <w:rPr>
          <w:rFonts w:ascii="Times New Roman" w:eastAsia="Calibri" w:hAnsi="Times New Roman" w:cs="Times New Roman"/>
          <w:i/>
          <w:sz w:val="26"/>
          <w:szCs w:val="26"/>
          <w:lang w:eastAsia="en-US"/>
        </w:rPr>
        <w:t>It</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начальным </w:t>
      </w:r>
      <w:r w:rsidRPr="00727D16">
        <w:rPr>
          <w:rFonts w:ascii="Times New Roman" w:eastAsia="Calibri" w:hAnsi="Times New Roman" w:cs="Times New Roman"/>
          <w:i/>
          <w:sz w:val="26"/>
          <w:szCs w:val="26"/>
          <w:lang w:eastAsia="en-US"/>
        </w:rPr>
        <w:t xml:space="preserve">There + </w:t>
      </w:r>
      <w:r w:rsidRPr="00727D16">
        <w:rPr>
          <w:rFonts w:ascii="Times New Roman" w:eastAsia="Calibri" w:hAnsi="Times New Roman" w:cs="Times New Roman"/>
          <w:i/>
          <w:sz w:val="26"/>
          <w:szCs w:val="26"/>
          <w:lang w:val="en-US" w:eastAsia="en-US"/>
        </w:rPr>
        <w:t>to</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be</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сложносочиненные предложения с сочинительными союзами </w:t>
      </w:r>
      <w:r w:rsidRPr="00727D16">
        <w:rPr>
          <w:rFonts w:ascii="Times New Roman" w:eastAsia="Calibri" w:hAnsi="Times New Roman" w:cs="Times New Roman"/>
          <w:i/>
          <w:sz w:val="26"/>
          <w:szCs w:val="26"/>
          <w:lang w:eastAsia="en-US"/>
        </w:rPr>
        <w:t>and</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eastAsia="en-US"/>
        </w:rPr>
        <w:t xml:space="preserve"> but</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eastAsia="en-US"/>
        </w:rPr>
        <w:t xml:space="preserve"> or</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сложноподчиненные предложения с союзами и союзными словами </w:t>
      </w:r>
      <w:r w:rsidRPr="00727D16">
        <w:rPr>
          <w:rFonts w:ascii="Times New Roman" w:eastAsia="Calibri" w:hAnsi="Times New Roman" w:cs="Times New Roman"/>
          <w:i/>
          <w:sz w:val="26"/>
          <w:szCs w:val="26"/>
          <w:lang w:val="en-US" w:eastAsia="en-US"/>
        </w:rPr>
        <w:t>because</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if</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that</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who</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which</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what</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when</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where</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how</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why</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косвенную речь в утвердительных и вопросительных предложениях в настоящем и прошедшем времени;</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i/>
          <w:sz w:val="26"/>
          <w:szCs w:val="26"/>
          <w:lang w:val="en-US" w:eastAsia="en-US"/>
        </w:rPr>
      </w:pPr>
      <w:r w:rsidRPr="00727D16">
        <w:rPr>
          <w:rFonts w:ascii="Times New Roman" w:eastAsia="Calibri" w:hAnsi="Times New Roman" w:cs="Times New Roman"/>
          <w:sz w:val="26"/>
          <w:szCs w:val="26"/>
          <w:lang w:eastAsia="en-US"/>
        </w:rPr>
        <w:t>распознавать</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употреблять</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в</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речи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условные</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предложения</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реального</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характера</w:t>
      </w:r>
      <w:r w:rsidRPr="00727D16">
        <w:rPr>
          <w:rFonts w:ascii="Times New Roman" w:eastAsia="Calibri" w:hAnsi="Times New Roman" w:cs="Times New Roman"/>
          <w:sz w:val="26"/>
          <w:szCs w:val="26"/>
          <w:lang w:val="en-US" w:eastAsia="en-US"/>
        </w:rPr>
        <w:t xml:space="preserve"> (Conditional I – </w:t>
      </w:r>
      <w:r w:rsidRPr="00727D16">
        <w:rPr>
          <w:rFonts w:ascii="Times New Roman" w:eastAsia="Calibri" w:hAnsi="Times New Roman" w:cs="Times New Roman"/>
          <w:i/>
          <w:sz w:val="26"/>
          <w:szCs w:val="26"/>
          <w:lang w:val="en-US" w:eastAsia="en-US"/>
        </w:rPr>
        <w:t>If I see Jim, I’ll invite him to our school party</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и</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нереального</w:t>
      </w:r>
      <w:r w:rsidRPr="00727D16">
        <w:rPr>
          <w:rFonts w:ascii="Times New Roman" w:eastAsia="Calibri" w:hAnsi="Times New Roman" w:cs="Times New Roman"/>
          <w:sz w:val="26"/>
          <w:szCs w:val="26"/>
          <w:lang w:val="en-US" w:eastAsia="en-US"/>
        </w:rPr>
        <w:t xml:space="preserve"> </w:t>
      </w:r>
      <w:r w:rsidRPr="00727D16">
        <w:rPr>
          <w:rFonts w:ascii="Times New Roman" w:eastAsia="Calibri" w:hAnsi="Times New Roman" w:cs="Times New Roman"/>
          <w:sz w:val="26"/>
          <w:szCs w:val="26"/>
          <w:lang w:eastAsia="en-US"/>
        </w:rPr>
        <w:t>характера</w:t>
      </w:r>
      <w:r w:rsidRPr="00727D16">
        <w:rPr>
          <w:rFonts w:ascii="Times New Roman" w:eastAsia="Calibri" w:hAnsi="Times New Roman" w:cs="Times New Roman"/>
          <w:sz w:val="26"/>
          <w:szCs w:val="26"/>
          <w:lang w:val="en-US" w:eastAsia="en-US"/>
        </w:rPr>
        <w:t xml:space="preserve"> (Conditional II</w:t>
      </w:r>
      <w:r w:rsidRPr="00727D16">
        <w:rPr>
          <w:rFonts w:ascii="Times New Roman" w:eastAsia="Calibri" w:hAnsi="Times New Roman" w:cs="Times New Roman"/>
          <w:i/>
          <w:sz w:val="26"/>
          <w:szCs w:val="26"/>
          <w:lang w:val="en-US" w:eastAsia="en-US"/>
        </w:rPr>
        <w:t xml:space="preserve"> – If I were you, I would start learning French);</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существительные с определенным/ неопределенным/нулевым артиклем;</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наречия времени и образа действия и слова, выражающие количество (</w:t>
      </w:r>
      <w:r w:rsidRPr="00727D16">
        <w:rPr>
          <w:rFonts w:ascii="Times New Roman" w:eastAsia="Calibri" w:hAnsi="Times New Roman" w:cs="Times New Roman"/>
          <w:i/>
          <w:sz w:val="26"/>
          <w:szCs w:val="26"/>
          <w:lang w:val="en-US" w:eastAsia="en-US"/>
        </w:rPr>
        <w:t>many</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val="en-US" w:eastAsia="en-US"/>
        </w:rPr>
        <w:t>much</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few</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val="en-US" w:eastAsia="en-US"/>
        </w:rPr>
        <w:t>a</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few</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little</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i/>
          <w:sz w:val="26"/>
          <w:szCs w:val="26"/>
          <w:lang w:val="en-US" w:eastAsia="en-US"/>
        </w:rPr>
        <w:t>a</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little</w:t>
      </w:r>
      <w:r w:rsidRPr="00727D16">
        <w:rPr>
          <w:rFonts w:ascii="Times New Roman" w:eastAsia="Calibri" w:hAnsi="Times New Roman" w:cs="Times New Roman"/>
          <w:sz w:val="26"/>
          <w:szCs w:val="26"/>
          <w:lang w:eastAsia="en-US"/>
        </w:rPr>
        <w:t>); наречия в положительной, сравнительной и превосходной степенях, образованные по правилу и исключения;</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количественные и порядковые числительные;</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различные грамматические средства для выражения будущего времени: Simple Future</w:t>
      </w:r>
      <w:r w:rsidRPr="00727D16">
        <w:rPr>
          <w:rFonts w:ascii="Times New Roman" w:eastAsia="Calibri" w:hAnsi="Times New Roman" w:cs="Times New Roman"/>
          <w:i/>
          <w:sz w:val="26"/>
          <w:szCs w:val="26"/>
          <w:lang w:eastAsia="en-US"/>
        </w:rPr>
        <w:t xml:space="preserve">, to be going to, </w:t>
      </w:r>
      <w:r w:rsidRPr="00727D16">
        <w:rPr>
          <w:rFonts w:ascii="Times New Roman" w:eastAsia="Calibri" w:hAnsi="Times New Roman" w:cs="Times New Roman"/>
          <w:sz w:val="26"/>
          <w:szCs w:val="26"/>
          <w:lang w:eastAsia="en-US"/>
        </w:rPr>
        <w:t>Present Continuous</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модальные глаголы и их эквиваленты (</w:t>
      </w:r>
      <w:r w:rsidRPr="00727D16">
        <w:rPr>
          <w:rFonts w:ascii="Times New Roman" w:eastAsia="Calibri" w:hAnsi="Times New Roman" w:cs="Times New Roman"/>
          <w:i/>
          <w:sz w:val="26"/>
          <w:szCs w:val="26"/>
          <w:lang w:val="en-US" w:eastAsia="en-US"/>
        </w:rPr>
        <w:t>may</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can</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could</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be</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able</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to</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must</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have</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to</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i/>
          <w:sz w:val="26"/>
          <w:szCs w:val="26"/>
          <w:lang w:val="en-US" w:eastAsia="en-US"/>
        </w:rPr>
        <w:t>should</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глаголы в следующих формах страдательного залога: </w:t>
      </w:r>
      <w:r w:rsidRPr="00727D16">
        <w:rPr>
          <w:rFonts w:ascii="Times New Roman" w:eastAsia="Calibri" w:hAnsi="Times New Roman" w:cs="Times New Roman"/>
          <w:sz w:val="26"/>
          <w:szCs w:val="26"/>
          <w:lang w:val="en-US" w:eastAsia="en-US"/>
        </w:rPr>
        <w:t>Present</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sz w:val="26"/>
          <w:szCs w:val="26"/>
          <w:lang w:val="en-US" w:eastAsia="en-US"/>
        </w:rPr>
        <w:t>Simple</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sz w:val="26"/>
          <w:szCs w:val="26"/>
          <w:lang w:val="en-US" w:eastAsia="en-US"/>
        </w:rPr>
        <w:t>Passive</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sz w:val="26"/>
          <w:szCs w:val="26"/>
          <w:lang w:val="en-US" w:eastAsia="en-US"/>
        </w:rPr>
        <w:t>Past</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sz w:val="26"/>
          <w:szCs w:val="26"/>
          <w:lang w:val="en-US" w:eastAsia="en-US"/>
        </w:rPr>
        <w:t>Simple</w:t>
      </w:r>
      <w:r w:rsidRPr="00727D16">
        <w:rPr>
          <w:rFonts w:ascii="Times New Roman" w:eastAsia="Calibri" w:hAnsi="Times New Roman" w:cs="Times New Roman"/>
          <w:sz w:val="26"/>
          <w:szCs w:val="26"/>
          <w:lang w:eastAsia="en-US"/>
        </w:rPr>
        <w:t xml:space="preserve"> </w:t>
      </w:r>
      <w:r w:rsidRPr="00727D16">
        <w:rPr>
          <w:rFonts w:ascii="Times New Roman" w:eastAsia="Calibri" w:hAnsi="Times New Roman" w:cs="Times New Roman"/>
          <w:sz w:val="26"/>
          <w:szCs w:val="26"/>
          <w:lang w:val="en-US" w:eastAsia="en-US"/>
        </w:rPr>
        <w:t>Passive</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предлоги места, времени, направления; предлоги, употребляемые при глаголах в страдательном залоге.</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сложноподчиненные предложения с придаточными: времени с союзом </w:t>
      </w:r>
      <w:r w:rsidRPr="00727D16">
        <w:rPr>
          <w:rFonts w:ascii="Times New Roman" w:eastAsia="Calibri" w:hAnsi="Times New Roman" w:cs="Times New Roman"/>
          <w:i/>
          <w:sz w:val="26"/>
          <w:szCs w:val="26"/>
          <w:lang w:val="en-US" w:eastAsia="en-US"/>
        </w:rPr>
        <w:t>since</w:t>
      </w:r>
      <w:r w:rsidRPr="00727D16">
        <w:rPr>
          <w:rFonts w:ascii="Times New Roman" w:eastAsia="Calibri" w:hAnsi="Times New Roman" w:cs="Times New Roman"/>
          <w:i/>
          <w:sz w:val="26"/>
          <w:szCs w:val="26"/>
          <w:lang w:eastAsia="en-US"/>
        </w:rPr>
        <w:t xml:space="preserve">; цели с союзом </w:t>
      </w:r>
      <w:r w:rsidRPr="00727D16">
        <w:rPr>
          <w:rFonts w:ascii="Times New Roman" w:eastAsia="Calibri" w:hAnsi="Times New Roman" w:cs="Times New Roman"/>
          <w:i/>
          <w:sz w:val="26"/>
          <w:szCs w:val="26"/>
          <w:lang w:val="en-US" w:eastAsia="en-US"/>
        </w:rPr>
        <w:t>so</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that</w:t>
      </w:r>
      <w:r w:rsidRPr="00727D16">
        <w:rPr>
          <w:rFonts w:ascii="Times New Roman" w:eastAsia="Calibri" w:hAnsi="Times New Roman" w:cs="Times New Roman"/>
          <w:i/>
          <w:sz w:val="26"/>
          <w:szCs w:val="26"/>
          <w:lang w:eastAsia="en-US"/>
        </w:rPr>
        <w:t xml:space="preserve">; условия с союзом </w:t>
      </w:r>
      <w:r w:rsidRPr="00727D16">
        <w:rPr>
          <w:rFonts w:ascii="Times New Roman" w:eastAsia="Calibri" w:hAnsi="Times New Roman" w:cs="Times New Roman"/>
          <w:i/>
          <w:sz w:val="26"/>
          <w:szCs w:val="26"/>
          <w:lang w:val="en-US" w:eastAsia="en-US"/>
        </w:rPr>
        <w:t>unless</w:t>
      </w:r>
      <w:r w:rsidRPr="00727D16">
        <w:rPr>
          <w:rFonts w:ascii="Times New Roman" w:eastAsia="Calibri" w:hAnsi="Times New Roman" w:cs="Times New Roman"/>
          <w:i/>
          <w:sz w:val="26"/>
          <w:szCs w:val="26"/>
          <w:lang w:eastAsia="en-US"/>
        </w:rPr>
        <w:t xml:space="preserve">; определительными с союзами </w:t>
      </w:r>
      <w:r w:rsidRPr="00727D16">
        <w:rPr>
          <w:rFonts w:ascii="Times New Roman" w:eastAsia="Calibri" w:hAnsi="Times New Roman" w:cs="Times New Roman"/>
          <w:i/>
          <w:sz w:val="26"/>
          <w:szCs w:val="26"/>
          <w:lang w:val="en-US" w:eastAsia="en-US"/>
        </w:rPr>
        <w:t>who</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which</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that</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сложноподчиненные предложения с союзами whoever, whatever, however, whenever;</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и употреблять в речи предложения с конструкциями </w:t>
      </w:r>
      <w:r w:rsidRPr="00727D16">
        <w:rPr>
          <w:rFonts w:ascii="Times New Roman" w:eastAsia="Calibri" w:hAnsi="Times New Roman" w:cs="Times New Roman"/>
          <w:i/>
          <w:sz w:val="26"/>
          <w:szCs w:val="26"/>
          <w:lang w:val="en-US" w:eastAsia="en-US"/>
        </w:rPr>
        <w:t>as</w:t>
      </w:r>
      <w:r w:rsidRPr="00727D16">
        <w:rPr>
          <w:rFonts w:ascii="Times New Roman" w:eastAsia="Calibri" w:hAnsi="Times New Roman" w:cs="Times New Roman"/>
          <w:i/>
          <w:sz w:val="26"/>
          <w:szCs w:val="26"/>
          <w:lang w:eastAsia="en-US"/>
        </w:rPr>
        <w:t xml:space="preserve"> … </w:t>
      </w:r>
      <w:r w:rsidRPr="00727D16">
        <w:rPr>
          <w:rFonts w:ascii="Times New Roman" w:eastAsia="Calibri" w:hAnsi="Times New Roman" w:cs="Times New Roman"/>
          <w:i/>
          <w:sz w:val="26"/>
          <w:szCs w:val="26"/>
          <w:lang w:val="en-US" w:eastAsia="en-US"/>
        </w:rPr>
        <w:t>as</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not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so</w:t>
      </w:r>
      <w:r w:rsidRPr="00727D16">
        <w:rPr>
          <w:rFonts w:ascii="Times New Roman" w:eastAsia="Calibri" w:hAnsi="Times New Roman" w:cs="Times New Roman"/>
          <w:i/>
          <w:sz w:val="26"/>
          <w:szCs w:val="26"/>
          <w:lang w:eastAsia="en-US"/>
        </w:rPr>
        <w:t xml:space="preserve"> … </w:t>
      </w:r>
      <w:r w:rsidRPr="00727D16">
        <w:rPr>
          <w:rFonts w:ascii="Times New Roman" w:eastAsia="Calibri" w:hAnsi="Times New Roman" w:cs="Times New Roman"/>
          <w:i/>
          <w:sz w:val="26"/>
          <w:szCs w:val="26"/>
          <w:lang w:val="en-US" w:eastAsia="en-US"/>
        </w:rPr>
        <w:t>as</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either</w:t>
      </w:r>
      <w:r w:rsidRPr="00727D16">
        <w:rPr>
          <w:rFonts w:ascii="Times New Roman" w:eastAsia="Calibri" w:hAnsi="Times New Roman" w:cs="Times New Roman"/>
          <w:i/>
          <w:sz w:val="26"/>
          <w:szCs w:val="26"/>
          <w:lang w:eastAsia="en-US"/>
        </w:rPr>
        <w:t xml:space="preserve"> … </w:t>
      </w:r>
      <w:r w:rsidRPr="00727D16">
        <w:rPr>
          <w:rFonts w:ascii="Times New Roman" w:eastAsia="Calibri" w:hAnsi="Times New Roman" w:cs="Times New Roman"/>
          <w:i/>
          <w:sz w:val="26"/>
          <w:szCs w:val="26"/>
          <w:lang w:val="en-US" w:eastAsia="en-US"/>
        </w:rPr>
        <w:t>or</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neither</w:t>
      </w:r>
      <w:r w:rsidRPr="00727D16">
        <w:rPr>
          <w:rFonts w:ascii="Times New Roman" w:eastAsia="Calibri" w:hAnsi="Times New Roman" w:cs="Times New Roman"/>
          <w:i/>
          <w:sz w:val="26"/>
          <w:szCs w:val="26"/>
          <w:lang w:eastAsia="en-US"/>
        </w:rPr>
        <w:t xml:space="preserve"> … </w:t>
      </w:r>
      <w:r w:rsidRPr="00727D16">
        <w:rPr>
          <w:rFonts w:ascii="Times New Roman" w:eastAsia="Calibri" w:hAnsi="Times New Roman" w:cs="Times New Roman"/>
          <w:i/>
          <w:sz w:val="26"/>
          <w:szCs w:val="26"/>
          <w:lang w:val="en-US" w:eastAsia="en-US"/>
        </w:rPr>
        <w:t>nor</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предложения с конструкцией I wish;</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конструкции с глаголами на -ing: to love/hate doing something; Stop talking;</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val="en-US" w:eastAsia="en-US"/>
        </w:rPr>
      </w:pPr>
      <w:r w:rsidRPr="00727D16">
        <w:rPr>
          <w:rFonts w:ascii="Times New Roman" w:eastAsia="Calibri" w:hAnsi="Times New Roman" w:cs="Times New Roman"/>
          <w:i/>
          <w:sz w:val="26"/>
          <w:szCs w:val="26"/>
          <w:lang w:eastAsia="en-US"/>
        </w:rPr>
        <w:t>распознавать</w:t>
      </w:r>
      <w:r w:rsidRPr="00727D16">
        <w:rPr>
          <w:rFonts w:ascii="Times New Roman" w:eastAsia="Calibri" w:hAnsi="Times New Roman" w:cs="Times New Roman"/>
          <w:i/>
          <w:sz w:val="26"/>
          <w:szCs w:val="26"/>
          <w:lang w:val="en-US" w:eastAsia="en-US"/>
        </w:rPr>
        <w:t xml:space="preserve"> </w:t>
      </w:r>
      <w:r w:rsidRPr="00727D16">
        <w:rPr>
          <w:rFonts w:ascii="Times New Roman" w:eastAsia="Calibri" w:hAnsi="Times New Roman" w:cs="Times New Roman"/>
          <w:i/>
          <w:sz w:val="26"/>
          <w:szCs w:val="26"/>
          <w:lang w:eastAsia="en-US"/>
        </w:rPr>
        <w:t>и</w:t>
      </w:r>
      <w:r w:rsidRPr="00727D16">
        <w:rPr>
          <w:rFonts w:ascii="Times New Roman" w:eastAsia="Calibri" w:hAnsi="Times New Roman" w:cs="Times New Roman"/>
          <w:i/>
          <w:sz w:val="26"/>
          <w:szCs w:val="26"/>
          <w:lang w:val="en-US" w:eastAsia="en-US"/>
        </w:rPr>
        <w:t xml:space="preserve"> </w:t>
      </w:r>
      <w:r w:rsidRPr="00727D16">
        <w:rPr>
          <w:rFonts w:ascii="Times New Roman" w:eastAsia="Calibri" w:hAnsi="Times New Roman" w:cs="Times New Roman"/>
          <w:i/>
          <w:sz w:val="26"/>
          <w:szCs w:val="26"/>
          <w:lang w:eastAsia="en-US"/>
        </w:rPr>
        <w:t>употреблять</w:t>
      </w:r>
      <w:r w:rsidRPr="00727D16">
        <w:rPr>
          <w:rFonts w:ascii="Times New Roman" w:eastAsia="Calibri" w:hAnsi="Times New Roman" w:cs="Times New Roman"/>
          <w:i/>
          <w:sz w:val="26"/>
          <w:szCs w:val="26"/>
          <w:lang w:val="en-US" w:eastAsia="en-US"/>
        </w:rPr>
        <w:t xml:space="preserve"> </w:t>
      </w:r>
      <w:r w:rsidRPr="00727D16">
        <w:rPr>
          <w:rFonts w:ascii="Times New Roman" w:eastAsia="Calibri" w:hAnsi="Times New Roman" w:cs="Times New Roman"/>
          <w:i/>
          <w:sz w:val="26"/>
          <w:szCs w:val="26"/>
          <w:lang w:eastAsia="en-US"/>
        </w:rPr>
        <w:t>в</w:t>
      </w:r>
      <w:r w:rsidRPr="00727D16">
        <w:rPr>
          <w:rFonts w:ascii="Times New Roman" w:eastAsia="Calibri" w:hAnsi="Times New Roman" w:cs="Times New Roman"/>
          <w:i/>
          <w:sz w:val="26"/>
          <w:szCs w:val="26"/>
          <w:lang w:val="en-US" w:eastAsia="en-US"/>
        </w:rPr>
        <w:t xml:space="preserve"> </w:t>
      </w:r>
      <w:r w:rsidRPr="00727D16">
        <w:rPr>
          <w:rFonts w:ascii="Times New Roman" w:eastAsia="Calibri" w:hAnsi="Times New Roman" w:cs="Times New Roman"/>
          <w:i/>
          <w:sz w:val="26"/>
          <w:szCs w:val="26"/>
          <w:lang w:eastAsia="en-US"/>
        </w:rPr>
        <w:t>речи</w:t>
      </w:r>
      <w:r w:rsidRPr="00727D16">
        <w:rPr>
          <w:rFonts w:ascii="Times New Roman" w:eastAsia="Calibri" w:hAnsi="Times New Roman" w:cs="Times New Roman"/>
          <w:i/>
          <w:sz w:val="26"/>
          <w:szCs w:val="26"/>
          <w:lang w:val="en-US" w:eastAsia="en-US"/>
        </w:rPr>
        <w:t xml:space="preserve"> </w:t>
      </w:r>
      <w:r w:rsidRPr="00727D16">
        <w:rPr>
          <w:rFonts w:ascii="Times New Roman" w:eastAsia="Calibri" w:hAnsi="Times New Roman" w:cs="Times New Roman"/>
          <w:i/>
          <w:sz w:val="26"/>
          <w:szCs w:val="26"/>
          <w:lang w:eastAsia="en-US"/>
        </w:rPr>
        <w:t>конструкции</w:t>
      </w:r>
      <w:r w:rsidRPr="00727D16">
        <w:rPr>
          <w:rFonts w:ascii="Times New Roman" w:eastAsia="Calibri" w:hAnsi="Times New Roman" w:cs="Times New Roman"/>
          <w:i/>
          <w:sz w:val="26"/>
          <w:szCs w:val="26"/>
          <w:lang w:val="en-US" w:eastAsia="en-US"/>
        </w:rPr>
        <w:t xml:space="preserve"> It takes me …to do something; to look / feel / be happy;</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определения, выраженные прилагательными, в правильном порядке их следования;</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и употреблять в речи глаголы во временных формах действительного залога: </w:t>
      </w:r>
      <w:r w:rsidRPr="00727D16">
        <w:rPr>
          <w:rFonts w:ascii="Times New Roman" w:eastAsia="Calibri" w:hAnsi="Times New Roman" w:cs="Times New Roman"/>
          <w:i/>
          <w:sz w:val="26"/>
          <w:szCs w:val="26"/>
          <w:lang w:val="en-US" w:eastAsia="en-US"/>
        </w:rPr>
        <w:t>Past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Perfect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de-DE" w:eastAsia="en-US"/>
        </w:rPr>
        <w:t xml:space="preserve">Present </w:t>
      </w:r>
      <w:r w:rsidRPr="00727D16">
        <w:rPr>
          <w:rFonts w:ascii="Times New Roman" w:eastAsia="Calibri" w:hAnsi="Times New Roman" w:cs="Times New Roman"/>
          <w:i/>
          <w:sz w:val="26"/>
          <w:szCs w:val="26"/>
          <w:lang w:val="en-US" w:eastAsia="en-US"/>
        </w:rPr>
        <w:t>Perfect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Continuous</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Future</w:t>
      </w:r>
      <w:r w:rsidRPr="00727D16">
        <w:rPr>
          <w:rFonts w:ascii="Times New Roman" w:eastAsia="Calibri" w:hAnsi="Times New Roman" w:cs="Times New Roman"/>
          <w:i/>
          <w:sz w:val="26"/>
          <w:szCs w:val="26"/>
          <w:lang w:eastAsia="en-US"/>
        </w:rPr>
        <w:t>-</w:t>
      </w:r>
      <w:r w:rsidRPr="00727D16">
        <w:rPr>
          <w:rFonts w:ascii="Times New Roman" w:eastAsia="Calibri" w:hAnsi="Times New Roman" w:cs="Times New Roman"/>
          <w:i/>
          <w:sz w:val="26"/>
          <w:szCs w:val="26"/>
          <w:lang w:val="en-US" w:eastAsia="en-US"/>
        </w:rPr>
        <w:t>in</w:t>
      </w:r>
      <w:r w:rsidRPr="00727D16">
        <w:rPr>
          <w:rFonts w:ascii="Times New Roman" w:eastAsia="Calibri" w:hAnsi="Times New Roman" w:cs="Times New Roman"/>
          <w:i/>
          <w:sz w:val="26"/>
          <w:szCs w:val="26"/>
          <w:lang w:eastAsia="en-US"/>
        </w:rPr>
        <w:t>-</w:t>
      </w:r>
      <w:r w:rsidRPr="00727D16">
        <w:rPr>
          <w:rFonts w:ascii="Times New Roman" w:eastAsia="Calibri" w:hAnsi="Times New Roman" w:cs="Times New Roman"/>
          <w:i/>
          <w:sz w:val="26"/>
          <w:szCs w:val="26"/>
          <w:lang w:val="en-US" w:eastAsia="en-US"/>
        </w:rPr>
        <w:t>the</w:t>
      </w:r>
      <w:r w:rsidRPr="00727D16">
        <w:rPr>
          <w:rFonts w:ascii="Times New Roman" w:eastAsia="Calibri" w:hAnsi="Times New Roman" w:cs="Times New Roman"/>
          <w:i/>
          <w:sz w:val="26"/>
          <w:szCs w:val="26"/>
          <w:lang w:eastAsia="en-US"/>
        </w:rPr>
        <w:t>-</w:t>
      </w:r>
      <w:r w:rsidRPr="00727D16">
        <w:rPr>
          <w:rFonts w:ascii="Times New Roman" w:eastAsia="Calibri" w:hAnsi="Times New Roman" w:cs="Times New Roman"/>
          <w:i/>
          <w:sz w:val="26"/>
          <w:szCs w:val="26"/>
          <w:lang w:val="en-US" w:eastAsia="en-US"/>
        </w:rPr>
        <w:t>Past</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и употреблять в речи глаголы в формах страдательного залога Future Simple Passive, </w:t>
      </w:r>
      <w:r w:rsidRPr="00727D16">
        <w:rPr>
          <w:rFonts w:ascii="Times New Roman" w:eastAsia="Calibri" w:hAnsi="Times New Roman" w:cs="Times New Roman"/>
          <w:i/>
          <w:sz w:val="26"/>
          <w:szCs w:val="26"/>
          <w:lang w:val="en-US" w:eastAsia="en-US"/>
        </w:rPr>
        <w:t>Present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Perfect</w:t>
      </w:r>
      <w:r w:rsidRPr="00727D16">
        <w:rPr>
          <w:rFonts w:ascii="Times New Roman" w:eastAsia="Calibri" w:hAnsi="Times New Roman" w:cs="Times New Roman"/>
          <w:i/>
          <w:sz w:val="26"/>
          <w:szCs w:val="26"/>
          <w:lang w:eastAsia="en-US"/>
        </w:rPr>
        <w:t xml:space="preserve"> Passive;</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и употреблять в речи модальные глаголы </w:t>
      </w:r>
      <w:r w:rsidRPr="00727D16">
        <w:rPr>
          <w:rFonts w:ascii="Times New Roman" w:eastAsia="Calibri" w:hAnsi="Times New Roman" w:cs="Times New Roman"/>
          <w:i/>
          <w:sz w:val="26"/>
          <w:szCs w:val="26"/>
          <w:lang w:val="en-US" w:eastAsia="en-US"/>
        </w:rPr>
        <w:t>need</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shall</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might</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would</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по формальным признакам и понимать значение неличных форм глагола (инфинитива, герундия, причастия </w:t>
      </w:r>
      <w:r w:rsidRPr="00727D16">
        <w:rPr>
          <w:rFonts w:ascii="Times New Roman" w:eastAsia="Calibri" w:hAnsi="Times New Roman" w:cs="Times New Roman"/>
          <w:i/>
          <w:sz w:val="26"/>
          <w:szCs w:val="26"/>
          <w:lang w:val="en-US" w:eastAsia="en-US"/>
        </w:rPr>
        <w:t>I</w:t>
      </w:r>
      <w:r w:rsidRPr="00727D16">
        <w:rPr>
          <w:rFonts w:ascii="Times New Roman" w:eastAsia="Calibri" w:hAnsi="Times New Roman" w:cs="Times New Roman"/>
          <w:i/>
          <w:sz w:val="26"/>
          <w:szCs w:val="26"/>
          <w:lang w:eastAsia="en-US"/>
        </w:rPr>
        <w:t xml:space="preserve"> и </w:t>
      </w:r>
      <w:r w:rsidRPr="00727D16">
        <w:rPr>
          <w:rFonts w:ascii="Times New Roman" w:eastAsia="Calibri" w:hAnsi="Times New Roman" w:cs="Times New Roman"/>
          <w:i/>
          <w:sz w:val="26"/>
          <w:szCs w:val="26"/>
          <w:lang w:val="en-US" w:eastAsia="en-US"/>
        </w:rPr>
        <w:t>II</w:t>
      </w:r>
      <w:r w:rsidRPr="00727D16">
        <w:rPr>
          <w:rFonts w:ascii="Times New Roman" w:eastAsia="Calibri" w:hAnsi="Times New Roman" w:cs="Times New Roman"/>
          <w:i/>
          <w:sz w:val="26"/>
          <w:szCs w:val="26"/>
          <w:lang w:eastAsia="en-US"/>
        </w:rPr>
        <w:t>, отглагольного существительного) без различения их функций и употреблять их в речи;</w:t>
      </w:r>
    </w:p>
    <w:p w:rsidR="00727D16" w:rsidRPr="00727D16" w:rsidRDefault="00727D16" w:rsidP="006B3DC1">
      <w:pPr>
        <w:numPr>
          <w:ilvl w:val="0"/>
          <w:numId w:val="42"/>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распознавать и употреблять в речи словосочетания «Причастие </w:t>
      </w:r>
      <w:r w:rsidRPr="00727D16">
        <w:rPr>
          <w:rFonts w:ascii="Times New Roman" w:eastAsia="Calibri" w:hAnsi="Times New Roman" w:cs="Times New Roman"/>
          <w:i/>
          <w:sz w:val="26"/>
          <w:szCs w:val="26"/>
          <w:lang w:val="en-US" w:eastAsia="en-US"/>
        </w:rPr>
        <w:t>I</w:t>
      </w:r>
      <w:r w:rsidRPr="00727D16">
        <w:rPr>
          <w:rFonts w:ascii="Times New Roman" w:eastAsia="Calibri" w:hAnsi="Times New Roman" w:cs="Times New Roman"/>
          <w:i/>
          <w:sz w:val="26"/>
          <w:szCs w:val="26"/>
          <w:lang w:eastAsia="en-US"/>
        </w:rPr>
        <w:t>+существительное» (</w:t>
      </w:r>
      <w:r w:rsidRPr="00727D16">
        <w:rPr>
          <w:rFonts w:ascii="Times New Roman" w:eastAsia="Calibri" w:hAnsi="Times New Roman" w:cs="Times New Roman"/>
          <w:i/>
          <w:sz w:val="26"/>
          <w:szCs w:val="26"/>
          <w:lang w:val="en-US" w:eastAsia="en-US"/>
        </w:rPr>
        <w:t>a</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playing</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child</w:t>
      </w:r>
      <w:r w:rsidRPr="00727D16">
        <w:rPr>
          <w:rFonts w:ascii="Times New Roman" w:eastAsia="Calibri" w:hAnsi="Times New Roman" w:cs="Times New Roman"/>
          <w:i/>
          <w:sz w:val="26"/>
          <w:szCs w:val="26"/>
          <w:lang w:eastAsia="en-US"/>
        </w:rPr>
        <w:t xml:space="preserve">) и «Причастие </w:t>
      </w:r>
      <w:r w:rsidRPr="00727D16">
        <w:rPr>
          <w:rFonts w:ascii="Times New Roman" w:eastAsia="Calibri" w:hAnsi="Times New Roman" w:cs="Times New Roman"/>
          <w:i/>
          <w:sz w:val="26"/>
          <w:szCs w:val="26"/>
          <w:lang w:val="en-US" w:eastAsia="en-US"/>
        </w:rPr>
        <w:t>II</w:t>
      </w:r>
      <w:r w:rsidRPr="00727D16">
        <w:rPr>
          <w:rFonts w:ascii="Times New Roman" w:eastAsia="Calibri" w:hAnsi="Times New Roman" w:cs="Times New Roman"/>
          <w:i/>
          <w:sz w:val="26"/>
          <w:szCs w:val="26"/>
          <w:lang w:eastAsia="en-US"/>
        </w:rPr>
        <w:t>+существительное» (</w:t>
      </w:r>
      <w:r w:rsidRPr="00727D16">
        <w:rPr>
          <w:rFonts w:ascii="Times New Roman" w:eastAsia="Calibri" w:hAnsi="Times New Roman" w:cs="Times New Roman"/>
          <w:i/>
          <w:sz w:val="26"/>
          <w:szCs w:val="26"/>
          <w:lang w:val="en-US" w:eastAsia="en-US"/>
        </w:rPr>
        <w:t>a</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written</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en-US" w:eastAsia="en-US"/>
        </w:rPr>
        <w:t>poem</w:t>
      </w:r>
      <w:r w:rsidRPr="00727D16">
        <w:rPr>
          <w:rFonts w:ascii="Times New Roman" w:eastAsia="Calibri" w:hAnsi="Times New Roman" w:cs="Times New Roman"/>
          <w:i/>
          <w:sz w:val="26"/>
          <w:szCs w:val="26"/>
          <w:lang w:eastAsia="en-US"/>
        </w:rPr>
        <w:t>).</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Социокультурные знания и умения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5"/>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727D16">
        <w:rPr>
          <w:rFonts w:ascii="Times New Roman" w:eastAsia="Arial Unicode MS" w:hAnsi="Times New Roman" w:cs="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27D16" w:rsidRPr="00727D16" w:rsidRDefault="00727D16" w:rsidP="006B3DC1">
      <w:pPr>
        <w:numPr>
          <w:ilvl w:val="0"/>
          <w:numId w:val="45"/>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727D16">
        <w:rPr>
          <w:rFonts w:ascii="Times New Roman" w:eastAsia="Arial Unicode MS" w:hAnsi="Times New Roman" w:cs="Times New Roman"/>
          <w:sz w:val="26"/>
          <w:szCs w:val="26"/>
          <w:lang w:eastAsia="ar-SA"/>
        </w:rPr>
        <w:t>представлять родную страну и культуру на английском языке;</w:t>
      </w:r>
    </w:p>
    <w:p w:rsidR="00727D16" w:rsidRPr="00727D16" w:rsidRDefault="00727D16" w:rsidP="006B3DC1">
      <w:pPr>
        <w:numPr>
          <w:ilvl w:val="0"/>
          <w:numId w:val="45"/>
        </w:numPr>
        <w:tabs>
          <w:tab w:val="left" w:pos="993"/>
        </w:tabs>
        <w:spacing w:after="0" w:line="240" w:lineRule="auto"/>
        <w:ind w:left="0" w:firstLine="709"/>
        <w:jc w:val="both"/>
        <w:rPr>
          <w:rFonts w:ascii="Times New Roman" w:eastAsia="Arial Unicode MS" w:hAnsi="Times New Roman" w:cs="Times New Roman"/>
          <w:sz w:val="26"/>
          <w:szCs w:val="26"/>
          <w:lang w:eastAsia="ar-SA"/>
        </w:rPr>
      </w:pPr>
      <w:r w:rsidRPr="00727D16">
        <w:rPr>
          <w:rFonts w:ascii="Times New Roman" w:eastAsia="Arial Unicode MS" w:hAnsi="Times New Roman" w:cs="Times New Roman"/>
          <w:sz w:val="26"/>
          <w:szCs w:val="26"/>
          <w:lang w:eastAsia="ar-SA"/>
        </w:rPr>
        <w:t>понимать социокультурные реалии при чтении и аудировании в рамках изученного материала.</w:t>
      </w:r>
    </w:p>
    <w:p w:rsidR="00727D16" w:rsidRPr="00727D16" w:rsidRDefault="00727D16" w:rsidP="00727D16">
      <w:pPr>
        <w:spacing w:after="0" w:line="240" w:lineRule="auto"/>
        <w:ind w:firstLine="709"/>
        <w:jc w:val="both"/>
        <w:rPr>
          <w:rFonts w:ascii="Times New Roman" w:eastAsia="Arial Unicode MS" w:hAnsi="Times New Roman" w:cs="Times New Roman"/>
          <w:sz w:val="26"/>
          <w:szCs w:val="26"/>
          <w:lang w:eastAsia="ar-SA"/>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6"/>
        </w:numPr>
        <w:tabs>
          <w:tab w:val="left" w:pos="993"/>
        </w:tabs>
        <w:spacing w:after="0" w:line="240" w:lineRule="auto"/>
        <w:ind w:left="0" w:firstLine="709"/>
        <w:jc w:val="both"/>
        <w:rPr>
          <w:rFonts w:ascii="Times New Roman" w:eastAsia="Calibri" w:hAnsi="Times New Roman" w:cs="Times New Roman"/>
          <w:b/>
          <w:i/>
          <w:sz w:val="26"/>
          <w:szCs w:val="26"/>
          <w:lang w:eastAsia="en-US"/>
        </w:rPr>
      </w:pPr>
      <w:r w:rsidRPr="00727D16">
        <w:rPr>
          <w:rFonts w:ascii="Times New Roman" w:eastAsia="Arial Unicode MS" w:hAnsi="Times New Roman" w:cs="Times New Roman"/>
          <w:i/>
          <w:sz w:val="26"/>
          <w:szCs w:val="26"/>
          <w:lang w:eastAsia="ar-SA"/>
        </w:rPr>
        <w:lastRenderedPageBreak/>
        <w:t>использовать социокультурные реалии при создании устных и письменных высказываний;</w:t>
      </w:r>
    </w:p>
    <w:p w:rsidR="00727D16" w:rsidRPr="00727D16" w:rsidRDefault="00727D16" w:rsidP="006B3DC1">
      <w:pPr>
        <w:numPr>
          <w:ilvl w:val="0"/>
          <w:numId w:val="46"/>
        </w:numPr>
        <w:tabs>
          <w:tab w:val="left" w:pos="993"/>
        </w:tabs>
        <w:spacing w:after="0" w:line="240" w:lineRule="auto"/>
        <w:ind w:left="0" w:firstLine="709"/>
        <w:jc w:val="both"/>
        <w:rPr>
          <w:rFonts w:ascii="Times New Roman" w:eastAsia="Calibri" w:hAnsi="Times New Roman" w:cs="Times New Roman"/>
          <w:b/>
          <w:i/>
          <w:sz w:val="26"/>
          <w:szCs w:val="26"/>
          <w:lang w:eastAsia="en-US"/>
        </w:rPr>
      </w:pPr>
      <w:r w:rsidRPr="00727D16">
        <w:rPr>
          <w:rFonts w:ascii="Times New Roman" w:eastAsia="Arial Unicode MS" w:hAnsi="Times New Roman" w:cs="Times New Roman"/>
          <w:i/>
          <w:sz w:val="26"/>
          <w:szCs w:val="26"/>
          <w:lang w:eastAsia="ar-SA"/>
        </w:rPr>
        <w:t>находить сходство и различие в традициях родной страны и страны/стран изучаемого языка.</w:t>
      </w:r>
    </w:p>
    <w:p w:rsidR="00727D16" w:rsidRPr="00727D16" w:rsidRDefault="00727D16" w:rsidP="00727D16">
      <w:pPr>
        <w:spacing w:after="0" w:line="240" w:lineRule="auto"/>
        <w:ind w:firstLine="709"/>
        <w:jc w:val="both"/>
        <w:rPr>
          <w:rFonts w:ascii="Times New Roman" w:eastAsia="Arial Unicode MS" w:hAnsi="Times New Roman" w:cs="Times New Roman"/>
          <w:b/>
          <w:sz w:val="26"/>
          <w:szCs w:val="26"/>
          <w:lang w:eastAsia="ar-SA"/>
        </w:rPr>
      </w:pPr>
      <w:r w:rsidRPr="00727D16">
        <w:rPr>
          <w:rFonts w:ascii="Times New Roman" w:eastAsia="Arial Unicode MS" w:hAnsi="Times New Roman" w:cs="Times New Roman"/>
          <w:b/>
          <w:sz w:val="26"/>
          <w:szCs w:val="26"/>
          <w:lang w:eastAsia="ar-SA"/>
        </w:rPr>
        <w:t>Компенсаторные умения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7"/>
        </w:numPr>
        <w:tabs>
          <w:tab w:val="left" w:pos="993"/>
        </w:tabs>
        <w:spacing w:after="0" w:line="240" w:lineRule="auto"/>
        <w:ind w:left="0" w:firstLine="709"/>
        <w:jc w:val="both"/>
        <w:rPr>
          <w:rFonts w:ascii="Times New Roman" w:eastAsia="Calibri" w:hAnsi="Times New Roman" w:cs="Times New Roman"/>
          <w:b/>
          <w:sz w:val="26"/>
          <w:szCs w:val="26"/>
          <w:lang w:eastAsia="en-US"/>
        </w:rPr>
      </w:pPr>
      <w:r w:rsidRPr="00727D16">
        <w:rPr>
          <w:rFonts w:ascii="Times New Roman" w:eastAsia="Arial Unicode MS" w:hAnsi="Times New Roman" w:cs="Times New Roman"/>
          <w:sz w:val="26"/>
          <w:szCs w:val="26"/>
          <w:lang w:eastAsia="ar-SA"/>
        </w:rPr>
        <w:t>выходить из положения при дефиците языковых средств: использовать переспрос при говорении.</w:t>
      </w:r>
    </w:p>
    <w:p w:rsidR="00727D16" w:rsidRPr="00727D16" w:rsidRDefault="00727D16" w:rsidP="00727D16">
      <w:pPr>
        <w:spacing w:after="0" w:line="240" w:lineRule="auto"/>
        <w:ind w:firstLine="709"/>
        <w:jc w:val="both"/>
        <w:rPr>
          <w:rFonts w:ascii="Times New Roman" w:eastAsia="Arial Unicode MS" w:hAnsi="Times New Roman" w:cs="Times New Roman"/>
          <w:sz w:val="26"/>
          <w:szCs w:val="26"/>
          <w:lang w:eastAsia="ar-SA"/>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7"/>
        </w:numPr>
        <w:tabs>
          <w:tab w:val="left" w:pos="993"/>
        </w:tabs>
        <w:spacing w:after="0" w:line="240" w:lineRule="auto"/>
        <w:ind w:left="0" w:firstLine="709"/>
        <w:jc w:val="both"/>
        <w:rPr>
          <w:rFonts w:ascii="Times New Roman" w:eastAsia="Arial Unicode MS" w:hAnsi="Times New Roman" w:cs="Times New Roman"/>
          <w:i/>
          <w:sz w:val="26"/>
          <w:szCs w:val="26"/>
          <w:lang w:eastAsia="ar-SA"/>
        </w:rPr>
      </w:pPr>
      <w:r w:rsidRPr="00727D16">
        <w:rPr>
          <w:rFonts w:ascii="Times New Roman" w:eastAsia="Arial Unicode MS" w:hAnsi="Times New Roman" w:cs="Times New Roman"/>
          <w:i/>
          <w:sz w:val="26"/>
          <w:szCs w:val="26"/>
          <w:lang w:eastAsia="ar-SA"/>
        </w:rPr>
        <w:t>использовать перифраз, синонимические и антонимические средства при говорении;</w:t>
      </w:r>
    </w:p>
    <w:p w:rsidR="00727D16" w:rsidRPr="00727D16" w:rsidRDefault="00727D16" w:rsidP="006B3DC1">
      <w:pPr>
        <w:numPr>
          <w:ilvl w:val="0"/>
          <w:numId w:val="47"/>
        </w:numPr>
        <w:tabs>
          <w:tab w:val="left" w:pos="993"/>
        </w:tabs>
        <w:spacing w:after="0" w:line="240" w:lineRule="auto"/>
        <w:ind w:left="0" w:firstLine="709"/>
        <w:jc w:val="both"/>
        <w:rPr>
          <w:rFonts w:ascii="Times New Roman" w:eastAsia="Calibri" w:hAnsi="Times New Roman" w:cs="Times New Roman"/>
          <w:b/>
          <w:sz w:val="26"/>
          <w:szCs w:val="26"/>
          <w:lang w:eastAsia="en-US"/>
        </w:rPr>
      </w:pPr>
      <w:r w:rsidRPr="00727D16">
        <w:rPr>
          <w:rFonts w:ascii="Times New Roman" w:eastAsia="Arial Unicode MS" w:hAnsi="Times New Roman" w:cs="Times New Roman"/>
          <w:i/>
          <w:sz w:val="26"/>
          <w:szCs w:val="26"/>
          <w:lang w:eastAsia="ar-SA"/>
        </w:rPr>
        <w:t>пользоваться языковой и контекстуальной догадкой при аудировании и чтении.</w:t>
      </w:r>
    </w:p>
    <w:p w:rsidR="00727D16" w:rsidRPr="00727D16" w:rsidRDefault="00727D16" w:rsidP="00727D16">
      <w:pPr>
        <w:keepNext/>
        <w:keepLines/>
        <w:autoSpaceDN w:val="0"/>
        <w:spacing w:after="0"/>
        <w:outlineLvl w:val="3"/>
        <w:rPr>
          <w:rFonts w:ascii="Times New Roman" w:eastAsia="Calibri" w:hAnsi="Times New Roman" w:cs="Times New Roman"/>
          <w:b/>
          <w:bCs/>
          <w:iCs/>
          <w:sz w:val="26"/>
          <w:szCs w:val="26"/>
          <w:lang w:eastAsia="en-US"/>
        </w:rPr>
      </w:pPr>
      <w:bookmarkStart w:id="27" w:name="_Toc409691632"/>
      <w:bookmarkStart w:id="28" w:name="_Toc410653957"/>
      <w:bookmarkStart w:id="29" w:name="_Toc414553139"/>
    </w:p>
    <w:p w:rsidR="00727D16" w:rsidRPr="00727D16" w:rsidRDefault="00727D16" w:rsidP="00727D16">
      <w:pPr>
        <w:keepNext/>
        <w:keepLines/>
        <w:autoSpaceDN w:val="0"/>
        <w:spacing w:after="0"/>
        <w:outlineLvl w:val="3"/>
        <w:rPr>
          <w:rFonts w:ascii="Times New Roman" w:eastAsia="Calibri" w:hAnsi="Times New Roman" w:cs="Times New Roman"/>
          <w:b/>
          <w:bCs/>
          <w:iCs/>
          <w:sz w:val="26"/>
          <w:szCs w:val="26"/>
          <w:lang w:eastAsia="en-US"/>
        </w:rPr>
      </w:pPr>
      <w:r w:rsidRPr="00727D16">
        <w:rPr>
          <w:rFonts w:ascii="Times New Roman" w:eastAsia="Calibri" w:hAnsi="Times New Roman" w:cs="Times New Roman"/>
          <w:b/>
          <w:bCs/>
          <w:iCs/>
          <w:sz w:val="26"/>
          <w:szCs w:val="26"/>
          <w:lang w:eastAsia="en-US"/>
        </w:rPr>
        <w:t xml:space="preserve">1.2.5.6. Второй иностранный язык  </w:t>
      </w:r>
    </w:p>
    <w:p w:rsidR="00727D16" w:rsidRPr="00727D16" w:rsidRDefault="00727D16" w:rsidP="00727D16">
      <w:pPr>
        <w:autoSpaceDN w:val="0"/>
        <w:spacing w:after="0"/>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               Коммуникативные умения</w:t>
      </w:r>
    </w:p>
    <w:p w:rsidR="00727D16" w:rsidRPr="00727D16" w:rsidRDefault="00727D16" w:rsidP="00727D16">
      <w:pPr>
        <w:autoSpaceDN w:val="0"/>
        <w:spacing w:after="0"/>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               Говорение. Диалогическая речь</w:t>
      </w:r>
    </w:p>
    <w:p w:rsidR="00727D16" w:rsidRPr="00727D16" w:rsidRDefault="00727D16" w:rsidP="00727D16">
      <w:pPr>
        <w:autoSpaceDN w:val="0"/>
        <w:spacing w:after="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   Выпускник научится:</w:t>
      </w:r>
    </w:p>
    <w:p w:rsidR="00727D16" w:rsidRPr="00727D16" w:rsidRDefault="00727D16" w:rsidP="006B3DC1">
      <w:pPr>
        <w:numPr>
          <w:ilvl w:val="0"/>
          <w:numId w:val="29"/>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2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вести диалог-обмен мнениями; </w:t>
      </w:r>
    </w:p>
    <w:p w:rsidR="00727D16" w:rsidRPr="00727D16" w:rsidRDefault="00727D16" w:rsidP="006B3DC1">
      <w:pPr>
        <w:numPr>
          <w:ilvl w:val="0"/>
          <w:numId w:val="26"/>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брать и давать интервью;</w:t>
      </w:r>
    </w:p>
    <w:p w:rsidR="00727D16" w:rsidRPr="00727D16" w:rsidRDefault="00727D16" w:rsidP="006B3DC1">
      <w:pPr>
        <w:numPr>
          <w:ilvl w:val="0"/>
          <w:numId w:val="26"/>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вести диалог-расспрос на основе нелинейного текста (таблицы, диаграммы и т. д.)</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Говорение. Монологическая речь</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2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27D16" w:rsidRPr="00727D16" w:rsidRDefault="00727D16" w:rsidP="006B3DC1">
      <w:pPr>
        <w:numPr>
          <w:ilvl w:val="0"/>
          <w:numId w:val="2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описывать события с опорой на зрительную наглядность и/или вербальную опору (ключевые слова, план, вопросы); </w:t>
      </w:r>
    </w:p>
    <w:p w:rsidR="00727D16" w:rsidRPr="00727D16" w:rsidRDefault="00727D16" w:rsidP="006B3DC1">
      <w:pPr>
        <w:numPr>
          <w:ilvl w:val="0"/>
          <w:numId w:val="2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давать краткую характеристику реальных людей и литературных персонажей; </w:t>
      </w:r>
    </w:p>
    <w:p w:rsidR="00727D16" w:rsidRPr="00727D16" w:rsidRDefault="00727D16" w:rsidP="006B3DC1">
      <w:pPr>
        <w:numPr>
          <w:ilvl w:val="0"/>
          <w:numId w:val="2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передавать основное содержание прочитанного текста с опорой или без опоры на текст, ключевые слова/план/вопросы;</w:t>
      </w:r>
    </w:p>
    <w:p w:rsidR="00727D16" w:rsidRPr="00727D16" w:rsidRDefault="00727D16" w:rsidP="006B3DC1">
      <w:pPr>
        <w:numPr>
          <w:ilvl w:val="0"/>
          <w:numId w:val="28"/>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описывать картинку/фото с опорой или без опоры на ключевые слова/план/вопросы.</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получит возможность научиться: </w:t>
      </w:r>
    </w:p>
    <w:p w:rsidR="00727D16" w:rsidRPr="00727D16" w:rsidRDefault="00727D16" w:rsidP="006B3DC1">
      <w:pPr>
        <w:numPr>
          <w:ilvl w:val="0"/>
          <w:numId w:val="27"/>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делать сообщение на заданную тему на основе прочитанного; </w:t>
      </w:r>
    </w:p>
    <w:p w:rsidR="00727D16" w:rsidRPr="00727D16" w:rsidRDefault="00727D16" w:rsidP="006B3DC1">
      <w:pPr>
        <w:numPr>
          <w:ilvl w:val="0"/>
          <w:numId w:val="27"/>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727D16" w:rsidRPr="00727D16" w:rsidRDefault="00727D16" w:rsidP="006B3DC1">
      <w:pPr>
        <w:numPr>
          <w:ilvl w:val="0"/>
          <w:numId w:val="27"/>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высказываться без предварительной подготовки на заданную тему в соответствии с предложенной ситуацией общения;</w:t>
      </w:r>
    </w:p>
    <w:p w:rsidR="00727D16" w:rsidRPr="00727D16" w:rsidRDefault="00727D16" w:rsidP="006B3DC1">
      <w:pPr>
        <w:numPr>
          <w:ilvl w:val="0"/>
          <w:numId w:val="27"/>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кратко высказываться с опорой на нелинейный текст (таблицы, диаграммы, расписание и т. п.) </w:t>
      </w:r>
    </w:p>
    <w:p w:rsidR="00727D16" w:rsidRPr="00727D16" w:rsidRDefault="00727D16" w:rsidP="006B3DC1">
      <w:pPr>
        <w:numPr>
          <w:ilvl w:val="0"/>
          <w:numId w:val="27"/>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излагать результаты выполненной проектной работы.</w:t>
      </w:r>
    </w:p>
    <w:p w:rsidR="00727D16" w:rsidRPr="00727D16" w:rsidRDefault="00727D16" w:rsidP="00727D16">
      <w:pPr>
        <w:autoSpaceDN w:val="0"/>
        <w:ind w:firstLine="709"/>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b/>
          <w:sz w:val="26"/>
          <w:szCs w:val="26"/>
          <w:lang w:eastAsia="en-US"/>
        </w:rPr>
        <w:t>Аудирование</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воспринимать на слух и понимать основное содержание несложных </w:t>
      </w:r>
    </w:p>
    <w:p w:rsidR="00727D16" w:rsidRPr="00727D16" w:rsidRDefault="00727D16" w:rsidP="00727D16">
      <w:pPr>
        <w:tabs>
          <w:tab w:val="left" w:pos="993"/>
        </w:tabs>
        <w:autoSpaceDN w:val="0"/>
        <w:spacing w:after="0" w:line="240" w:lineRule="auto"/>
        <w:ind w:left="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аутентичных текстов, содержащих некоторое количество неизученных языковых явлений; </w:t>
      </w:r>
    </w:p>
    <w:p w:rsidR="00727D16" w:rsidRPr="00727D16" w:rsidRDefault="00727D16" w:rsidP="006B3DC1">
      <w:pPr>
        <w:numPr>
          <w:ilvl w:val="0"/>
          <w:numId w:val="3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1"/>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выделять основную тему в воспринимаемом на слух тексте;</w:t>
      </w:r>
    </w:p>
    <w:p w:rsidR="00727D16" w:rsidRPr="00727D16" w:rsidRDefault="00727D16" w:rsidP="006B3DC1">
      <w:pPr>
        <w:numPr>
          <w:ilvl w:val="0"/>
          <w:numId w:val="31"/>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контекстуальную или языковую догадку при восприятии на слух текстов, содержащих незнакомые слова.</w:t>
      </w:r>
    </w:p>
    <w:p w:rsidR="00727D16" w:rsidRPr="00727D16" w:rsidRDefault="00727D16" w:rsidP="00727D16">
      <w:pPr>
        <w:autoSpaceDN w:val="0"/>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b/>
          <w:sz w:val="26"/>
          <w:szCs w:val="26"/>
          <w:lang w:eastAsia="en-US"/>
        </w:rPr>
        <w:t xml:space="preserve">Чтение </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2"/>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читать и понимать основное содержание несложных аутентичных текстов, содержащие отдельные неизученные языковые явления;</w:t>
      </w:r>
    </w:p>
    <w:p w:rsidR="00727D16" w:rsidRPr="00727D16" w:rsidRDefault="00727D16" w:rsidP="006B3DC1">
      <w:pPr>
        <w:numPr>
          <w:ilvl w:val="0"/>
          <w:numId w:val="32"/>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27D16" w:rsidRPr="00727D16" w:rsidRDefault="00727D16" w:rsidP="006B3DC1">
      <w:pPr>
        <w:numPr>
          <w:ilvl w:val="0"/>
          <w:numId w:val="33"/>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читать и полностью понимать несложные аутентичные тексты, построенные на изученном языковом материале;</w:t>
      </w:r>
    </w:p>
    <w:p w:rsidR="00727D16" w:rsidRPr="00727D16" w:rsidRDefault="00727D16" w:rsidP="006B3DC1">
      <w:pPr>
        <w:numPr>
          <w:ilvl w:val="0"/>
          <w:numId w:val="33"/>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27D16" w:rsidRPr="00727D16" w:rsidRDefault="00727D16" w:rsidP="00727D16">
      <w:pPr>
        <w:autoSpaceDN w:val="0"/>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3"/>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устанавливать причинно-следственную взаимосвязь фактов и событий, изложенных в несложном аутентичном тексте;</w:t>
      </w:r>
    </w:p>
    <w:p w:rsidR="00727D16" w:rsidRPr="00727D16" w:rsidRDefault="00727D16" w:rsidP="006B3DC1">
      <w:pPr>
        <w:numPr>
          <w:ilvl w:val="0"/>
          <w:numId w:val="33"/>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восстанавливать текст из разрозненных абзацев или путем добавления выпущенных фрагментов.</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Письменная речь </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научится: </w:t>
      </w:r>
    </w:p>
    <w:p w:rsidR="00727D16" w:rsidRPr="00727D16" w:rsidRDefault="00727D16" w:rsidP="006B3DC1">
      <w:pPr>
        <w:numPr>
          <w:ilvl w:val="0"/>
          <w:numId w:val="34"/>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727D16" w:rsidRPr="00727D16" w:rsidRDefault="00727D16" w:rsidP="006B3DC1">
      <w:pPr>
        <w:numPr>
          <w:ilvl w:val="0"/>
          <w:numId w:val="34"/>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27D16" w:rsidRPr="00727D16" w:rsidRDefault="00727D16" w:rsidP="006B3DC1">
      <w:pPr>
        <w:numPr>
          <w:ilvl w:val="0"/>
          <w:numId w:val="34"/>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27D16" w:rsidRPr="00727D16" w:rsidRDefault="00727D16" w:rsidP="006B3DC1">
      <w:pPr>
        <w:numPr>
          <w:ilvl w:val="0"/>
          <w:numId w:val="34"/>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писать небольшие письменные высказывания с опорой на образец/план.</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5"/>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делать краткие выписки из текста с целью их использования в собственных устных высказываниях;</w:t>
      </w:r>
    </w:p>
    <w:p w:rsidR="00727D16" w:rsidRPr="00727D16" w:rsidRDefault="00727D16" w:rsidP="006B3DC1">
      <w:pPr>
        <w:numPr>
          <w:ilvl w:val="0"/>
          <w:numId w:val="35"/>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писать электронное письмо (e-mail) зарубежному другу в ответ на электронное письмо-стимул;</w:t>
      </w:r>
    </w:p>
    <w:p w:rsidR="00727D16" w:rsidRPr="00727D16" w:rsidRDefault="00727D16" w:rsidP="006B3DC1">
      <w:pPr>
        <w:numPr>
          <w:ilvl w:val="0"/>
          <w:numId w:val="35"/>
        </w:numPr>
        <w:tabs>
          <w:tab w:val="left" w:pos="993"/>
        </w:tabs>
        <w:autoSpaceDN w:val="0"/>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составлять план/тезисы устного или письменного сообщения; </w:t>
      </w:r>
    </w:p>
    <w:p w:rsidR="00727D16" w:rsidRPr="00727D16" w:rsidRDefault="00727D16" w:rsidP="006B3DC1">
      <w:pPr>
        <w:numPr>
          <w:ilvl w:val="0"/>
          <w:numId w:val="51"/>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кратко излагать в письменном виде результаты проектной деятельности;</w:t>
      </w:r>
    </w:p>
    <w:p w:rsidR="00727D16" w:rsidRPr="00727D16" w:rsidRDefault="00727D16" w:rsidP="006B3DC1">
      <w:pPr>
        <w:numPr>
          <w:ilvl w:val="0"/>
          <w:numId w:val="51"/>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писать небольшое письменное высказывание с опорой на нелинейный текст (таблицы, диаграммы и т. п.).</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Языковые навыки и средства оперирования ими</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Орфография и пунктуация</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3"/>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правильно писать изученные слова;</w:t>
      </w:r>
    </w:p>
    <w:p w:rsidR="00727D16" w:rsidRPr="00727D16" w:rsidRDefault="00727D16" w:rsidP="006B3DC1">
      <w:pPr>
        <w:numPr>
          <w:ilvl w:val="0"/>
          <w:numId w:val="43"/>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27D16" w:rsidRPr="00727D16" w:rsidRDefault="00727D16" w:rsidP="006B3DC1">
      <w:pPr>
        <w:numPr>
          <w:ilvl w:val="0"/>
          <w:numId w:val="43"/>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4"/>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сравнивать и анализировать буквосочетания английского языка и их транскрипцию.</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Фонетическая сторона речи</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правильное ударение в изученных словах;</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коммуникативные типы предложений по их интонации;</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членить предложение на смысловые группы;</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адекватно, без ошибок, ведущих к сбою коммуникации, произносить фразы с точки зрения их ритмико-интонационных особенностей (побудительное </w:t>
      </w:r>
      <w:r w:rsidRPr="00727D16">
        <w:rPr>
          <w:rFonts w:ascii="Times New Roman" w:eastAsia="Calibri" w:hAnsi="Times New Roman" w:cs="Times New Roman"/>
          <w:sz w:val="26"/>
          <w:szCs w:val="26"/>
          <w:lang w:eastAsia="en-US"/>
        </w:rPr>
        <w:lastRenderedPageBreak/>
        <w:t>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выражать модальные значения, чувства и эмоции с помощью интонации;</w:t>
      </w:r>
    </w:p>
    <w:p w:rsidR="00727D16" w:rsidRPr="00727D16" w:rsidRDefault="00727D16" w:rsidP="006B3DC1">
      <w:pPr>
        <w:numPr>
          <w:ilvl w:val="0"/>
          <w:numId w:val="37"/>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британские и американские варианты английского языка в прослушанных высказываниях.</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Лексическая сторона речи</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3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7D16" w:rsidRPr="00727D16" w:rsidRDefault="00727D16" w:rsidP="006B3DC1">
      <w:pPr>
        <w:numPr>
          <w:ilvl w:val="0"/>
          <w:numId w:val="3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27D16" w:rsidRPr="00727D16" w:rsidRDefault="00727D16" w:rsidP="006B3DC1">
      <w:pPr>
        <w:numPr>
          <w:ilvl w:val="0"/>
          <w:numId w:val="3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существующие в немецком языке нормы лексической сочетаемости;</w:t>
      </w:r>
    </w:p>
    <w:p w:rsidR="00727D16" w:rsidRPr="00727D16" w:rsidRDefault="00727D16" w:rsidP="006B3DC1">
      <w:pPr>
        <w:numPr>
          <w:ilvl w:val="0"/>
          <w:numId w:val="38"/>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27D16" w:rsidRPr="00727D16" w:rsidRDefault="00727D16" w:rsidP="006B3DC1">
      <w:pPr>
        <w:numPr>
          <w:ilvl w:val="0"/>
          <w:numId w:val="38"/>
        </w:numPr>
        <w:tabs>
          <w:tab w:val="left" w:pos="993"/>
        </w:tabs>
        <w:autoSpaceDN w:val="0"/>
        <w:spacing w:after="0" w:line="240" w:lineRule="auto"/>
        <w:ind w:left="0" w:firstLine="709"/>
        <w:jc w:val="both"/>
        <w:rPr>
          <w:rFonts w:ascii="Times New Roman" w:eastAsia="Calibri" w:hAnsi="Times New Roman" w:cs="Times New Roman"/>
          <w:sz w:val="26"/>
          <w:szCs w:val="26"/>
          <w:lang w:eastAsia="en-US" w:bidi="en-US"/>
        </w:rPr>
      </w:pPr>
      <w:r w:rsidRPr="00727D16">
        <w:rPr>
          <w:rFonts w:ascii="Times New Roman" w:eastAsia="Calibri" w:hAnsi="Times New Roman" w:cs="Times New Roman"/>
          <w:sz w:val="26"/>
          <w:szCs w:val="26"/>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27D16" w:rsidRPr="00727D16" w:rsidRDefault="00727D16" w:rsidP="00727D16">
      <w:pPr>
        <w:autoSpaceDN w:val="0"/>
        <w:ind w:firstLine="709"/>
        <w:jc w:val="both"/>
        <w:rPr>
          <w:rFonts w:ascii="Times New Roman" w:eastAsia="Calibri" w:hAnsi="Times New Roman" w:cs="Times New Roman"/>
          <w:sz w:val="26"/>
          <w:szCs w:val="26"/>
          <w:lang w:eastAsia="en-US"/>
        </w:rPr>
      </w:pPr>
    </w:p>
    <w:p w:rsidR="00727D16" w:rsidRPr="00727D16" w:rsidRDefault="00727D16" w:rsidP="00727D16">
      <w:pPr>
        <w:autoSpaceDN w:val="0"/>
        <w:ind w:firstLine="709"/>
        <w:jc w:val="both"/>
        <w:rPr>
          <w:rFonts w:ascii="Times New Roman" w:eastAsia="Calibri" w:hAnsi="Times New Roman" w:cs="Times New Roman"/>
          <w:sz w:val="26"/>
          <w:szCs w:val="26"/>
          <w:lang w:eastAsia="en-US"/>
        </w:rPr>
      </w:pP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в нескольких значениях многозначные слова, изученные в пределах тематики основной школы;</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знать различия между явлениями синонимии и антонимии; употреблять в речи изученные синонимы и антонимы адекватно ситуации общения;</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наиболее распространенные фразовые глаголы;</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принадлежность слов к частям речи по аффиксам;</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различные средства связи в тексте для обеспечения его целостности;</w:t>
      </w:r>
    </w:p>
    <w:p w:rsidR="00727D16" w:rsidRPr="00727D16" w:rsidRDefault="00727D16" w:rsidP="006B3DC1">
      <w:pPr>
        <w:numPr>
          <w:ilvl w:val="0"/>
          <w:numId w:val="39"/>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Грамматическая сторона речи</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1"/>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безличные предложение </w:t>
      </w:r>
      <w:r w:rsidRPr="00727D16">
        <w:rPr>
          <w:rFonts w:ascii="Times New Roman" w:eastAsia="Calibri" w:hAnsi="Times New Roman" w:cs="Times New Roman"/>
          <w:i/>
          <w:sz w:val="26"/>
          <w:szCs w:val="26"/>
          <w:lang w:eastAsia="en-US"/>
        </w:rPr>
        <w:t>(Esist …)</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глаголами </w:t>
      </w:r>
      <w:r w:rsidRPr="00727D16">
        <w:rPr>
          <w:rFonts w:ascii="Times New Roman" w:eastAsia="Calibri" w:hAnsi="Times New Roman" w:cs="Times New Roman"/>
          <w:i/>
          <w:sz w:val="26"/>
          <w:szCs w:val="26"/>
          <w:lang w:eastAsia="en-US"/>
        </w:rPr>
        <w:t>legen, stellen, hängen,</w:t>
      </w:r>
      <w:r w:rsidRPr="00727D16">
        <w:rPr>
          <w:rFonts w:ascii="Times New Roman" w:eastAsia="Calibri" w:hAnsi="Times New Roman" w:cs="Times New Roman"/>
          <w:sz w:val="26"/>
          <w:szCs w:val="26"/>
          <w:lang w:eastAsia="en-US"/>
        </w:rPr>
        <w:t xml:space="preserve"> требующими после себя дополнение в </w:t>
      </w:r>
      <w:r w:rsidRPr="00727D16">
        <w:rPr>
          <w:rFonts w:ascii="Times New Roman" w:eastAsia="Calibri" w:hAnsi="Times New Roman" w:cs="Times New Roman"/>
          <w:i/>
          <w:sz w:val="26"/>
          <w:szCs w:val="26"/>
          <w:lang w:eastAsia="en-US"/>
        </w:rPr>
        <w:t>Akkusativ</w:t>
      </w:r>
      <w:r w:rsidRPr="00727D16">
        <w:rPr>
          <w:rFonts w:ascii="Times New Roman" w:eastAsia="Calibri" w:hAnsi="Times New Roman" w:cs="Times New Roman"/>
          <w:sz w:val="26"/>
          <w:szCs w:val="26"/>
          <w:lang w:eastAsia="en-US"/>
        </w:rPr>
        <w:t xml:space="preserve"> и обстоятельство места при ответе на вопрос </w:t>
      </w:r>
      <w:r w:rsidRPr="00727D16">
        <w:rPr>
          <w:rFonts w:ascii="Times New Roman" w:eastAsia="Calibri" w:hAnsi="Times New Roman" w:cs="Times New Roman"/>
          <w:i/>
          <w:sz w:val="26"/>
          <w:szCs w:val="26"/>
          <w:lang w:eastAsia="en-US"/>
        </w:rPr>
        <w:t>Wohin?</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глаголами </w:t>
      </w:r>
      <w:r w:rsidRPr="00727D16">
        <w:rPr>
          <w:rFonts w:ascii="Times New Roman" w:eastAsia="Calibri" w:hAnsi="Times New Roman" w:cs="Times New Roman"/>
          <w:i/>
          <w:sz w:val="26"/>
          <w:szCs w:val="26"/>
          <w:lang w:eastAsia="en-US"/>
        </w:rPr>
        <w:t>beginnen, raten, vorhaben</w:t>
      </w:r>
      <w:r w:rsidRPr="00727D16">
        <w:rPr>
          <w:rFonts w:ascii="Times New Roman" w:eastAsia="Calibri" w:hAnsi="Times New Roman" w:cs="Times New Roman"/>
          <w:sz w:val="26"/>
          <w:szCs w:val="26"/>
          <w:lang w:eastAsia="en-US"/>
        </w:rPr>
        <w:t xml:space="preserve"> и др., требующие после себя </w:t>
      </w:r>
      <w:r w:rsidRPr="00727D16">
        <w:rPr>
          <w:rFonts w:ascii="Times New Roman" w:eastAsia="Calibri" w:hAnsi="Times New Roman" w:cs="Times New Roman"/>
          <w:i/>
          <w:sz w:val="26"/>
          <w:szCs w:val="26"/>
          <w:lang w:eastAsia="en-US"/>
        </w:rPr>
        <w:t>Infinitiv с zu</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неопределённо-личным местоимением </w:t>
      </w:r>
      <w:r w:rsidRPr="00727D16">
        <w:rPr>
          <w:rFonts w:ascii="Times New Roman" w:eastAsia="Calibri" w:hAnsi="Times New Roman" w:cs="Times New Roman"/>
          <w:i/>
          <w:sz w:val="26"/>
          <w:szCs w:val="26"/>
          <w:lang w:eastAsia="en-US"/>
        </w:rPr>
        <w:t>man</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предложения с инфинитивной группой </w:t>
      </w:r>
      <w:r w:rsidRPr="00727D16">
        <w:rPr>
          <w:rFonts w:ascii="Times New Roman" w:eastAsia="Calibri" w:hAnsi="Times New Roman" w:cs="Times New Roman"/>
          <w:i/>
          <w:sz w:val="26"/>
          <w:szCs w:val="26"/>
          <w:lang w:eastAsia="en-US"/>
        </w:rPr>
        <w:t>um ... zu, statt ... zu, ohne ... zu;</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слабые и сильные глаголы со вспомогательным глаголом </w:t>
      </w:r>
      <w:r w:rsidRPr="00727D16">
        <w:rPr>
          <w:rFonts w:ascii="Times New Roman" w:eastAsia="Calibri" w:hAnsi="Times New Roman" w:cs="Times New Roman"/>
          <w:i/>
          <w:sz w:val="26"/>
          <w:szCs w:val="26"/>
          <w:lang w:eastAsia="en-US"/>
        </w:rPr>
        <w:t>haben в Perfekt</w:t>
      </w:r>
      <w:r w:rsidRPr="00727D16">
        <w:rPr>
          <w:rFonts w:ascii="Times New Roman" w:eastAsia="Calibri" w:hAnsi="Times New Roman" w:cs="Times New Roman"/>
          <w:sz w:val="26"/>
          <w:szCs w:val="26"/>
          <w:lang w:eastAsia="en-US"/>
        </w:rPr>
        <w:t xml:space="preserve">. Сильные глаголы со вспомогательным глаголом </w:t>
      </w:r>
      <w:r w:rsidRPr="00727D16">
        <w:rPr>
          <w:rFonts w:ascii="Times New Roman" w:eastAsia="Calibri" w:hAnsi="Times New Roman" w:cs="Times New Roman"/>
          <w:i/>
          <w:sz w:val="26"/>
          <w:szCs w:val="26"/>
          <w:lang w:eastAsia="en-US"/>
        </w:rPr>
        <w:t>sein в Perfekt</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слабые и сильные глаголы в </w:t>
      </w:r>
      <w:r w:rsidRPr="00727D16">
        <w:rPr>
          <w:rFonts w:ascii="Times New Roman" w:eastAsia="Calibri" w:hAnsi="Times New Roman" w:cs="Times New Roman"/>
          <w:i/>
          <w:sz w:val="26"/>
          <w:szCs w:val="26"/>
          <w:lang w:eastAsia="en-US"/>
        </w:rPr>
        <w:t>Präteritum</w:t>
      </w:r>
      <w:r w:rsidRPr="00727D16">
        <w:rPr>
          <w:rFonts w:ascii="Times New Roman" w:eastAsia="Calibri" w:hAnsi="Times New Roman" w:cs="Times New Roman"/>
          <w:sz w:val="26"/>
          <w:szCs w:val="26"/>
          <w:lang w:eastAsia="en-US"/>
        </w:rPr>
        <w:t>, а также вспомогательные и модальные глаголы;</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глаголы с отделяемыми и неотделяемыми приставками в </w:t>
      </w:r>
      <w:r w:rsidRPr="00727D16">
        <w:rPr>
          <w:rFonts w:ascii="Times New Roman" w:eastAsia="Calibri" w:hAnsi="Times New Roman" w:cs="Times New Roman"/>
          <w:i/>
          <w:sz w:val="26"/>
          <w:szCs w:val="26"/>
          <w:lang w:eastAsia="en-US"/>
        </w:rPr>
        <w:t>Präsens, Perfekt, Präteritum, Futur</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местоименные наречия </w:t>
      </w:r>
      <w:r w:rsidRPr="00727D16">
        <w:rPr>
          <w:rFonts w:ascii="Times New Roman" w:eastAsia="Calibri" w:hAnsi="Times New Roman" w:cs="Times New Roman"/>
          <w:i/>
          <w:sz w:val="26"/>
          <w:szCs w:val="26"/>
          <w:lang w:eastAsia="en-US"/>
        </w:rPr>
        <w:t>(worüber, darüber, womit, damit)</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возвратные глаголы в основных временных формах </w:t>
      </w:r>
      <w:r w:rsidRPr="00727D16">
        <w:rPr>
          <w:rFonts w:ascii="Times New Roman" w:eastAsia="Calibri" w:hAnsi="Times New Roman" w:cs="Times New Roman"/>
          <w:i/>
          <w:sz w:val="26"/>
          <w:szCs w:val="26"/>
          <w:lang w:eastAsia="en-US"/>
        </w:rPr>
        <w:t>Präsens, Perfekt, Pretäritum (sichanziehen, sichwaschen)</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определённый, неопределённый и нулевой артикль, склонение существительных нарицательных; склонение прилагательных и наречий; предлогов, имеющих двойное управление, предлогов, требующих </w:t>
      </w:r>
      <w:r w:rsidRPr="00727D16">
        <w:rPr>
          <w:rFonts w:ascii="Times New Roman" w:eastAsia="Calibri" w:hAnsi="Times New Roman" w:cs="Times New Roman"/>
          <w:i/>
          <w:sz w:val="26"/>
          <w:szCs w:val="26"/>
          <w:lang w:eastAsia="en-US"/>
        </w:rPr>
        <w:t>Dativ</w:t>
      </w:r>
      <w:r w:rsidRPr="00727D16">
        <w:rPr>
          <w:rFonts w:ascii="Times New Roman" w:eastAsia="Calibri" w:hAnsi="Times New Roman" w:cs="Times New Roman"/>
          <w:sz w:val="26"/>
          <w:szCs w:val="26"/>
          <w:lang w:eastAsia="en-US"/>
        </w:rPr>
        <w:t xml:space="preserve">, предлогов, требующих </w:t>
      </w:r>
      <w:r w:rsidRPr="00727D16">
        <w:rPr>
          <w:rFonts w:ascii="Times New Roman" w:eastAsia="Calibri" w:hAnsi="Times New Roman" w:cs="Times New Roman"/>
          <w:i/>
          <w:sz w:val="26"/>
          <w:szCs w:val="26"/>
          <w:lang w:eastAsia="en-US"/>
        </w:rPr>
        <w:t>Akkusativ</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местоимения: личные, притяжательные, неопределённые </w:t>
      </w:r>
      <w:r w:rsidRPr="00727D16">
        <w:rPr>
          <w:rFonts w:ascii="Times New Roman" w:eastAsia="Calibri" w:hAnsi="Times New Roman" w:cs="Times New Roman"/>
          <w:i/>
          <w:sz w:val="26"/>
          <w:szCs w:val="26"/>
          <w:lang w:eastAsia="en-US"/>
        </w:rPr>
        <w:t>(jemand, niemand)</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омонимичные явления: предлоги и союзы </w:t>
      </w:r>
      <w:r w:rsidRPr="00727D16">
        <w:rPr>
          <w:rFonts w:ascii="Times New Roman" w:eastAsia="Calibri" w:hAnsi="Times New Roman" w:cs="Times New Roman"/>
          <w:i/>
          <w:sz w:val="26"/>
          <w:szCs w:val="26"/>
          <w:lang w:eastAsia="en-US"/>
        </w:rPr>
        <w:t>(zu, als, wenn)</w:t>
      </w:r>
      <w:r w:rsidRPr="00727D16">
        <w:rPr>
          <w:rFonts w:ascii="Times New Roman" w:eastAsia="Calibri" w:hAnsi="Times New Roman" w:cs="Times New Roman"/>
          <w:sz w:val="26"/>
          <w:szCs w:val="26"/>
          <w:lang w:eastAsia="en-US"/>
        </w:rPr>
        <w:t>;</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распознавать и употреблять в речи </w:t>
      </w:r>
      <w:r w:rsidRPr="00727D16">
        <w:rPr>
          <w:rFonts w:ascii="Times New Roman" w:eastAsia="Calibri" w:hAnsi="Times New Roman" w:cs="Times New Roman"/>
          <w:i/>
          <w:sz w:val="26"/>
          <w:szCs w:val="26"/>
          <w:lang w:eastAsia="en-US"/>
        </w:rPr>
        <w:t xml:space="preserve">Plusquamperfekt </w:t>
      </w:r>
      <w:r w:rsidRPr="00727D16">
        <w:rPr>
          <w:rFonts w:ascii="Times New Roman" w:eastAsia="Calibri" w:hAnsi="Times New Roman" w:cs="Times New Roman"/>
          <w:sz w:val="26"/>
          <w:szCs w:val="26"/>
          <w:lang w:eastAsia="en-US"/>
        </w:rPr>
        <w:t>при согласовании времён;</w:t>
      </w:r>
    </w:p>
    <w:p w:rsidR="00727D16" w:rsidRPr="00727D16" w:rsidRDefault="00727D16" w:rsidP="006B3DC1">
      <w:pPr>
        <w:numPr>
          <w:ilvl w:val="0"/>
          <w:numId w:val="40"/>
        </w:numPr>
        <w:tabs>
          <w:tab w:val="left" w:pos="993"/>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распознавать и употреблять в речи количественные числительные свыше 100 и порядковые числительные свыше 30.</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40"/>
        </w:numPr>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lastRenderedPageBreak/>
        <w:t xml:space="preserve">распознавать сложноподчиненные предложения с придаточными: времени (союзы - </w:t>
      </w:r>
      <w:r w:rsidRPr="00727D16">
        <w:rPr>
          <w:rFonts w:ascii="Times New Roman" w:eastAsia="Calibri" w:hAnsi="Times New Roman" w:cs="Times New Roman"/>
          <w:i/>
          <w:iCs/>
          <w:sz w:val="26"/>
          <w:szCs w:val="26"/>
          <w:lang w:val="de-DE" w:eastAsia="en-US"/>
        </w:rPr>
        <w:t>wenn</w:t>
      </w:r>
      <w:r w:rsidRPr="00727D16">
        <w:rPr>
          <w:rFonts w:ascii="Times New Roman" w:eastAsia="Calibri" w:hAnsi="Times New Roman" w:cs="Times New Roman"/>
          <w:i/>
          <w:iCs/>
          <w:sz w:val="26"/>
          <w:szCs w:val="26"/>
          <w:lang w:eastAsia="en-US"/>
        </w:rPr>
        <w:t xml:space="preserve">, </w:t>
      </w:r>
      <w:r w:rsidRPr="00727D16">
        <w:rPr>
          <w:rFonts w:ascii="Times New Roman" w:eastAsia="Calibri" w:hAnsi="Times New Roman" w:cs="Times New Roman"/>
          <w:i/>
          <w:iCs/>
          <w:sz w:val="26"/>
          <w:szCs w:val="26"/>
          <w:lang w:val="de-DE" w:eastAsia="en-US"/>
        </w:rPr>
        <w:t>als</w:t>
      </w:r>
      <w:r w:rsidRPr="00727D16">
        <w:rPr>
          <w:rFonts w:ascii="Times New Roman" w:eastAsia="Calibri" w:hAnsi="Times New Roman" w:cs="Times New Roman"/>
          <w:i/>
          <w:iCs/>
          <w:sz w:val="26"/>
          <w:szCs w:val="26"/>
          <w:lang w:eastAsia="en-US"/>
        </w:rPr>
        <w:t xml:space="preserve">, </w:t>
      </w:r>
      <w:r w:rsidRPr="00727D16">
        <w:rPr>
          <w:rFonts w:ascii="Times New Roman" w:eastAsia="Calibri" w:hAnsi="Times New Roman" w:cs="Times New Roman"/>
          <w:i/>
          <w:iCs/>
          <w:sz w:val="26"/>
          <w:szCs w:val="26"/>
          <w:lang w:val="de-DE" w:eastAsia="en-US"/>
        </w:rPr>
        <w:t>nach</w:t>
      </w:r>
      <w:r w:rsidRPr="00727D16">
        <w:rPr>
          <w:rFonts w:ascii="Times New Roman" w:eastAsia="Calibri" w:hAnsi="Times New Roman" w:cs="Times New Roman"/>
          <w:i/>
          <w:iCs/>
          <w:sz w:val="26"/>
          <w:szCs w:val="26"/>
          <w:lang w:eastAsia="en-US"/>
        </w:rPr>
        <w:t xml:space="preserve">), цели (союз - </w:t>
      </w:r>
      <w:r w:rsidRPr="00727D16">
        <w:rPr>
          <w:rFonts w:ascii="Times New Roman" w:eastAsia="Calibri" w:hAnsi="Times New Roman" w:cs="Times New Roman"/>
          <w:i/>
          <w:iCs/>
          <w:sz w:val="26"/>
          <w:szCs w:val="26"/>
          <w:lang w:val="de-DE" w:eastAsia="en-US"/>
        </w:rPr>
        <w:t>damit</w:t>
      </w:r>
      <w:r w:rsidRPr="00727D16">
        <w:rPr>
          <w:rFonts w:ascii="Times New Roman" w:eastAsia="Calibri" w:hAnsi="Times New Roman" w:cs="Times New Roman"/>
          <w:i/>
          <w:iCs/>
          <w:sz w:val="26"/>
          <w:szCs w:val="26"/>
          <w:lang w:eastAsia="en-US"/>
        </w:rPr>
        <w:t xml:space="preserve">), определительными (союзы - </w:t>
      </w:r>
      <w:r w:rsidRPr="00727D16">
        <w:rPr>
          <w:rFonts w:ascii="Times New Roman" w:eastAsia="Calibri" w:hAnsi="Times New Roman" w:cs="Times New Roman"/>
          <w:i/>
          <w:iCs/>
          <w:sz w:val="26"/>
          <w:szCs w:val="26"/>
          <w:lang w:val="de-DE" w:eastAsia="en-US"/>
        </w:rPr>
        <w:t>die</w:t>
      </w:r>
      <w:r w:rsidRPr="00727D16">
        <w:rPr>
          <w:rFonts w:ascii="Times New Roman" w:eastAsia="Calibri" w:hAnsi="Times New Roman" w:cs="Times New Roman"/>
          <w:i/>
          <w:iCs/>
          <w:sz w:val="26"/>
          <w:szCs w:val="26"/>
          <w:lang w:eastAsia="en-US"/>
        </w:rPr>
        <w:t xml:space="preserve">, </w:t>
      </w:r>
      <w:r w:rsidRPr="00727D16">
        <w:rPr>
          <w:rFonts w:ascii="Times New Roman" w:eastAsia="Calibri" w:hAnsi="Times New Roman" w:cs="Times New Roman"/>
          <w:i/>
          <w:iCs/>
          <w:sz w:val="26"/>
          <w:szCs w:val="26"/>
          <w:lang w:val="de-DE" w:eastAsia="en-US"/>
        </w:rPr>
        <w:t>deren</w:t>
      </w:r>
      <w:r w:rsidRPr="00727D16">
        <w:rPr>
          <w:rFonts w:ascii="Times New Roman" w:eastAsia="Calibri" w:hAnsi="Times New Roman" w:cs="Times New Roman"/>
          <w:i/>
          <w:iCs/>
          <w:sz w:val="26"/>
          <w:szCs w:val="26"/>
          <w:lang w:eastAsia="en-US"/>
        </w:rPr>
        <w:t xml:space="preserve">, </w:t>
      </w:r>
      <w:r w:rsidRPr="00727D16">
        <w:rPr>
          <w:rFonts w:ascii="Times New Roman" w:eastAsia="Calibri" w:hAnsi="Times New Roman" w:cs="Times New Roman"/>
          <w:i/>
          <w:iCs/>
          <w:sz w:val="26"/>
          <w:szCs w:val="26"/>
          <w:lang w:val="de-DE" w:eastAsia="en-US"/>
        </w:rPr>
        <w:t>dessen</w:t>
      </w:r>
      <w:r w:rsidRPr="00727D16">
        <w:rPr>
          <w:rFonts w:ascii="Times New Roman" w:eastAsia="Calibri" w:hAnsi="Times New Roman" w:cs="Times New Roman"/>
          <w:i/>
          <w:iCs/>
          <w:sz w:val="26"/>
          <w:szCs w:val="26"/>
          <w:lang w:eastAsia="en-US"/>
        </w:rPr>
        <w:t>);</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 xml:space="preserve">распознавать и употреблять в речи сложносочиненные предложения с союзами denn, darum, dashalb; </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 xml:space="preserve">распознавать и употреблять в речи </w:t>
      </w:r>
      <w:r w:rsidRPr="00727D16">
        <w:rPr>
          <w:rFonts w:ascii="Times New Roman" w:eastAsia="Calibri" w:hAnsi="Times New Roman" w:cs="Times New Roman"/>
          <w:i/>
          <w:sz w:val="26"/>
          <w:szCs w:val="26"/>
          <w:lang w:val="de-DE" w:eastAsia="en-US"/>
        </w:rPr>
        <w:t>c</w:t>
      </w:r>
      <w:r w:rsidRPr="00727D16">
        <w:rPr>
          <w:rFonts w:ascii="Times New Roman" w:eastAsia="Calibri" w:hAnsi="Times New Roman" w:cs="Times New Roman"/>
          <w:i/>
          <w:sz w:val="26"/>
          <w:szCs w:val="26"/>
          <w:lang w:eastAsia="en-US"/>
        </w:rPr>
        <w:t>ложноподчинённые предложения с союзами dass, ob и др.;</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 xml:space="preserve">распознавать и употреблять в речи </w:t>
      </w:r>
      <w:r w:rsidRPr="00727D16">
        <w:rPr>
          <w:rFonts w:ascii="Times New Roman" w:eastAsia="Calibri" w:hAnsi="Times New Roman" w:cs="Times New Roman"/>
          <w:i/>
          <w:sz w:val="26"/>
          <w:szCs w:val="26"/>
          <w:lang w:eastAsia="en-US"/>
        </w:rPr>
        <w:t xml:space="preserve">сложноподчинённые предложения причины с союзами </w:t>
      </w:r>
      <w:r w:rsidRPr="00727D16">
        <w:rPr>
          <w:rFonts w:ascii="Times New Roman" w:eastAsia="Calibri" w:hAnsi="Times New Roman" w:cs="Times New Roman"/>
          <w:i/>
          <w:sz w:val="26"/>
          <w:szCs w:val="26"/>
          <w:lang w:val="de-DE" w:eastAsia="en-US"/>
        </w:rPr>
        <w:t>weil</w:t>
      </w:r>
      <w:r w:rsidRPr="00727D16">
        <w:rPr>
          <w:rFonts w:ascii="Times New Roman" w:eastAsia="Calibri" w:hAnsi="Times New Roman" w:cs="Times New Roman"/>
          <w:i/>
          <w:sz w:val="26"/>
          <w:szCs w:val="26"/>
          <w:lang w:eastAsia="en-US"/>
        </w:rPr>
        <w:t xml:space="preserve">, </w:t>
      </w:r>
      <w:r w:rsidRPr="00727D16">
        <w:rPr>
          <w:rFonts w:ascii="Times New Roman" w:eastAsia="Calibri" w:hAnsi="Times New Roman" w:cs="Times New Roman"/>
          <w:i/>
          <w:sz w:val="26"/>
          <w:szCs w:val="26"/>
          <w:lang w:val="de-DE" w:eastAsia="en-US"/>
        </w:rPr>
        <w:t>da</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распознавать и употреблять в речи</w:t>
      </w:r>
      <w:r w:rsidRPr="00727D16">
        <w:rPr>
          <w:rFonts w:ascii="Times New Roman" w:eastAsia="Calibri" w:hAnsi="Times New Roman" w:cs="Times New Roman"/>
          <w:i/>
          <w:sz w:val="26"/>
          <w:szCs w:val="26"/>
          <w:lang w:eastAsia="en-US"/>
        </w:rPr>
        <w:t xml:space="preserve">сложноподчинённые предложения с условным союзом </w:t>
      </w:r>
      <w:r w:rsidRPr="00727D16">
        <w:rPr>
          <w:rFonts w:ascii="Times New Roman" w:eastAsia="Calibri" w:hAnsi="Times New Roman" w:cs="Times New Roman"/>
          <w:i/>
          <w:sz w:val="26"/>
          <w:szCs w:val="26"/>
          <w:lang w:val="de-DE" w:eastAsia="en-US"/>
        </w:rPr>
        <w:t>wenn</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распознавать и употреблять в речи все временные формы в Passiv (Perfekt, Plusquamperfekt, Futur);</w:t>
      </w:r>
    </w:p>
    <w:p w:rsidR="00727D16" w:rsidRPr="00727D16" w:rsidRDefault="00727D16" w:rsidP="006B3DC1">
      <w:pPr>
        <w:numPr>
          <w:ilvl w:val="0"/>
          <w:numId w:val="52"/>
        </w:numPr>
        <w:tabs>
          <w:tab w:val="num" w:pos="0"/>
        </w:tabs>
        <w:autoSpaceDN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распознавать и употреблять в речи определения, выраженные прилагательными, в правильном порядке их следования.</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Социокультурные знания и умения</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5"/>
        </w:numPr>
        <w:tabs>
          <w:tab w:val="left" w:pos="993"/>
        </w:tabs>
        <w:autoSpaceDN w:val="0"/>
        <w:spacing w:after="0" w:line="240" w:lineRule="auto"/>
        <w:ind w:left="0" w:firstLine="709"/>
        <w:jc w:val="both"/>
        <w:rPr>
          <w:rFonts w:ascii="Times New Roman" w:eastAsia="Arial Unicode MS" w:hAnsi="Times New Roman" w:cs="Times New Roman"/>
          <w:sz w:val="26"/>
          <w:szCs w:val="26"/>
          <w:lang w:eastAsia="ar-SA"/>
        </w:rPr>
      </w:pPr>
      <w:r w:rsidRPr="00727D16">
        <w:rPr>
          <w:rFonts w:ascii="Times New Roman" w:eastAsia="Arial Unicode MS" w:hAnsi="Times New Roman" w:cs="Times New Roman"/>
          <w:sz w:val="26"/>
          <w:szCs w:val="26"/>
          <w:lang w:eastAsia="en-US"/>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27D16" w:rsidRPr="00727D16" w:rsidRDefault="00727D16" w:rsidP="006B3DC1">
      <w:pPr>
        <w:numPr>
          <w:ilvl w:val="0"/>
          <w:numId w:val="45"/>
        </w:numPr>
        <w:tabs>
          <w:tab w:val="left" w:pos="993"/>
        </w:tabs>
        <w:autoSpaceDN w:val="0"/>
        <w:spacing w:after="0" w:line="240" w:lineRule="auto"/>
        <w:ind w:left="0" w:firstLine="709"/>
        <w:jc w:val="both"/>
        <w:rPr>
          <w:rFonts w:ascii="Times New Roman" w:eastAsia="Arial Unicode MS" w:hAnsi="Times New Roman" w:cs="Times New Roman"/>
          <w:sz w:val="26"/>
          <w:szCs w:val="26"/>
          <w:lang w:eastAsia="en-US"/>
        </w:rPr>
      </w:pPr>
      <w:r w:rsidRPr="00727D16">
        <w:rPr>
          <w:rFonts w:ascii="Times New Roman" w:eastAsia="Arial Unicode MS" w:hAnsi="Times New Roman" w:cs="Times New Roman"/>
          <w:sz w:val="26"/>
          <w:szCs w:val="26"/>
          <w:lang w:eastAsia="en-US"/>
        </w:rPr>
        <w:t>представлять родную страну и культуру на немецком языке;</w:t>
      </w:r>
    </w:p>
    <w:p w:rsidR="00727D16" w:rsidRPr="00727D16" w:rsidRDefault="00727D16" w:rsidP="006B3DC1">
      <w:pPr>
        <w:numPr>
          <w:ilvl w:val="0"/>
          <w:numId w:val="45"/>
        </w:numPr>
        <w:tabs>
          <w:tab w:val="left" w:pos="993"/>
        </w:tabs>
        <w:autoSpaceDN w:val="0"/>
        <w:spacing w:after="0" w:line="240" w:lineRule="auto"/>
        <w:ind w:left="0" w:firstLine="709"/>
        <w:jc w:val="both"/>
        <w:rPr>
          <w:rFonts w:ascii="Times New Roman" w:eastAsia="Arial Unicode MS" w:hAnsi="Times New Roman" w:cs="Times New Roman"/>
          <w:sz w:val="26"/>
          <w:szCs w:val="26"/>
          <w:lang w:eastAsia="en-US"/>
        </w:rPr>
      </w:pPr>
      <w:r w:rsidRPr="00727D16">
        <w:rPr>
          <w:rFonts w:ascii="Times New Roman" w:eastAsia="Arial Unicode MS" w:hAnsi="Times New Roman" w:cs="Times New Roman"/>
          <w:sz w:val="26"/>
          <w:szCs w:val="26"/>
          <w:lang w:eastAsia="en-US"/>
        </w:rPr>
        <w:t>понимать социокультурные реалии при чтении и аудировании в рамках изученного материала.</w:t>
      </w:r>
    </w:p>
    <w:p w:rsidR="00727D16" w:rsidRPr="00727D16" w:rsidRDefault="00727D16" w:rsidP="00727D16">
      <w:pPr>
        <w:autoSpaceDN w:val="0"/>
        <w:ind w:firstLine="709"/>
        <w:jc w:val="both"/>
        <w:rPr>
          <w:rFonts w:ascii="Times New Roman" w:eastAsia="Arial Unicode MS" w:hAnsi="Times New Roman" w:cs="Times New Roman"/>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r w:rsidRPr="00727D16">
        <w:rPr>
          <w:rFonts w:ascii="Times New Roman" w:eastAsia="Arial Unicode MS" w:hAnsi="Times New Roman" w:cs="Times New Roman"/>
          <w:sz w:val="26"/>
          <w:szCs w:val="26"/>
          <w:lang w:eastAsia="en-US"/>
        </w:rPr>
        <w:t xml:space="preserve"> </w:t>
      </w:r>
    </w:p>
    <w:p w:rsidR="00727D16" w:rsidRPr="00727D16" w:rsidRDefault="00727D16" w:rsidP="006B3DC1">
      <w:pPr>
        <w:numPr>
          <w:ilvl w:val="0"/>
          <w:numId w:val="46"/>
        </w:numPr>
        <w:tabs>
          <w:tab w:val="left" w:pos="993"/>
        </w:tabs>
        <w:autoSpaceDN w:val="0"/>
        <w:spacing w:after="0" w:line="240" w:lineRule="auto"/>
        <w:ind w:left="0" w:firstLine="709"/>
        <w:jc w:val="both"/>
        <w:rPr>
          <w:rFonts w:ascii="Times New Roman" w:eastAsia="Calibri" w:hAnsi="Times New Roman" w:cs="Times New Roman"/>
          <w:b/>
          <w:i/>
          <w:sz w:val="26"/>
          <w:szCs w:val="26"/>
          <w:lang w:eastAsia="en-US"/>
        </w:rPr>
      </w:pPr>
      <w:r w:rsidRPr="00727D16">
        <w:rPr>
          <w:rFonts w:ascii="Times New Roman" w:eastAsia="Arial Unicode MS" w:hAnsi="Times New Roman" w:cs="Times New Roman"/>
          <w:i/>
          <w:sz w:val="26"/>
          <w:szCs w:val="26"/>
          <w:lang w:eastAsia="en-US"/>
        </w:rPr>
        <w:t>использовать социокультурные реалии при создании устных и письменных высказываний;</w:t>
      </w:r>
    </w:p>
    <w:p w:rsidR="00727D16" w:rsidRPr="00727D16" w:rsidRDefault="00727D16" w:rsidP="006B3DC1">
      <w:pPr>
        <w:numPr>
          <w:ilvl w:val="0"/>
          <w:numId w:val="46"/>
        </w:numPr>
        <w:tabs>
          <w:tab w:val="left" w:pos="993"/>
        </w:tabs>
        <w:autoSpaceDN w:val="0"/>
        <w:spacing w:after="0" w:line="240" w:lineRule="auto"/>
        <w:ind w:left="0" w:firstLine="709"/>
        <w:jc w:val="both"/>
        <w:rPr>
          <w:rFonts w:ascii="Times New Roman" w:eastAsia="Calibri" w:hAnsi="Times New Roman" w:cs="Times New Roman"/>
          <w:b/>
          <w:i/>
          <w:sz w:val="26"/>
          <w:szCs w:val="26"/>
          <w:lang w:eastAsia="en-US"/>
        </w:rPr>
      </w:pPr>
      <w:r w:rsidRPr="00727D16">
        <w:rPr>
          <w:rFonts w:ascii="Times New Roman" w:eastAsia="Arial Unicode MS" w:hAnsi="Times New Roman" w:cs="Times New Roman"/>
          <w:i/>
          <w:sz w:val="26"/>
          <w:szCs w:val="26"/>
          <w:lang w:eastAsia="en-US"/>
        </w:rPr>
        <w:t>находить сходство и различие в традициях родной страны и страны/стран изучаемого языка.</w:t>
      </w:r>
    </w:p>
    <w:p w:rsidR="00727D16" w:rsidRPr="00727D16" w:rsidRDefault="00727D16" w:rsidP="00727D16">
      <w:pPr>
        <w:autoSpaceDN w:val="0"/>
        <w:ind w:firstLine="709"/>
        <w:jc w:val="both"/>
        <w:rPr>
          <w:rFonts w:ascii="Times New Roman" w:eastAsia="Arial Unicode MS" w:hAnsi="Times New Roman" w:cs="Times New Roman"/>
          <w:b/>
          <w:sz w:val="26"/>
          <w:szCs w:val="26"/>
          <w:lang w:eastAsia="ar-SA"/>
        </w:rPr>
      </w:pPr>
      <w:r w:rsidRPr="00727D16">
        <w:rPr>
          <w:rFonts w:ascii="Times New Roman" w:eastAsia="Arial Unicode MS" w:hAnsi="Times New Roman" w:cs="Times New Roman"/>
          <w:b/>
          <w:sz w:val="26"/>
          <w:szCs w:val="26"/>
          <w:lang w:eastAsia="en-US"/>
        </w:rPr>
        <w:t>Компенсаторные умения</w:t>
      </w:r>
    </w:p>
    <w:p w:rsidR="00727D16" w:rsidRPr="00727D16" w:rsidRDefault="00727D16" w:rsidP="00727D16">
      <w:pPr>
        <w:autoSpaceDN w:val="0"/>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47"/>
        </w:numPr>
        <w:tabs>
          <w:tab w:val="left" w:pos="993"/>
        </w:tabs>
        <w:autoSpaceDN w:val="0"/>
        <w:spacing w:after="0" w:line="240" w:lineRule="auto"/>
        <w:ind w:left="0" w:firstLine="709"/>
        <w:jc w:val="both"/>
        <w:rPr>
          <w:rFonts w:ascii="Times New Roman" w:eastAsia="Calibri" w:hAnsi="Times New Roman" w:cs="Times New Roman"/>
          <w:b/>
          <w:sz w:val="26"/>
          <w:szCs w:val="26"/>
          <w:lang w:eastAsia="en-US"/>
        </w:rPr>
      </w:pPr>
      <w:r w:rsidRPr="00727D16">
        <w:rPr>
          <w:rFonts w:ascii="Times New Roman" w:eastAsia="Arial Unicode MS" w:hAnsi="Times New Roman" w:cs="Times New Roman"/>
          <w:sz w:val="26"/>
          <w:szCs w:val="26"/>
          <w:lang w:eastAsia="en-US"/>
        </w:rPr>
        <w:t>выходить из положения при дефиците языковых средств: использовать переспрос при говорении.</w:t>
      </w:r>
    </w:p>
    <w:p w:rsidR="00727D16" w:rsidRPr="00727D16" w:rsidRDefault="00727D16" w:rsidP="00727D16">
      <w:pPr>
        <w:autoSpaceDN w:val="0"/>
        <w:ind w:firstLine="709"/>
        <w:jc w:val="both"/>
        <w:rPr>
          <w:rFonts w:ascii="Times New Roman" w:eastAsia="Arial Unicode MS" w:hAnsi="Times New Roman" w:cs="Times New Roman"/>
          <w:sz w:val="26"/>
          <w:szCs w:val="26"/>
          <w:lang w:eastAsia="ar-SA"/>
        </w:rPr>
      </w:pPr>
      <w:r w:rsidRPr="00727D16">
        <w:rPr>
          <w:rFonts w:ascii="Times New Roman" w:eastAsia="Calibri" w:hAnsi="Times New Roman" w:cs="Times New Roman"/>
          <w:b/>
          <w:sz w:val="26"/>
          <w:szCs w:val="26"/>
          <w:lang w:eastAsia="en-US"/>
        </w:rPr>
        <w:t>Выпускник получит возможность научиться:</w:t>
      </w:r>
      <w:r w:rsidRPr="00727D16">
        <w:rPr>
          <w:rFonts w:ascii="Times New Roman" w:eastAsia="Arial Unicode MS" w:hAnsi="Times New Roman" w:cs="Times New Roman"/>
          <w:sz w:val="26"/>
          <w:szCs w:val="26"/>
          <w:lang w:eastAsia="en-US"/>
        </w:rPr>
        <w:t xml:space="preserve"> </w:t>
      </w:r>
    </w:p>
    <w:p w:rsidR="00727D16" w:rsidRPr="00727D16" w:rsidRDefault="00727D16" w:rsidP="006B3DC1">
      <w:pPr>
        <w:numPr>
          <w:ilvl w:val="0"/>
          <w:numId w:val="47"/>
        </w:numPr>
        <w:tabs>
          <w:tab w:val="left" w:pos="993"/>
        </w:tabs>
        <w:autoSpaceDN w:val="0"/>
        <w:spacing w:after="0" w:line="240" w:lineRule="auto"/>
        <w:ind w:left="0" w:firstLine="709"/>
        <w:jc w:val="both"/>
        <w:rPr>
          <w:rFonts w:ascii="Times New Roman" w:eastAsia="Arial Unicode MS" w:hAnsi="Times New Roman" w:cs="Times New Roman"/>
          <w:i/>
          <w:sz w:val="26"/>
          <w:szCs w:val="26"/>
          <w:lang w:eastAsia="en-US"/>
        </w:rPr>
      </w:pPr>
      <w:r w:rsidRPr="00727D16">
        <w:rPr>
          <w:rFonts w:ascii="Times New Roman" w:eastAsia="Arial Unicode MS" w:hAnsi="Times New Roman" w:cs="Times New Roman"/>
          <w:i/>
          <w:sz w:val="26"/>
          <w:szCs w:val="26"/>
          <w:lang w:eastAsia="en-US"/>
        </w:rPr>
        <w:t>использовать перифраз, синонимические и антонимические средства при говорении;</w:t>
      </w:r>
    </w:p>
    <w:p w:rsidR="00727D16" w:rsidRPr="00727D16" w:rsidRDefault="00727D16" w:rsidP="00727D16">
      <w:pPr>
        <w:tabs>
          <w:tab w:val="left" w:pos="993"/>
        </w:tabs>
        <w:autoSpaceDN w:val="0"/>
        <w:jc w:val="both"/>
        <w:rPr>
          <w:rFonts w:ascii="Times New Roman" w:eastAsia="Calibri" w:hAnsi="Times New Roman" w:cs="Times New Roman"/>
          <w:sz w:val="26"/>
          <w:szCs w:val="26"/>
          <w:lang w:eastAsia="en-US"/>
        </w:rPr>
      </w:pPr>
      <w:r w:rsidRPr="00727D16">
        <w:rPr>
          <w:rFonts w:ascii="Times New Roman" w:eastAsia="Arial Unicode MS" w:hAnsi="Times New Roman" w:cs="Times New Roman"/>
          <w:i/>
          <w:sz w:val="26"/>
          <w:szCs w:val="26"/>
          <w:lang w:eastAsia="en-US"/>
        </w:rPr>
        <w:t>пользоваться языковой и контекстуальной догадкой при аудировании</w:t>
      </w:r>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r w:rsidRPr="00727D16">
        <w:rPr>
          <w:rFonts w:ascii="Times New Roman" w:eastAsia="Times New Roman" w:hAnsi="Times New Roman" w:cs="Times New Roman"/>
          <w:b/>
          <w:bCs/>
          <w:iCs/>
          <w:sz w:val="26"/>
          <w:szCs w:val="26"/>
          <w:lang w:eastAsia="en-US"/>
        </w:rPr>
        <w:t>1.2.5.7. История</w:t>
      </w:r>
      <w:bookmarkEnd w:id="27"/>
      <w:bookmarkEnd w:id="28"/>
      <w:bookmarkEnd w:id="29"/>
      <w:r w:rsidRPr="00727D16">
        <w:rPr>
          <w:rFonts w:ascii="Times New Roman" w:eastAsia="Times New Roman" w:hAnsi="Times New Roman" w:cs="Times New Roman"/>
          <w:b/>
          <w:bCs/>
          <w:iCs/>
          <w:sz w:val="26"/>
          <w:szCs w:val="26"/>
          <w:lang w:eastAsia="en-US"/>
        </w:rPr>
        <w:t xml:space="preserve"> России. Всеобщая история</w:t>
      </w:r>
    </w:p>
    <w:p w:rsidR="00727D16" w:rsidRPr="00727D16" w:rsidRDefault="00727D16" w:rsidP="00727D16">
      <w:pPr>
        <w:rPr>
          <w:rFonts w:ascii="Calibri" w:eastAsia="Calibri" w:hAnsi="Calibri" w:cs="Times New Roman"/>
          <w:lang w:eastAsia="en-US"/>
        </w:rPr>
      </w:pPr>
    </w:p>
    <w:p w:rsidR="00727D16" w:rsidRPr="00727D16" w:rsidRDefault="00727D16" w:rsidP="00727D16">
      <w:pPr>
        <w:autoSpaceDN w:val="0"/>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Предметные результаты</w:t>
      </w:r>
      <w:r w:rsidRPr="00727D16">
        <w:rPr>
          <w:rFonts w:ascii="Times New Roman" w:eastAsia="Calibri" w:hAnsi="Times New Roman" w:cs="Times New Roman"/>
          <w:sz w:val="26"/>
          <w:szCs w:val="26"/>
          <w:lang w:eastAsia="en-US"/>
        </w:rPr>
        <w:t xml:space="preserve"> </w:t>
      </w:r>
    </w:p>
    <w:p w:rsidR="00727D16" w:rsidRPr="00727D16" w:rsidRDefault="00727D16" w:rsidP="00727D16">
      <w:pPr>
        <w:autoSpaceDN w:val="0"/>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 получении основного общего образования предполагается, что у учащегося будут сформированы:</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базовые исторические знания об основных этапах и закономерностях развития человеческого общества с древности до наших дней;</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способность применять исторические знания для осмысления общественных событий и явлений прошлого и современности;</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27D16" w:rsidRPr="00727D16" w:rsidRDefault="00727D16" w:rsidP="006B3DC1">
      <w:pPr>
        <w:numPr>
          <w:ilvl w:val="0"/>
          <w:numId w:val="50"/>
        </w:numPr>
        <w:tabs>
          <w:tab w:val="left" w:pos="993"/>
        </w:tabs>
        <w:autoSpaceDN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История Древнего мира (5 класс)</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проводить поиск информации в отрывках исторических текстов, материальных памятниках Древнего мира;</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 раскрывать характерные, существенные черты: </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б) положения основных групп населения в древневосточных и античных обществах (правители и подданные, свободные и рабы); </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в) религиозных верований людей в древности;</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давать оценку наиболее значительным событиям и личностям древней истории.</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давать характеристику общественного строя древних государств;</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сопоставлять свидетельства различных исторических источников, выявляя в них общее и различия;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видеть проявления влияния античного искусства в окружающей среде;</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lastRenderedPageBreak/>
        <w:t>• </w:t>
      </w:r>
      <w:r w:rsidRPr="00727D16">
        <w:rPr>
          <w:rFonts w:ascii="Times New Roman" w:eastAsia="Calibri" w:hAnsi="Times New Roman" w:cs="Times New Roman"/>
          <w:i/>
          <w:sz w:val="26"/>
          <w:szCs w:val="26"/>
          <w:lang w:eastAsia="en-US"/>
        </w:rPr>
        <w:t>высказывать суждения о значении и месте исторического и культурного наследия древних обществ в мировой истории.</w:t>
      </w:r>
    </w:p>
    <w:p w:rsidR="00727D16" w:rsidRPr="00727D16" w:rsidRDefault="00727D16" w:rsidP="00727D16">
      <w:pPr>
        <w:spacing w:after="0" w:line="240" w:lineRule="auto"/>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 xml:space="preserve">История Средних веков. </w:t>
      </w:r>
      <w:r w:rsidRPr="00727D16">
        <w:rPr>
          <w:rFonts w:ascii="Times New Roman" w:eastAsia="Calibri" w:hAnsi="Times New Roman" w:cs="Times New Roman"/>
          <w:b/>
          <w:bCs/>
          <w:sz w:val="26"/>
          <w:szCs w:val="26"/>
          <w:lang w:eastAsia="en-US"/>
        </w:rPr>
        <w:t>От Древней Руси к Российскому государству (</w:t>
      </w:r>
      <w:r w:rsidRPr="00727D16">
        <w:rPr>
          <w:rFonts w:ascii="Times New Roman" w:eastAsia="Calibri" w:hAnsi="Times New Roman" w:cs="Times New Roman"/>
          <w:b/>
          <w:sz w:val="26"/>
          <w:szCs w:val="26"/>
          <w:lang w:val="en-US" w:eastAsia="en-US"/>
        </w:rPr>
        <w:t>VIII</w:t>
      </w:r>
      <w:r w:rsidRPr="00727D16">
        <w:rPr>
          <w:rFonts w:ascii="Times New Roman" w:eastAsia="Calibri" w:hAnsi="Times New Roman" w:cs="Times New Roman"/>
          <w:b/>
          <w:sz w:val="26"/>
          <w:szCs w:val="26"/>
          <w:lang w:eastAsia="en-US"/>
        </w:rPr>
        <w:t xml:space="preserve"> –</w:t>
      </w:r>
      <w:r w:rsidRPr="00727D16">
        <w:rPr>
          <w:rFonts w:ascii="Times New Roman" w:eastAsia="Calibri" w:hAnsi="Times New Roman" w:cs="Times New Roman"/>
          <w:b/>
          <w:sz w:val="26"/>
          <w:szCs w:val="26"/>
          <w:lang w:val="en-US" w:eastAsia="en-US"/>
        </w:rPr>
        <w:t>XV</w:t>
      </w:r>
      <w:r w:rsidRPr="00727D16">
        <w:rPr>
          <w:rFonts w:ascii="Times New Roman" w:eastAsia="Calibri" w:hAnsi="Times New Roman" w:cs="Times New Roman"/>
          <w:b/>
          <w:sz w:val="26"/>
          <w:szCs w:val="26"/>
          <w:lang w:eastAsia="en-US"/>
        </w:rPr>
        <w:t xml:space="preserve"> вв.) (6 класс)</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проводить поиск информации в исторических текстах, материальных исторических памятниках Средневековья;</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объяснять причины и следствия ключевых событий отечественной и всеобщей истории Средних веков;</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давать оценку событиям и личностям отечественной и всеобщей истории Средних веков.</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давать сопоставительную характеристику политического устройства государств Средневековья (Русь, Запад, Восток);</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сравнивать свидетельства различных исторических источников, выявляя в них общее и различия;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b/>
          <w:sz w:val="26"/>
          <w:szCs w:val="26"/>
          <w:lang w:eastAsia="en-US"/>
        </w:rPr>
        <w:t xml:space="preserve">История Нового времени. </w:t>
      </w:r>
      <w:r w:rsidRPr="00727D16">
        <w:rPr>
          <w:rFonts w:ascii="Times New Roman" w:eastAsia="Calibri" w:hAnsi="Times New Roman" w:cs="Times New Roman"/>
          <w:b/>
          <w:bCs/>
          <w:sz w:val="26"/>
          <w:szCs w:val="26"/>
          <w:lang w:eastAsia="en-US"/>
        </w:rPr>
        <w:t>Россия в XVI – Х</w:t>
      </w:r>
      <w:r w:rsidRPr="00727D16">
        <w:rPr>
          <w:rFonts w:ascii="Times New Roman" w:eastAsia="Calibri" w:hAnsi="Times New Roman" w:cs="Times New Roman"/>
          <w:b/>
          <w:bCs/>
          <w:sz w:val="26"/>
          <w:szCs w:val="26"/>
          <w:lang w:val="en-US" w:eastAsia="en-US"/>
        </w:rPr>
        <w:t>I</w:t>
      </w:r>
      <w:r w:rsidRPr="00727D16">
        <w:rPr>
          <w:rFonts w:ascii="Times New Roman" w:eastAsia="Calibri" w:hAnsi="Times New Roman" w:cs="Times New Roman"/>
          <w:b/>
          <w:bCs/>
          <w:sz w:val="26"/>
          <w:szCs w:val="26"/>
          <w:lang w:eastAsia="en-US"/>
        </w:rPr>
        <w:t>Х веках</w:t>
      </w:r>
      <w:r w:rsidRPr="00727D16">
        <w:rPr>
          <w:rFonts w:ascii="Times New Roman" w:eastAsia="Calibri" w:hAnsi="Times New Roman" w:cs="Times New Roman"/>
          <w:b/>
          <w:sz w:val="26"/>
          <w:szCs w:val="26"/>
          <w:lang w:eastAsia="en-US"/>
        </w:rPr>
        <w:t xml:space="preserve"> (7</w:t>
      </w:r>
      <w:r w:rsidRPr="00727D16">
        <w:rPr>
          <w:rFonts w:ascii="Times New Roman" w:eastAsia="Calibri" w:hAnsi="Times New Roman" w:cs="Times New Roman"/>
          <w:sz w:val="26"/>
          <w:szCs w:val="26"/>
          <w:lang w:eastAsia="en-US"/>
        </w:rPr>
        <w:t>–</w:t>
      </w:r>
      <w:r w:rsidRPr="00727D16">
        <w:rPr>
          <w:rFonts w:ascii="Times New Roman" w:eastAsia="Calibri" w:hAnsi="Times New Roman" w:cs="Times New Roman"/>
          <w:b/>
          <w:sz w:val="26"/>
          <w:szCs w:val="26"/>
          <w:lang w:eastAsia="en-US"/>
        </w:rPr>
        <w:t>9 класс)</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 анализировать информацию различных источников по отечественной и всеобщей истории Нового времени; </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сопоставлять развитие России и других стран в Новое время, сравнивать исторические ситуации и события;</w:t>
      </w:r>
    </w:p>
    <w:p w:rsidR="00727D16" w:rsidRPr="00727D16" w:rsidRDefault="00727D16" w:rsidP="00727D16">
      <w:pPr>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давать оценку событиям и личностям отечественной и всеобщей истории Нового времени.</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используя историческую карту, характеризовать социально-экономическое и политическое развитие России, других государств в Новое время;</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27D16" w:rsidRPr="00727D16" w:rsidRDefault="00727D16" w:rsidP="00727D16">
      <w:pPr>
        <w:spacing w:after="0" w:line="240" w:lineRule="auto"/>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 xml:space="preserve">сравнивать развитие России и других стран в Новое время, объяснять, в чем заключались общие черты и особенности; </w:t>
      </w:r>
    </w:p>
    <w:p w:rsidR="00727D16" w:rsidRPr="00727D16" w:rsidRDefault="00727D16" w:rsidP="00727D16">
      <w:pPr>
        <w:spacing w:after="0" w:line="240" w:lineRule="auto"/>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sz w:val="26"/>
          <w:szCs w:val="26"/>
          <w:lang w:eastAsia="en-US"/>
        </w:rPr>
        <w:t>• </w:t>
      </w:r>
      <w:r w:rsidRPr="00727D16">
        <w:rPr>
          <w:rFonts w:ascii="Times New Roman" w:eastAsia="Calibri" w:hAnsi="Times New Roman" w:cs="Times New Roman"/>
          <w:i/>
          <w:sz w:val="26"/>
          <w:szCs w:val="26"/>
          <w:lang w:eastAsia="en-U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30" w:name="_Toc409691636"/>
    </w:p>
    <w:p w:rsidR="00727D16" w:rsidRPr="00727D16" w:rsidRDefault="00727D16" w:rsidP="00727D16">
      <w:pPr>
        <w:keepNext/>
        <w:keepLines/>
        <w:spacing w:before="200" w:after="0" w:line="240" w:lineRule="auto"/>
        <w:outlineLvl w:val="3"/>
        <w:rPr>
          <w:rFonts w:ascii="Times New Roman" w:eastAsia="Times New Roman" w:hAnsi="Times New Roman" w:cs="Times New Roman"/>
          <w:b/>
          <w:bCs/>
          <w:iCs/>
          <w:sz w:val="26"/>
          <w:szCs w:val="26"/>
          <w:lang w:eastAsia="en-US"/>
        </w:rPr>
      </w:pPr>
      <w:bookmarkStart w:id="31" w:name="_Toc410653959"/>
      <w:bookmarkStart w:id="32" w:name="_Toc414553140"/>
      <w:r w:rsidRPr="00727D16">
        <w:rPr>
          <w:rFonts w:ascii="Times New Roman" w:eastAsia="Times New Roman" w:hAnsi="Times New Roman" w:cs="Times New Roman"/>
          <w:b/>
          <w:bCs/>
          <w:iCs/>
          <w:sz w:val="26"/>
          <w:szCs w:val="26"/>
          <w:lang w:eastAsia="en-US"/>
        </w:rPr>
        <w:t>1.2.5.8. Обществознание</w:t>
      </w:r>
      <w:bookmarkEnd w:id="30"/>
      <w:bookmarkEnd w:id="31"/>
      <w:bookmarkEnd w:id="32"/>
    </w:p>
    <w:p w:rsidR="00727D16" w:rsidRPr="00727D16" w:rsidRDefault="00727D16" w:rsidP="00727D16">
      <w:pPr>
        <w:spacing w:after="0" w:line="240" w:lineRule="auto"/>
        <w:jc w:val="both"/>
        <w:rPr>
          <w:rFonts w:ascii="Times New Roman" w:eastAsia="Calibri" w:hAnsi="Times New Roman" w:cs="Times New Roman"/>
          <w:b/>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Человек. Деятельность человека</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71"/>
        </w:numPr>
        <w:tabs>
          <w:tab w:val="left" w:pos="99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 биологическом и социальном в человеке для характеристики его природы;</w:t>
      </w:r>
    </w:p>
    <w:p w:rsidR="00727D16" w:rsidRPr="00727D16" w:rsidRDefault="00727D16" w:rsidP="006B3DC1">
      <w:pPr>
        <w:numPr>
          <w:ilvl w:val="0"/>
          <w:numId w:val="71"/>
        </w:numPr>
        <w:tabs>
          <w:tab w:val="left" w:pos="99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основные возрастные периоды жизни человека, особенности подросткового возраста;</w:t>
      </w:r>
    </w:p>
    <w:p w:rsidR="00727D16" w:rsidRPr="00727D16" w:rsidRDefault="00727D16" w:rsidP="006B3DC1">
      <w:pPr>
        <w:numPr>
          <w:ilvl w:val="0"/>
          <w:numId w:val="71"/>
        </w:numPr>
        <w:tabs>
          <w:tab w:val="left" w:pos="99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27D16" w:rsidRPr="00727D16" w:rsidRDefault="00727D16" w:rsidP="006B3DC1">
      <w:pPr>
        <w:numPr>
          <w:ilvl w:val="0"/>
          <w:numId w:val="71"/>
        </w:numPr>
        <w:tabs>
          <w:tab w:val="left" w:pos="99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и иллюстрировать конкретными примерами группы потребностей человека;</w:t>
      </w:r>
    </w:p>
    <w:p w:rsidR="00727D16" w:rsidRPr="00727D16" w:rsidRDefault="00727D16" w:rsidP="006B3DC1">
      <w:pPr>
        <w:numPr>
          <w:ilvl w:val="0"/>
          <w:numId w:val="71"/>
        </w:numPr>
        <w:tabs>
          <w:tab w:val="left" w:pos="99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основных видов деятельности человека;</w:t>
      </w:r>
    </w:p>
    <w:p w:rsidR="00727D16" w:rsidRPr="00727D16" w:rsidRDefault="00727D16" w:rsidP="006B3DC1">
      <w:pPr>
        <w:numPr>
          <w:ilvl w:val="0"/>
          <w:numId w:val="71"/>
        </w:numPr>
        <w:shd w:val="clear" w:color="auto" w:fill="FFFFFF"/>
        <w:tabs>
          <w:tab w:val="left" w:pos="993"/>
          <w:tab w:val="left" w:pos="1023"/>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27D16" w:rsidRPr="00727D16" w:rsidRDefault="00727D16" w:rsidP="00727D16">
      <w:pPr>
        <w:tabs>
          <w:tab w:val="left" w:pos="1023"/>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53"/>
        </w:numPr>
        <w:shd w:val="clear" w:color="auto" w:fill="FFFFFF"/>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lastRenderedPageBreak/>
        <w:t>выполнять несложные практические задания, основанные на ситуациях, связанных с деятельностью человека;</w:t>
      </w:r>
    </w:p>
    <w:p w:rsidR="00727D16" w:rsidRPr="00727D16" w:rsidRDefault="00727D16" w:rsidP="006B3DC1">
      <w:pPr>
        <w:numPr>
          <w:ilvl w:val="0"/>
          <w:numId w:val="53"/>
        </w:numPr>
        <w:shd w:val="clear" w:color="auto" w:fill="FFFFFF"/>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роль деятельности в жизни человека и общества;</w:t>
      </w:r>
    </w:p>
    <w:p w:rsidR="00727D16" w:rsidRPr="00727D16" w:rsidRDefault="00727D16" w:rsidP="006B3DC1">
      <w:pPr>
        <w:numPr>
          <w:ilvl w:val="0"/>
          <w:numId w:val="53"/>
        </w:numPr>
        <w:tabs>
          <w:tab w:val="left" w:pos="993"/>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27D16" w:rsidRPr="00727D16" w:rsidRDefault="00727D16" w:rsidP="006B3DC1">
      <w:pPr>
        <w:numPr>
          <w:ilvl w:val="0"/>
          <w:numId w:val="53"/>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элементы причинно-следственного анализа при характеристике межличностных конфликтов;</w:t>
      </w:r>
    </w:p>
    <w:p w:rsidR="00727D16" w:rsidRPr="00727D16" w:rsidRDefault="00727D16" w:rsidP="006B3DC1">
      <w:pPr>
        <w:numPr>
          <w:ilvl w:val="0"/>
          <w:numId w:val="53"/>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моделировать возможные последствия позитивного и негативного воздействия группы на человека, делать выводы.</w:t>
      </w:r>
    </w:p>
    <w:p w:rsidR="00727D16" w:rsidRPr="00727D16" w:rsidRDefault="00727D16" w:rsidP="00727D16">
      <w:pPr>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Общество</w:t>
      </w:r>
    </w:p>
    <w:p w:rsidR="00727D16" w:rsidRPr="00727D16" w:rsidRDefault="00727D16" w:rsidP="00727D16">
      <w:pPr>
        <w:shd w:val="clear" w:color="auto" w:fill="FFFFFF"/>
        <w:tabs>
          <w:tab w:val="left" w:pos="1023"/>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b/>
          <w:bCs/>
          <w:sz w:val="26"/>
          <w:szCs w:val="26"/>
          <w:lang w:eastAsia="en-US"/>
        </w:rPr>
      </w:pPr>
      <w:r w:rsidRPr="00727D16">
        <w:rPr>
          <w:rFonts w:ascii="Times New Roman" w:eastAsia="Calibri" w:hAnsi="Times New Roman" w:cs="Times New Roman"/>
          <w:bCs/>
          <w:sz w:val="26"/>
          <w:szCs w:val="26"/>
          <w:lang w:eastAsia="en-US"/>
        </w:rPr>
        <w:t>демонстрировать на примерах взаимосвязь природы и общества, раскрывать роль природы в жизни человека;</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на основе приведенных данных основные типы обществ;</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движение от одних форм общественной жизни к другим; оценивать социальные явления с позиций общественного прогресса;</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экономические, социальные, политические, культурные явления и процессы общественной жизни;</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экологический кризис как глобальную проблему человечества, раскрывать причины экологического кризиса;</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 xml:space="preserve">раскрывать влияние современных средств массовой коммуникации на общество и личность; </w:t>
      </w:r>
    </w:p>
    <w:p w:rsidR="00727D16" w:rsidRPr="00727D16" w:rsidRDefault="00727D16" w:rsidP="006B3DC1">
      <w:pPr>
        <w:numPr>
          <w:ilvl w:val="0"/>
          <w:numId w:val="54"/>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конкретизировать примерами опасность международного терроризма.</w:t>
      </w:r>
    </w:p>
    <w:p w:rsidR="00727D16" w:rsidRPr="00727D16" w:rsidRDefault="00727D16" w:rsidP="00727D16">
      <w:pPr>
        <w:shd w:val="clear" w:color="auto" w:fill="FFFFFF"/>
        <w:tabs>
          <w:tab w:val="left" w:pos="0"/>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55"/>
        </w:numPr>
        <w:shd w:val="clear" w:color="auto" w:fill="FFFFFF"/>
        <w:tabs>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наблюдать и характеризовать явления и события, происходящие в различных сферах общественной жизни;</w:t>
      </w:r>
    </w:p>
    <w:p w:rsidR="00727D16" w:rsidRPr="00727D16" w:rsidRDefault="00727D16" w:rsidP="006B3DC1">
      <w:pPr>
        <w:numPr>
          <w:ilvl w:val="0"/>
          <w:numId w:val="55"/>
        </w:numPr>
        <w:shd w:val="clear" w:color="auto" w:fill="FFFFFF"/>
        <w:tabs>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выявлять причинно-следственные связи общественных явлений и характеризовать основные направления общественного развития;</w:t>
      </w:r>
    </w:p>
    <w:p w:rsidR="00727D16" w:rsidRPr="00727D16" w:rsidRDefault="00727D16" w:rsidP="006B3DC1">
      <w:pPr>
        <w:numPr>
          <w:ilvl w:val="0"/>
          <w:numId w:val="55"/>
        </w:numPr>
        <w:shd w:val="clear" w:color="auto" w:fill="FFFFFF"/>
        <w:tabs>
          <w:tab w:val="left" w:pos="102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осознанно содействовать защите природы.</w:t>
      </w:r>
    </w:p>
    <w:p w:rsidR="00727D16" w:rsidRPr="00727D16" w:rsidRDefault="00727D16" w:rsidP="00727D16">
      <w:pPr>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Социальные нормы</w:t>
      </w:r>
    </w:p>
    <w:p w:rsidR="00727D16" w:rsidRPr="00727D16" w:rsidRDefault="00727D16" w:rsidP="00727D16">
      <w:pPr>
        <w:shd w:val="clear" w:color="auto" w:fill="FFFFFF"/>
        <w:tabs>
          <w:tab w:val="left" w:pos="1023"/>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роль социальных норм как регуляторов общественной жизни и поведения человека;</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sz w:val="26"/>
          <w:szCs w:val="26"/>
          <w:lang w:eastAsia="en-US"/>
        </w:rPr>
        <w:t>различать отдельные виды социальных норм;</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sz w:val="26"/>
          <w:szCs w:val="26"/>
          <w:lang w:eastAsia="en-US"/>
        </w:rPr>
        <w:t>характеризовать основные нормы морали;</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сущность патриотизма, гражданственности; приводить примеры проявления этих качеств из истории и жизни современного общества;</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специфику норм права;</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сравнивать нормы морали и права, выявлять их общие черты и особенности;</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сущность процесса социализации личности;</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причины отклоняющегося поведения;</w:t>
      </w:r>
    </w:p>
    <w:p w:rsidR="00727D16" w:rsidRPr="00727D16" w:rsidRDefault="00727D16" w:rsidP="006B3DC1">
      <w:pPr>
        <w:numPr>
          <w:ilvl w:val="0"/>
          <w:numId w:val="56"/>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негативные последствия наиболее опасных форм отклоняющегося поведения.</w:t>
      </w:r>
    </w:p>
    <w:p w:rsidR="00727D16" w:rsidRPr="00727D16" w:rsidRDefault="00727D16" w:rsidP="00727D16">
      <w:pPr>
        <w:shd w:val="clear" w:color="auto" w:fill="FFFFFF"/>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57"/>
        </w:numPr>
        <w:shd w:val="clear" w:color="auto" w:fill="FFFFFF"/>
        <w:tabs>
          <w:tab w:val="left" w:pos="993"/>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элементы причинно-следственного анализа для понимания влияния моральных устоев на развитие общества и человека;</w:t>
      </w:r>
    </w:p>
    <w:p w:rsidR="00727D16" w:rsidRPr="00727D16" w:rsidRDefault="00727D16" w:rsidP="006B3DC1">
      <w:pPr>
        <w:numPr>
          <w:ilvl w:val="0"/>
          <w:numId w:val="57"/>
        </w:numPr>
        <w:shd w:val="clear" w:color="auto" w:fill="FFFFFF"/>
        <w:tabs>
          <w:tab w:val="left" w:pos="993"/>
        </w:tabs>
        <w:spacing w:after="0" w:line="240" w:lineRule="auto"/>
        <w:ind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социальную значимость здорового образа жизни.</w:t>
      </w:r>
    </w:p>
    <w:p w:rsidR="00727D16" w:rsidRPr="00727D16" w:rsidRDefault="00727D16" w:rsidP="00727D16">
      <w:pPr>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Сфера духовной культуры</w:t>
      </w:r>
    </w:p>
    <w:p w:rsidR="00727D16" w:rsidRPr="00727D16" w:rsidRDefault="00727D16" w:rsidP="00727D16">
      <w:pPr>
        <w:shd w:val="clear" w:color="auto" w:fill="FFFFFF"/>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научится:</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развитие отдельных областей и форм культуры, выражать свое мнение о явлениях культуры;</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описывать явления духовной культуры;</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объяснять причины возрастания роли науки в современном мире;</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оценивать роль образования в современном обществе;</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различать уровни общего образования в России;</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находить и извлекать социальную информацию о достижениях и проблемах развития культуры из адаптированных источников различного типа;</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описывать духовные ценности российского народа и выражать собственное отношение к ним;</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объяснять необходимость непрерывного образования в современных условиях;</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учитывать общественные потребности при выборе направления своей будущей профессиональной деятельности;</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раскрывать роль религии в современном обществе;</w:t>
      </w:r>
    </w:p>
    <w:p w:rsidR="00727D16" w:rsidRPr="00727D16" w:rsidRDefault="00727D16" w:rsidP="006B3DC1">
      <w:pPr>
        <w:numPr>
          <w:ilvl w:val="0"/>
          <w:numId w:val="58"/>
        </w:numPr>
        <w:shd w:val="clear" w:color="auto" w:fill="FFFFFF"/>
        <w:tabs>
          <w:tab w:val="left" w:pos="993"/>
        </w:tabs>
        <w:spacing w:after="0" w:line="240" w:lineRule="auto"/>
        <w:ind w:left="0" w:firstLine="709"/>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особенности искусства как формы духовной культуры</w:t>
      </w:r>
      <w:r w:rsidRPr="00727D16">
        <w:rPr>
          <w:rFonts w:ascii="Times New Roman" w:eastAsia="Calibri" w:hAnsi="Times New Roman" w:cs="Times New Roman"/>
          <w:b/>
          <w:bCs/>
          <w:sz w:val="26"/>
          <w:szCs w:val="26"/>
          <w:shd w:val="clear" w:color="auto" w:fill="FFFFFF"/>
          <w:lang w:eastAsia="en-US"/>
        </w:rPr>
        <w:t>.</w:t>
      </w:r>
    </w:p>
    <w:p w:rsidR="00727D16" w:rsidRPr="00727D16" w:rsidRDefault="00727D16" w:rsidP="00727D16">
      <w:pPr>
        <w:shd w:val="clear" w:color="auto" w:fill="FFFFFF"/>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получит возможность научиться:</w:t>
      </w:r>
    </w:p>
    <w:p w:rsidR="00727D16" w:rsidRPr="00727D16" w:rsidRDefault="00727D16" w:rsidP="006B3DC1">
      <w:pPr>
        <w:numPr>
          <w:ilvl w:val="0"/>
          <w:numId w:val="59"/>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описывать процессы создания, сохранения, трансляции и усвоения достижений культуры;</w:t>
      </w:r>
    </w:p>
    <w:p w:rsidR="00727D16" w:rsidRPr="00727D16" w:rsidRDefault="00727D16" w:rsidP="006B3DC1">
      <w:pPr>
        <w:numPr>
          <w:ilvl w:val="0"/>
          <w:numId w:val="59"/>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характеризовать основные направления развития отечественной культуры в современных условиях;</w:t>
      </w:r>
    </w:p>
    <w:p w:rsidR="00727D16" w:rsidRPr="00727D16" w:rsidRDefault="00727D16" w:rsidP="006B3DC1">
      <w:pPr>
        <w:numPr>
          <w:ilvl w:val="0"/>
          <w:numId w:val="59"/>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критически воспринимать сообщения и рекламу в СМИ и Интернете о таких направлениях массовой культуры, как шоу-бизнес и мода.</w:t>
      </w:r>
    </w:p>
    <w:p w:rsidR="00727D16" w:rsidRPr="00727D16" w:rsidRDefault="00727D16" w:rsidP="00727D16">
      <w:pPr>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Социальная сфера</w:t>
      </w:r>
    </w:p>
    <w:p w:rsidR="00727D16" w:rsidRPr="00727D16" w:rsidRDefault="00727D16" w:rsidP="00727D16">
      <w:pPr>
        <w:tabs>
          <w:tab w:val="left" w:pos="1027"/>
        </w:tabs>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научится:</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описывать социальную структуру в обществах разного типа, характеризовать основные социальные общности и группы;</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объяснять взаимодействие социальных общностей и групп;</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ведущие направления социальной политики Российского государства;</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выделять параметры, определяющие социальный статус личности;</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приводить примеры предписанных и достигаемых статусов;</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описывать основные социальные роли подростка;</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конкретизировать примерами процесс социальной мобильности;</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межнациональные отношения в современном мире;</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lastRenderedPageBreak/>
        <w:t xml:space="preserve">объяснять причины межнациональных конфликтов и основные пути их разрешения; </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раскрывать на конкретных примерах основные функции семьи в обществе;</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 xml:space="preserve">раскрывать основные роли членов семьи; </w:t>
      </w:r>
    </w:p>
    <w:p w:rsidR="00727D16" w:rsidRPr="00727D16" w:rsidRDefault="00727D16" w:rsidP="006B3DC1">
      <w:pPr>
        <w:numPr>
          <w:ilvl w:val="0"/>
          <w:numId w:val="60"/>
        </w:numPr>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основные слагаемые здорового образа жизни; осознанно выбирать верные критерии для оценки безопасных условий жизни;</w:t>
      </w:r>
    </w:p>
    <w:p w:rsidR="00727D16" w:rsidRPr="00727D16" w:rsidRDefault="00727D16" w:rsidP="006B3DC1">
      <w:pPr>
        <w:numPr>
          <w:ilvl w:val="0"/>
          <w:numId w:val="60"/>
        </w:numPr>
        <w:tabs>
          <w:tab w:val="left" w:pos="1027"/>
        </w:tabs>
        <w:spacing w:after="0" w:line="240" w:lineRule="auto"/>
        <w:ind w:left="0" w:firstLine="709"/>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27D16" w:rsidRPr="00727D16" w:rsidRDefault="00727D16" w:rsidP="00727D16">
      <w:pPr>
        <w:tabs>
          <w:tab w:val="left" w:pos="1027"/>
        </w:tabs>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получит возможность научиться:</w:t>
      </w:r>
    </w:p>
    <w:p w:rsidR="00727D16" w:rsidRPr="00727D16" w:rsidRDefault="00727D16" w:rsidP="006B3DC1">
      <w:pPr>
        <w:numPr>
          <w:ilvl w:val="0"/>
          <w:numId w:val="61"/>
        </w:numPr>
        <w:tabs>
          <w:tab w:val="left" w:pos="1027"/>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раскрывать понятия «равенство» и «социальная справедливость» с позиций историзма;</w:t>
      </w:r>
    </w:p>
    <w:p w:rsidR="00727D16" w:rsidRPr="00727D16" w:rsidRDefault="00727D16" w:rsidP="006B3DC1">
      <w:pPr>
        <w:numPr>
          <w:ilvl w:val="0"/>
          <w:numId w:val="61"/>
        </w:numPr>
        <w:tabs>
          <w:tab w:val="left" w:pos="1027"/>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выражать и обосновывать собственную позицию по актуальным проблемам молодежи;</w:t>
      </w:r>
    </w:p>
    <w:p w:rsidR="00727D16" w:rsidRPr="00727D16" w:rsidRDefault="00727D16" w:rsidP="006B3DC1">
      <w:pPr>
        <w:numPr>
          <w:ilvl w:val="0"/>
          <w:numId w:val="61"/>
        </w:numPr>
        <w:tabs>
          <w:tab w:val="left" w:pos="1027"/>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27D16" w:rsidRPr="00727D16" w:rsidRDefault="00727D16" w:rsidP="006B3DC1">
      <w:pPr>
        <w:numPr>
          <w:ilvl w:val="0"/>
          <w:numId w:val="61"/>
        </w:numPr>
        <w:shd w:val="clear" w:color="auto" w:fill="FFFFFF"/>
        <w:tabs>
          <w:tab w:val="left" w:pos="1027"/>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27D16" w:rsidRPr="00727D16" w:rsidRDefault="00727D16" w:rsidP="006B3DC1">
      <w:pPr>
        <w:numPr>
          <w:ilvl w:val="0"/>
          <w:numId w:val="61"/>
        </w:numPr>
        <w:shd w:val="clear" w:color="auto" w:fill="FFFFFF"/>
        <w:tabs>
          <w:tab w:val="left" w:pos="1027"/>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использовать элементы причинно-следственного анализа при характеристике семейных конфликтов;</w:t>
      </w:r>
    </w:p>
    <w:p w:rsidR="00727D16" w:rsidRPr="00727D16" w:rsidRDefault="00727D16" w:rsidP="006B3DC1">
      <w:pPr>
        <w:numPr>
          <w:ilvl w:val="0"/>
          <w:numId w:val="61"/>
        </w:numPr>
        <w:tabs>
          <w:tab w:val="left" w:pos="1027"/>
        </w:tabs>
        <w:spacing w:after="0" w:line="240" w:lineRule="auto"/>
        <w:ind w:left="0" w:firstLine="709"/>
        <w:jc w:val="both"/>
        <w:rPr>
          <w:rFonts w:ascii="Times New Roman" w:eastAsia="Calibri" w:hAnsi="Times New Roman" w:cs="Times New Roman"/>
          <w:b/>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находить и извлекать социальную информацию о государственной семейной политике из адаптированных источников различного типа</w:t>
      </w:r>
      <w:r w:rsidRPr="00727D16">
        <w:rPr>
          <w:rFonts w:ascii="Times New Roman" w:eastAsia="Calibri" w:hAnsi="Times New Roman" w:cs="Times New Roman"/>
          <w:b/>
          <w:bCs/>
          <w:i/>
          <w:sz w:val="26"/>
          <w:szCs w:val="26"/>
          <w:shd w:val="clear" w:color="auto" w:fill="FFFFFF"/>
          <w:lang w:eastAsia="en-US"/>
        </w:rPr>
        <w:t>.</w:t>
      </w:r>
    </w:p>
    <w:p w:rsidR="00727D16" w:rsidRPr="00727D16" w:rsidRDefault="00727D16" w:rsidP="00727D16">
      <w:pPr>
        <w:tabs>
          <w:tab w:val="left" w:pos="1027"/>
        </w:tabs>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Политическая сфера жизни общества</w:t>
      </w:r>
    </w:p>
    <w:p w:rsidR="00727D16" w:rsidRPr="00727D16" w:rsidRDefault="00727D16" w:rsidP="00727D16">
      <w:pPr>
        <w:tabs>
          <w:tab w:val="left" w:pos="1027"/>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роль политики в жизни общества;</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и сравнивать различные формы правления, иллюстрировать их примерами;</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давать характеристику формам государственно-территориального устройства;</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различные типы политических режимов, раскрывать их основные признаки;</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на конкретных примерах основные черты и принципы демократии;</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называть признаки политической партии, раскрывать их на конкретных примерах;</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различные формы участия граждан в политической жизни.</w:t>
      </w:r>
    </w:p>
    <w:p w:rsidR="00727D16" w:rsidRPr="00727D16" w:rsidRDefault="00727D16" w:rsidP="00727D16">
      <w:pPr>
        <w:tabs>
          <w:tab w:val="left" w:pos="1027"/>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Выпускник получит возможность научиться: </w:t>
      </w:r>
    </w:p>
    <w:p w:rsidR="00727D16" w:rsidRPr="00727D16" w:rsidRDefault="00727D16" w:rsidP="006B3DC1">
      <w:pPr>
        <w:numPr>
          <w:ilvl w:val="0"/>
          <w:numId w:val="62"/>
        </w:numPr>
        <w:tabs>
          <w:tab w:val="left" w:pos="1027"/>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осознавать значение гражданской активности и патриотической позиции в укреплении нашего государства;</w:t>
      </w:r>
    </w:p>
    <w:p w:rsidR="00727D16" w:rsidRPr="00727D16" w:rsidRDefault="00727D16" w:rsidP="006B3DC1">
      <w:pPr>
        <w:numPr>
          <w:ilvl w:val="0"/>
          <w:numId w:val="63"/>
        </w:numPr>
        <w:tabs>
          <w:tab w:val="left" w:pos="1027"/>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соотносить различные оценки политических событий и процессов и делать обоснованные выводы.</w:t>
      </w:r>
    </w:p>
    <w:p w:rsidR="00727D16" w:rsidRPr="00727D16" w:rsidRDefault="00727D16" w:rsidP="00727D16">
      <w:pPr>
        <w:tabs>
          <w:tab w:val="left" w:pos="1200"/>
        </w:tabs>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shd w:val="clear" w:color="auto" w:fill="FFFFFF"/>
          <w:lang w:eastAsia="en-US"/>
        </w:rPr>
        <w:t>Гражданин и государство</w:t>
      </w:r>
    </w:p>
    <w:p w:rsidR="00727D16" w:rsidRPr="00727D16" w:rsidRDefault="00727D16" w:rsidP="00727D16">
      <w:pPr>
        <w:tabs>
          <w:tab w:val="left" w:pos="1200"/>
        </w:tabs>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научится:</w:t>
      </w:r>
    </w:p>
    <w:p w:rsidR="00727D16" w:rsidRPr="00727D16" w:rsidRDefault="00727D16" w:rsidP="006B3DC1">
      <w:pPr>
        <w:numPr>
          <w:ilvl w:val="0"/>
          <w:numId w:val="64"/>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27D16" w:rsidRPr="00727D16" w:rsidRDefault="00727D16" w:rsidP="006B3DC1">
      <w:pPr>
        <w:numPr>
          <w:ilvl w:val="0"/>
          <w:numId w:val="64"/>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объяснять порядок формирования органов государственной власти РФ;</w:t>
      </w:r>
    </w:p>
    <w:p w:rsidR="00727D16" w:rsidRPr="00727D16" w:rsidRDefault="00727D16" w:rsidP="006B3DC1">
      <w:pPr>
        <w:numPr>
          <w:ilvl w:val="0"/>
          <w:numId w:val="64"/>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раскрывать достижения российского народа;</w:t>
      </w:r>
    </w:p>
    <w:p w:rsidR="00727D16" w:rsidRPr="00727D16" w:rsidRDefault="00727D16" w:rsidP="006B3DC1">
      <w:pPr>
        <w:numPr>
          <w:ilvl w:val="0"/>
          <w:numId w:val="64"/>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объяснять и конкретизировать примерами смысл понятия «гражданство»;</w:t>
      </w:r>
    </w:p>
    <w:p w:rsidR="00727D16" w:rsidRPr="00727D16" w:rsidRDefault="00727D16" w:rsidP="006B3DC1">
      <w:pPr>
        <w:numPr>
          <w:ilvl w:val="0"/>
          <w:numId w:val="69"/>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называть и иллюстрировать примерами основные права и свободы граждан, гарантированные Конституцией РФ;</w:t>
      </w:r>
    </w:p>
    <w:p w:rsidR="00727D16" w:rsidRPr="00727D16" w:rsidRDefault="00727D16" w:rsidP="006B3DC1">
      <w:pPr>
        <w:numPr>
          <w:ilvl w:val="0"/>
          <w:numId w:val="64"/>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осознавать значение патриотической позиции в укреплении нашего государства;</w:t>
      </w:r>
    </w:p>
    <w:p w:rsidR="00727D16" w:rsidRPr="00727D16" w:rsidRDefault="00727D16" w:rsidP="006B3DC1">
      <w:pPr>
        <w:numPr>
          <w:ilvl w:val="0"/>
          <w:numId w:val="64"/>
        </w:numPr>
        <w:tabs>
          <w:tab w:val="left" w:pos="993"/>
        </w:tabs>
        <w:spacing w:after="0" w:line="240" w:lineRule="auto"/>
        <w:ind w:left="0" w:firstLine="709"/>
        <w:jc w:val="both"/>
        <w:rPr>
          <w:rFonts w:ascii="Times New Roman" w:eastAsia="Calibri" w:hAnsi="Times New Roman" w:cs="Times New Roman"/>
          <w:bCs/>
          <w:sz w:val="26"/>
          <w:szCs w:val="26"/>
          <w:shd w:val="clear" w:color="auto" w:fill="FFFFFF"/>
          <w:lang w:eastAsia="en-US"/>
        </w:rPr>
      </w:pPr>
      <w:r w:rsidRPr="00727D16">
        <w:rPr>
          <w:rFonts w:ascii="Times New Roman" w:eastAsia="Calibri" w:hAnsi="Times New Roman" w:cs="Times New Roman"/>
          <w:bCs/>
          <w:sz w:val="26"/>
          <w:szCs w:val="26"/>
          <w:shd w:val="clear" w:color="auto" w:fill="FFFFFF"/>
          <w:lang w:eastAsia="en-US"/>
        </w:rPr>
        <w:t>характеризовать конституционные обязанности гражданина.</w:t>
      </w:r>
    </w:p>
    <w:p w:rsidR="00727D16" w:rsidRPr="00727D16" w:rsidRDefault="00727D16" w:rsidP="00727D16">
      <w:pPr>
        <w:tabs>
          <w:tab w:val="left" w:pos="1200"/>
        </w:tabs>
        <w:spacing w:after="0" w:line="240" w:lineRule="auto"/>
        <w:jc w:val="both"/>
        <w:rPr>
          <w:rFonts w:ascii="Times New Roman" w:eastAsia="Calibri" w:hAnsi="Times New Roman" w:cs="Times New Roman"/>
          <w:b/>
          <w:bCs/>
          <w:sz w:val="26"/>
          <w:szCs w:val="26"/>
          <w:shd w:val="clear" w:color="auto" w:fill="FFFFFF"/>
          <w:lang w:eastAsia="en-US"/>
        </w:rPr>
      </w:pPr>
      <w:r w:rsidRPr="00727D16">
        <w:rPr>
          <w:rFonts w:ascii="Times New Roman" w:eastAsia="Calibri" w:hAnsi="Times New Roman" w:cs="Times New Roman"/>
          <w:b/>
          <w:bCs/>
          <w:sz w:val="26"/>
          <w:szCs w:val="26"/>
          <w:shd w:val="clear" w:color="auto" w:fill="FFFFFF"/>
          <w:lang w:eastAsia="en-US"/>
        </w:rPr>
        <w:t>Выпускник получит возможность научиться:</w:t>
      </w:r>
    </w:p>
    <w:p w:rsidR="00727D16" w:rsidRPr="00727D16" w:rsidRDefault="00727D16" w:rsidP="006B3DC1">
      <w:pPr>
        <w:numPr>
          <w:ilvl w:val="0"/>
          <w:numId w:val="69"/>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аргументированно обосновывать влияние происходящих в обществе изменений на положение России в мире;</w:t>
      </w:r>
    </w:p>
    <w:p w:rsidR="00727D16" w:rsidRPr="00727D16" w:rsidRDefault="00727D16" w:rsidP="006B3DC1">
      <w:pPr>
        <w:numPr>
          <w:ilvl w:val="0"/>
          <w:numId w:val="69"/>
        </w:numPr>
        <w:tabs>
          <w:tab w:val="left" w:pos="993"/>
        </w:tabs>
        <w:spacing w:after="0" w:line="240" w:lineRule="auto"/>
        <w:ind w:left="0" w:firstLine="709"/>
        <w:jc w:val="both"/>
        <w:rPr>
          <w:rFonts w:ascii="Times New Roman" w:eastAsia="Calibri" w:hAnsi="Times New Roman" w:cs="Times New Roman"/>
          <w:b/>
          <w:bCs/>
          <w:i/>
          <w:sz w:val="26"/>
          <w:szCs w:val="26"/>
          <w:shd w:val="clear" w:color="auto" w:fill="FFFFFF"/>
          <w:lang w:eastAsia="en-US"/>
        </w:rPr>
      </w:pPr>
      <w:r w:rsidRPr="00727D16">
        <w:rPr>
          <w:rFonts w:ascii="Times New Roman" w:eastAsia="Calibri" w:hAnsi="Times New Roman" w:cs="Times New Roman"/>
          <w:bCs/>
          <w:i/>
          <w:sz w:val="26"/>
          <w:szCs w:val="26"/>
          <w:shd w:val="clear" w:color="auto" w:fill="FFFFFF"/>
          <w:lang w:eastAsia="en-US"/>
        </w:rPr>
        <w:t>использовать знания и умения для формирования способности уважать права других людей, выполнять свои обязанности гражданина РФ</w:t>
      </w:r>
      <w:r w:rsidRPr="00727D16">
        <w:rPr>
          <w:rFonts w:ascii="Times New Roman" w:eastAsia="Calibri" w:hAnsi="Times New Roman" w:cs="Times New Roman"/>
          <w:b/>
          <w:bCs/>
          <w:i/>
          <w:sz w:val="26"/>
          <w:szCs w:val="26"/>
          <w:shd w:val="clear" w:color="auto" w:fill="FFFFFF"/>
          <w:lang w:eastAsia="en-US"/>
        </w:rPr>
        <w:t>.</w:t>
      </w:r>
    </w:p>
    <w:p w:rsidR="00727D16" w:rsidRPr="00727D16" w:rsidRDefault="00727D16" w:rsidP="00727D16">
      <w:pPr>
        <w:tabs>
          <w:tab w:val="left" w:pos="994"/>
        </w:tabs>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shd w:val="clear" w:color="auto" w:fill="FFFFFF"/>
          <w:lang w:eastAsia="en-US"/>
        </w:rPr>
        <w:t>Основы российского законодательства</w:t>
      </w:r>
    </w:p>
    <w:p w:rsidR="00727D16" w:rsidRPr="00727D16" w:rsidRDefault="00727D16" w:rsidP="00727D16">
      <w:pPr>
        <w:tabs>
          <w:tab w:val="left" w:pos="994"/>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систему российского законодательства;</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раскрывать особенности гражданской дееспособности несовершеннолетних;</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гражданские правоотношения;</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раскрывать смысл права на труд;</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объяснять роль трудового договора;</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разъяснять на примерах особенности положения несовершеннолетних в трудовых отношениях;</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права и обязанности супругов, родителей, детей;</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особенности уголовного права и уголовных правоотношений;</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конкретизировать примерами виды преступлений и наказания за них;</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специфику уголовной ответственности несовершеннолетних;</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раскрывать связь права на образование и обязанности получить образование;</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исследовать несложные практические ситуации, связанные с защитой прав и интересов детей, оставшихся без попечения родителей;</w:t>
      </w:r>
    </w:p>
    <w:p w:rsidR="00727D16" w:rsidRPr="00727D16" w:rsidRDefault="00727D16" w:rsidP="006B3DC1">
      <w:pPr>
        <w:numPr>
          <w:ilvl w:val="0"/>
          <w:numId w:val="65"/>
        </w:numPr>
        <w:tabs>
          <w:tab w:val="left" w:pos="994"/>
        </w:tabs>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Cs/>
          <w:sz w:val="26"/>
          <w:szCs w:val="26"/>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27D16">
        <w:rPr>
          <w:rFonts w:ascii="Times New Roman" w:eastAsia="Calibri" w:hAnsi="Times New Roman" w:cs="Times New Roman"/>
          <w:sz w:val="26"/>
          <w:szCs w:val="26"/>
          <w:lang w:eastAsia="en-US"/>
        </w:rPr>
        <w:t>.</w:t>
      </w:r>
    </w:p>
    <w:p w:rsidR="00727D16" w:rsidRPr="00727D16" w:rsidRDefault="00727D16" w:rsidP="00727D16">
      <w:pPr>
        <w:tabs>
          <w:tab w:val="left" w:pos="994"/>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66"/>
        </w:numPr>
        <w:tabs>
          <w:tab w:val="left" w:pos="994"/>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27D16" w:rsidRPr="00727D16" w:rsidRDefault="00727D16" w:rsidP="006B3DC1">
      <w:pPr>
        <w:numPr>
          <w:ilvl w:val="0"/>
          <w:numId w:val="66"/>
        </w:numPr>
        <w:tabs>
          <w:tab w:val="left" w:pos="994"/>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t>оценивать сущность и значение правопорядка и законности, собственный возможный вклад в их становление и развитие;</w:t>
      </w:r>
    </w:p>
    <w:p w:rsidR="00727D16" w:rsidRPr="00727D16" w:rsidRDefault="00727D16" w:rsidP="006B3DC1">
      <w:pPr>
        <w:numPr>
          <w:ilvl w:val="0"/>
          <w:numId w:val="66"/>
        </w:numPr>
        <w:tabs>
          <w:tab w:val="left" w:pos="994"/>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t>осознанно содействовать защите правопорядка в обществе правовыми способами и средствами.</w:t>
      </w:r>
    </w:p>
    <w:p w:rsidR="00727D16" w:rsidRPr="00727D16" w:rsidRDefault="00727D16" w:rsidP="00727D16">
      <w:pPr>
        <w:tabs>
          <w:tab w:val="left" w:pos="1267"/>
        </w:tabs>
        <w:spacing w:after="0" w:line="240" w:lineRule="auto"/>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shd w:val="clear" w:color="auto" w:fill="FFFFFF"/>
          <w:lang w:eastAsia="en-US"/>
        </w:rPr>
        <w:t>Экономика</w:t>
      </w:r>
    </w:p>
    <w:p w:rsidR="00727D16" w:rsidRPr="00727D16" w:rsidRDefault="00727D16" w:rsidP="00727D16">
      <w:pPr>
        <w:tabs>
          <w:tab w:val="left" w:pos="1267"/>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объяснять проблему ограниченности экономических ресурсов;</w:t>
      </w:r>
    </w:p>
    <w:p w:rsidR="00727D16" w:rsidRPr="00727D16" w:rsidRDefault="00727D16" w:rsidP="006B3DC1">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27D16" w:rsidRPr="00727D16" w:rsidRDefault="00727D16" w:rsidP="006B3DC1">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раскрывать факторы, влияющие на производительность труда;</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механизм рыночного регулирования экономики; анализировать действие рыночных законов, выявлять роль конкуренции;</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объяснять роль государства в регулировании рыночной экономики; анализировать структуру бюджета государства;</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называть и конкретизировать примерами виды налогов;</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функции денег и их роль в экономике;</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раскрывать социально-экономическую роль и функции предпринимательства;</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27D16" w:rsidRPr="00727D16" w:rsidRDefault="00727D16" w:rsidP="006B3DC1">
      <w:pPr>
        <w:numPr>
          <w:ilvl w:val="0"/>
          <w:numId w:val="67"/>
        </w:numPr>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27D16" w:rsidRPr="00727D16" w:rsidRDefault="00727D16" w:rsidP="006B3DC1">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рациональное поведение субъектов экономической деятельности;</w:t>
      </w:r>
    </w:p>
    <w:p w:rsidR="00727D16" w:rsidRPr="00727D16" w:rsidRDefault="00727D16" w:rsidP="006B3DC1">
      <w:pPr>
        <w:numPr>
          <w:ilvl w:val="0"/>
          <w:numId w:val="67"/>
        </w:numPr>
        <w:shd w:val="clear" w:color="auto" w:fill="FFFFFF"/>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экономику семьи; анализировать структуру семейного бюджета;</w:t>
      </w:r>
    </w:p>
    <w:p w:rsidR="00727D16" w:rsidRPr="00727D16" w:rsidRDefault="00727D16" w:rsidP="006B3DC1">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sz w:val="26"/>
          <w:szCs w:val="26"/>
          <w:lang w:eastAsia="en-US"/>
        </w:rPr>
        <w:t>использовать полученные знания при анализе фактов поведения участников экономической деятельности;</w:t>
      </w:r>
    </w:p>
    <w:p w:rsidR="00727D16" w:rsidRPr="00727D16" w:rsidRDefault="00727D16" w:rsidP="006B3DC1">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обосновывать связь профессионализма и жизненного успеха.</w:t>
      </w:r>
    </w:p>
    <w:p w:rsidR="00727D16" w:rsidRPr="00727D16" w:rsidRDefault="00727D16" w:rsidP="00727D16">
      <w:pPr>
        <w:tabs>
          <w:tab w:val="left" w:pos="1267"/>
        </w:tabs>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68"/>
        </w:numPr>
        <w:tabs>
          <w:tab w:val="left" w:pos="993"/>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t>анализировать с опорой на полученные знания несложную экономическую информацию, получаемую из неадаптированных источников;</w:t>
      </w:r>
    </w:p>
    <w:p w:rsidR="00727D16" w:rsidRPr="00727D16" w:rsidRDefault="00727D16" w:rsidP="006B3DC1">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t>выполнять практические задания, основанные на ситуациях, связанных с описанием состояния российской экономики;</w:t>
      </w:r>
    </w:p>
    <w:p w:rsidR="00727D16" w:rsidRPr="00727D16" w:rsidRDefault="00727D16" w:rsidP="006B3DC1">
      <w:pPr>
        <w:numPr>
          <w:ilvl w:val="0"/>
          <w:numId w:val="68"/>
        </w:numPr>
        <w:tabs>
          <w:tab w:val="left" w:pos="993"/>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t>анализировать и оценивать с позиций экономических знаний сложившиеся практики и модели поведения потребителя;</w:t>
      </w:r>
    </w:p>
    <w:p w:rsidR="00727D16" w:rsidRPr="00727D16" w:rsidRDefault="00727D16" w:rsidP="006B3DC1">
      <w:pPr>
        <w:numPr>
          <w:ilvl w:val="0"/>
          <w:numId w:val="68"/>
        </w:numPr>
        <w:tabs>
          <w:tab w:val="left" w:pos="993"/>
        </w:tabs>
        <w:spacing w:after="0" w:line="240" w:lineRule="auto"/>
        <w:ind w:left="0" w:firstLine="709"/>
        <w:jc w:val="both"/>
        <w:rPr>
          <w:rFonts w:ascii="Times New Roman" w:eastAsia="Calibri" w:hAnsi="Times New Roman" w:cs="Times New Roman"/>
          <w:bCs/>
          <w:i/>
          <w:sz w:val="26"/>
          <w:szCs w:val="26"/>
          <w:lang w:eastAsia="en-US"/>
        </w:rPr>
      </w:pPr>
      <w:r w:rsidRPr="00727D16">
        <w:rPr>
          <w:rFonts w:ascii="Times New Roman" w:eastAsia="Calibri" w:hAnsi="Times New Roman" w:cs="Times New Roman"/>
          <w:bCs/>
          <w:i/>
          <w:sz w:val="26"/>
          <w:szCs w:val="26"/>
          <w:lang w:eastAsia="en-US"/>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727D16" w:rsidRPr="00727D16" w:rsidRDefault="00727D16" w:rsidP="006B3DC1">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грамотно применять полученные знания для определения экономически рационального поведения и порядка действий в конкретных ситуациях;</w:t>
      </w:r>
    </w:p>
    <w:p w:rsidR="00727D16" w:rsidRPr="00727D16" w:rsidRDefault="00727D16" w:rsidP="006B3DC1">
      <w:pPr>
        <w:numPr>
          <w:ilvl w:val="0"/>
          <w:numId w:val="68"/>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сопоставлять свои потребности и возможности, оптимально распределять свои материальные и трудовые ресурсы, составлять семейный бюджет.</w:t>
      </w: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33" w:name="_Toc409691637"/>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34" w:name="_Toc410653960"/>
      <w:bookmarkStart w:id="35" w:name="_Toc414553141"/>
      <w:r w:rsidRPr="00727D16">
        <w:rPr>
          <w:rFonts w:ascii="Times New Roman" w:eastAsia="Times New Roman" w:hAnsi="Times New Roman" w:cs="Times New Roman"/>
          <w:b/>
          <w:bCs/>
          <w:sz w:val="26"/>
          <w:szCs w:val="26"/>
        </w:rPr>
        <w:t>1.2.5.9. География</w:t>
      </w:r>
      <w:bookmarkEnd w:id="33"/>
      <w:bookmarkEnd w:id="34"/>
      <w:bookmarkEnd w:id="35"/>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описывать по карте положение и взаиморасположение географических объектов;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объяснять особенности компонентов природы отдельных территорий;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взаимодействия природы и общества в пределах отдельных территорий;</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географические процессы и явления, определяющие особенности природы России и ее отдельных регионов;</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оценивать особенности взаимодействия природы и общества в пределах отдельных территорий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особенности компонентов природы отдельных частей страны;</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оценивать природные условия и обеспеченность природными ресурсами отдельных территорий России;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(распознавать) показатели, характеризующие отраслевую; функциональную и территориальную структуру хозяйства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и сравнивать особенности природы, населения и хозяйства отдельных регионов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сравнивать особенности природы, населения и хозяйства отдельных регионов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 xml:space="preserve">уметь ориентироваться при помощи компаса, определять стороны горизонта, использовать компас для определения азимута;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описывать погоду своей местности;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расовые отличия разных народов мира;</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давать характеристику рельефа своей местности; </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уметь выделять в записках путешественников географические особенности территории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современных видов связи, применять  современные виды связи для решения  учебных и практических задач по географии;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оценивать место и роль России в мировом хозяйстве.</w:t>
      </w:r>
    </w:p>
    <w:p w:rsidR="00727D16" w:rsidRPr="00727D16" w:rsidRDefault="00727D16" w:rsidP="00727D16">
      <w:pPr>
        <w:spacing w:after="0" w:line="240" w:lineRule="auto"/>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создавать простейшие географические карты различного содержания;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моделировать географические объекты и явления;</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работать с записками, отчетами, дневниками путешественников как источниками географической информации;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подготавливать сообщения (презентации) о выдающихся путешественниках, о современных исследованиях Земли;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ориентироваться на местности: в мегаполисе и в природе;</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сопоставлять существующие в науке точки зрения о причинах происходящих глобальных изменений климата;</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положительные и негативные последствия глобальных изменений климата для отдельных регионов и стран;</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давать оценку и приводить примеры изменения значения границ во времени, оценивать границы с точки зрения их доступности;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делать прогнозы трансформации географических систем и комплексов в результате изменения их компонентов;</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наносить на контурные карты основные формы рельефа;</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давать характеристику климата своей области (края, республики);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показывать на карте артезианские бассейны и области распространения многолетней мерзлоты;</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ситуацию на рынке труда и ее динамику;</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объяснять различия в обеспеченности трудовыми ресурсами отдельных регионов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обосновывать возможные пути решения проблем развития хозяйства России;</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выбирать критерии для сравнения, сопоставления, места страны в мировой экономике;</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объяснять возможности России в решении современных глобальных проблем человечества;</w:t>
      </w:r>
    </w:p>
    <w:p w:rsidR="00727D16" w:rsidRPr="00727D16" w:rsidRDefault="00727D16" w:rsidP="006B3DC1">
      <w:pPr>
        <w:numPr>
          <w:ilvl w:val="0"/>
          <w:numId w:val="70"/>
        </w:numPr>
        <w:tabs>
          <w:tab w:val="left" w:pos="993"/>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оценивать социально-экономическое положение и перспективы развития России.</w:t>
      </w:r>
    </w:p>
    <w:p w:rsidR="00727D16" w:rsidRPr="00727D16" w:rsidRDefault="00727D16" w:rsidP="00727D16">
      <w:pPr>
        <w:keepNext/>
        <w:keepLines/>
        <w:spacing w:before="200" w:after="0" w:line="240" w:lineRule="auto"/>
        <w:outlineLvl w:val="3"/>
        <w:rPr>
          <w:rFonts w:ascii="Times New Roman" w:eastAsia="Times New Roman" w:hAnsi="Times New Roman" w:cs="Times New Roman"/>
          <w:b/>
          <w:bCs/>
          <w:iCs/>
          <w:sz w:val="26"/>
          <w:szCs w:val="26"/>
          <w:lang w:eastAsia="en-US"/>
        </w:rPr>
      </w:pPr>
      <w:bookmarkStart w:id="36" w:name="_Toc409691638"/>
      <w:bookmarkStart w:id="37" w:name="_Toc410653961"/>
      <w:bookmarkStart w:id="38" w:name="_Toc414553142"/>
      <w:r w:rsidRPr="00727D16">
        <w:rPr>
          <w:rFonts w:ascii="Times New Roman" w:eastAsia="Times New Roman" w:hAnsi="Times New Roman" w:cs="Times New Roman"/>
          <w:b/>
          <w:bCs/>
          <w:iCs/>
          <w:sz w:val="26"/>
          <w:szCs w:val="26"/>
          <w:lang w:eastAsia="en-US"/>
        </w:rPr>
        <w:t>1.2.5.10. Математика</w:t>
      </w:r>
      <w:bookmarkEnd w:id="36"/>
      <w:bookmarkEnd w:id="37"/>
      <w:bookmarkEnd w:id="38"/>
    </w:p>
    <w:p w:rsidR="00727D16" w:rsidRPr="00727D16" w:rsidRDefault="00727D16" w:rsidP="00727D16">
      <w:pPr>
        <w:tabs>
          <w:tab w:val="left" w:pos="1134"/>
        </w:tabs>
        <w:spacing w:after="0" w:line="240" w:lineRule="auto"/>
        <w:jc w:val="both"/>
        <w:outlineLvl w:val="2"/>
        <w:rPr>
          <w:rFonts w:ascii="Times New Roman" w:eastAsia="Times New Roman" w:hAnsi="Times New Roman" w:cs="Times New Roman"/>
          <w:b/>
          <w:bCs/>
          <w:sz w:val="26"/>
          <w:szCs w:val="26"/>
        </w:rPr>
      </w:pPr>
      <w:r w:rsidRPr="00727D16">
        <w:rPr>
          <w:rFonts w:ascii="Times New Roman" w:eastAsia="Times New Roman" w:hAnsi="Times New Roman" w:cs="Times New Roman"/>
          <w:b/>
          <w:bCs/>
          <w:sz w:val="26"/>
          <w:szCs w:val="26"/>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27D16" w:rsidRPr="00727D16" w:rsidRDefault="00727D16" w:rsidP="006B3DC1">
      <w:pPr>
        <w:numPr>
          <w:ilvl w:val="0"/>
          <w:numId w:val="77"/>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множество, элемент множества, подмножество, принадлежность;</w:t>
      </w:r>
    </w:p>
    <w:p w:rsidR="00727D16" w:rsidRPr="00727D16" w:rsidRDefault="00727D16" w:rsidP="006B3DC1">
      <w:pPr>
        <w:numPr>
          <w:ilvl w:val="0"/>
          <w:numId w:val="77"/>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задавать множества перечислением их элементов;</w:t>
      </w:r>
    </w:p>
    <w:p w:rsidR="00727D16" w:rsidRPr="00727D16" w:rsidRDefault="00727D16" w:rsidP="006B3DC1">
      <w:pPr>
        <w:numPr>
          <w:ilvl w:val="0"/>
          <w:numId w:val="77"/>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пересечение, объединение, подмножество в простейших ситуациях.</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распознавать логически некорректные высказывания.</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Числа</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свойства чисел и правила действий с рациональными числами при выполнении вычислений;</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использовать признаки делимости на 2, 5, 3, 9, 10 при выполнении вычислений и решении несложных задач;</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округление рациональных чисел в соответствии с правилами;</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сравнивать рациональные числа</w:t>
      </w:r>
      <w:r w:rsidRPr="00727D16">
        <w:rPr>
          <w:rFonts w:ascii="Times New Roman" w:eastAsia="Calibri" w:hAnsi="Times New Roman" w:cs="Times New Roman"/>
          <w:b/>
          <w:sz w:val="26"/>
          <w:szCs w:val="26"/>
        </w:rPr>
        <w:t>.</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результаты вычислений при решении практических задач;</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сравнение чисел в реальных ситуациях;</w:t>
      </w:r>
    </w:p>
    <w:p w:rsidR="00727D16" w:rsidRPr="00727D16" w:rsidRDefault="00727D16" w:rsidP="006B3DC1">
      <w:pPr>
        <w:numPr>
          <w:ilvl w:val="0"/>
          <w:numId w:val="74"/>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числовые выражения при решении практических задач 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Статистика и теория вероятностей</w:t>
      </w:r>
    </w:p>
    <w:p w:rsidR="00727D16" w:rsidRPr="00727D16" w:rsidRDefault="00727D16" w:rsidP="006B3DC1">
      <w:pPr>
        <w:numPr>
          <w:ilvl w:val="0"/>
          <w:numId w:val="73"/>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Представлять данные в виде таблиц, диаграмм, </w:t>
      </w:r>
    </w:p>
    <w:p w:rsidR="00727D16" w:rsidRPr="00727D16" w:rsidRDefault="00727D16" w:rsidP="006B3DC1">
      <w:pPr>
        <w:numPr>
          <w:ilvl w:val="0"/>
          <w:numId w:val="73"/>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читать информацию, представленную в виде таблицы, диаграммы.</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Текстовые задачи</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несложные сюжетные задачи разных типов на все арифметические действия;</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составлять план решения задачи; </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выделять этапы решения задачи;</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интерпретировать вычислительные результаты в задаче, исследовать полученное решение задачи;</w:t>
      </w:r>
    </w:p>
    <w:p w:rsidR="00727D16" w:rsidRPr="00727D16" w:rsidRDefault="00727D16" w:rsidP="006B3DC1">
      <w:pPr>
        <w:numPr>
          <w:ilvl w:val="0"/>
          <w:numId w:val="92"/>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знать различие скоростей объекта в стоячей воде, против течения и по течению реки;</w:t>
      </w:r>
    </w:p>
    <w:p w:rsidR="00727D16" w:rsidRPr="00727D16" w:rsidRDefault="00727D16" w:rsidP="006B3DC1">
      <w:pPr>
        <w:numPr>
          <w:ilvl w:val="0"/>
          <w:numId w:val="9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задачи на нахождение части числа и числа по его части;</w:t>
      </w:r>
    </w:p>
    <w:p w:rsidR="00727D16" w:rsidRPr="00727D16" w:rsidRDefault="00727D16" w:rsidP="006B3DC1">
      <w:pPr>
        <w:numPr>
          <w:ilvl w:val="0"/>
          <w:numId w:val="9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727D16" w:rsidRPr="00727D16" w:rsidRDefault="00727D16" w:rsidP="006B3DC1">
      <w:pPr>
        <w:numPr>
          <w:ilvl w:val="0"/>
          <w:numId w:val="9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27D16" w:rsidRPr="00727D16" w:rsidRDefault="00727D16" w:rsidP="006B3DC1">
      <w:pPr>
        <w:numPr>
          <w:ilvl w:val="0"/>
          <w:numId w:val="9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несложные логические задачи методом рассуждений.</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93"/>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выдвигать гипотезы о возможных предельных значениях искомых величин в задаче (делать прикидку) </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Наглядная геометрия</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фигуры</w:t>
      </w:r>
    </w:p>
    <w:p w:rsidR="00727D16" w:rsidRPr="00727D16" w:rsidRDefault="00727D16" w:rsidP="006B3DC1">
      <w:pPr>
        <w:numPr>
          <w:ilvl w:val="0"/>
          <w:numId w:val="94"/>
        </w:numPr>
        <w:tabs>
          <w:tab w:val="left" w:pos="0"/>
          <w:tab w:val="left" w:pos="993"/>
        </w:tabs>
        <w:spacing w:after="0" w:line="240" w:lineRule="auto"/>
        <w:ind w:left="0" w:firstLine="709"/>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sz w:val="26"/>
          <w:szCs w:val="26"/>
          <w:lang w:eastAsia="en-US"/>
        </w:rPr>
        <w:t xml:space="preserve">Оперировать на базовом уровне понятиями: фигура, </w:t>
      </w:r>
      <w:r w:rsidRPr="00727D16">
        <w:rPr>
          <w:rFonts w:ascii="Times New Roman" w:eastAsia="Calibri" w:hAnsi="Times New Roman" w:cs="Times New Roman"/>
          <w:bCs/>
          <w:sz w:val="26"/>
          <w:szCs w:val="26"/>
          <w:lang w:eastAsia="en-US"/>
        </w:rPr>
        <w:t>т</w:t>
      </w:r>
      <w:r w:rsidRPr="00727D16">
        <w:rPr>
          <w:rFonts w:ascii="Times New Roman" w:eastAsia="Calibri" w:hAnsi="Times New Roman" w:cs="Times New Roman"/>
          <w:sz w:val="26"/>
          <w:szCs w:val="26"/>
          <w:lang w:eastAsia="en-US"/>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727D16">
        <w:rPr>
          <w:rFonts w:ascii="Times New Roman" w:eastAsia="Calibri" w:hAnsi="Times New Roman" w:cs="Times New Roman"/>
          <w:sz w:val="26"/>
          <w:szCs w:val="26"/>
        </w:rPr>
        <w:t>Изображать изучаемые фигуры от руки и с помощью линейки и циркуля.</w:t>
      </w:r>
    </w:p>
    <w:p w:rsidR="00727D16" w:rsidRPr="00727D16" w:rsidRDefault="00727D16" w:rsidP="00727D16">
      <w:pPr>
        <w:tabs>
          <w:tab w:val="left" w:pos="0"/>
          <w:tab w:val="left" w:pos="993"/>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90"/>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решать практические задачи с применением простейших свойств фигур. </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Измерения и вычисления</w:t>
      </w:r>
    </w:p>
    <w:p w:rsidR="00727D16" w:rsidRPr="00727D16" w:rsidRDefault="00727D16" w:rsidP="006B3DC1">
      <w:pPr>
        <w:numPr>
          <w:ilvl w:val="0"/>
          <w:numId w:val="95"/>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измерение длин, расстояний, величин углов, с помощью инструментов для измерений длин и углов;</w:t>
      </w:r>
    </w:p>
    <w:p w:rsidR="00727D16" w:rsidRPr="00727D16" w:rsidRDefault="00727D16" w:rsidP="006B3DC1">
      <w:pPr>
        <w:numPr>
          <w:ilvl w:val="0"/>
          <w:numId w:val="95"/>
        </w:numPr>
        <w:tabs>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вычислять площади прямоугольников. </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В повседневной жизни и при изучении других предметов:</w:t>
      </w:r>
    </w:p>
    <w:p w:rsidR="00727D16" w:rsidRPr="00727D16" w:rsidRDefault="00727D16" w:rsidP="006B3DC1">
      <w:pPr>
        <w:numPr>
          <w:ilvl w:val="0"/>
          <w:numId w:val="80"/>
        </w:numPr>
        <w:tabs>
          <w:tab w:val="left" w:pos="0"/>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lang w:eastAsia="en-US"/>
        </w:rPr>
        <w:t>вычислять расстояния на местности в стандартных ситуациях, площади прямоугольников;</w:t>
      </w:r>
    </w:p>
    <w:p w:rsidR="00727D16" w:rsidRPr="00727D16" w:rsidRDefault="00727D16" w:rsidP="006B3DC1">
      <w:pPr>
        <w:numPr>
          <w:ilvl w:val="0"/>
          <w:numId w:val="82"/>
        </w:numPr>
        <w:tabs>
          <w:tab w:val="left" w:pos="0"/>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выполнять простейшие построения и измерения на местности, необходимые в реальной жизни.</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История математики</w:t>
      </w:r>
    </w:p>
    <w:p w:rsidR="00727D16" w:rsidRPr="00727D16" w:rsidRDefault="00727D16" w:rsidP="006B3DC1">
      <w:pPr>
        <w:numPr>
          <w:ilvl w:val="0"/>
          <w:numId w:val="96"/>
        </w:numPr>
        <w:tabs>
          <w:tab w:val="left" w:pos="34"/>
          <w:tab w:val="left" w:pos="993"/>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описывать отдельные выдающиеся результаты, полученные в ходе развития математики как науки;</w:t>
      </w:r>
    </w:p>
    <w:p w:rsidR="00727D16" w:rsidRPr="00727D16" w:rsidRDefault="00727D16" w:rsidP="006B3DC1">
      <w:pPr>
        <w:numPr>
          <w:ilvl w:val="0"/>
          <w:numId w:val="96"/>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rPr>
        <w:t>знать примеры математических открытий и их авторов, в связи с отечественной и всемирной историей.</w:t>
      </w: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39" w:name="_Toc284662720"/>
      <w:bookmarkStart w:id="40" w:name="_Toc284663346"/>
      <w:r w:rsidRPr="00727D16">
        <w:rPr>
          <w:rFonts w:ascii="Times New Roman" w:eastAsia="Times New Roman" w:hAnsi="Times New Roman" w:cs="Times New Roman"/>
          <w:b/>
          <w:bCs/>
          <w:sz w:val="26"/>
          <w:szCs w:val="26"/>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9"/>
      <w:bookmarkEnd w:id="40"/>
    </w:p>
    <w:p w:rsidR="00727D16" w:rsidRPr="00727D16" w:rsidRDefault="00727D16" w:rsidP="00727D16">
      <w:pPr>
        <w:spacing w:after="0" w:line="240" w:lineRule="auto"/>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Элементы теории множеств и математической логики</w:t>
      </w:r>
    </w:p>
    <w:p w:rsidR="00727D16" w:rsidRPr="00727D16" w:rsidRDefault="00727D16" w:rsidP="006B3DC1">
      <w:pPr>
        <w:numPr>
          <w:ilvl w:val="0"/>
          <w:numId w:val="9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727D16" w:rsidRPr="00727D16" w:rsidRDefault="00727D16" w:rsidP="006B3DC1">
      <w:pPr>
        <w:numPr>
          <w:ilvl w:val="0"/>
          <w:numId w:val="9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98"/>
        </w:numPr>
        <w:tabs>
          <w:tab w:val="left" w:pos="993"/>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распознавать логически некорректные высказывания; </w:t>
      </w:r>
    </w:p>
    <w:p w:rsidR="00727D16" w:rsidRPr="00727D16" w:rsidRDefault="00727D16" w:rsidP="006B3DC1">
      <w:pPr>
        <w:numPr>
          <w:ilvl w:val="0"/>
          <w:numId w:val="98"/>
        </w:numPr>
        <w:tabs>
          <w:tab w:val="left" w:pos="993"/>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строить цепочки умозаключений на основе использования правил логики.</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Числа</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понимать и объяснять смысл позиционной записи натурального числа;</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вычисления, в том числе с использованием приемов рациональных вычислений, обосновывать алгоритмы выполнения действий;</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округление рациональных чисел с заданной точностью;</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упорядочивать числа, записанные в виде обыкновенных и десятичных дробей;</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находить НОД и НОК чисел и использовать их при решении зада;.</w:t>
      </w:r>
    </w:p>
    <w:p w:rsidR="00727D16" w:rsidRPr="00727D16" w:rsidRDefault="00727D16" w:rsidP="006B3DC1">
      <w:pPr>
        <w:numPr>
          <w:ilvl w:val="0"/>
          <w:numId w:val="9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понятием модуль числа, геометрическая интерпретация модуля числа.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100"/>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727D16" w:rsidRPr="00727D16" w:rsidRDefault="00727D16" w:rsidP="006B3DC1">
      <w:pPr>
        <w:numPr>
          <w:ilvl w:val="0"/>
          <w:numId w:val="100"/>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сравнение результатов вычислений при решении практических задач, в том числе приближенных вычислений;</w:t>
      </w:r>
    </w:p>
    <w:p w:rsidR="00727D16" w:rsidRPr="00727D16" w:rsidRDefault="00727D16" w:rsidP="006B3DC1">
      <w:pPr>
        <w:numPr>
          <w:ilvl w:val="0"/>
          <w:numId w:val="100"/>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Уравнения и неравенства </w:t>
      </w:r>
    </w:p>
    <w:p w:rsidR="00727D16" w:rsidRPr="00727D16" w:rsidRDefault="00727D16" w:rsidP="006B3DC1">
      <w:pPr>
        <w:numPr>
          <w:ilvl w:val="0"/>
          <w:numId w:val="101"/>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Оперировать понятиями: равенство, числовое равенство, уравнение, корень уравнения, решение уравнения, числовое неравенство.</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Статистика и теория вероятностей</w:t>
      </w:r>
    </w:p>
    <w:p w:rsidR="00727D16" w:rsidRPr="00727D16" w:rsidRDefault="00727D16" w:rsidP="006B3DC1">
      <w:pPr>
        <w:numPr>
          <w:ilvl w:val="0"/>
          <w:numId w:val="102"/>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Оперировать понятиями: столбчатые и круговые диаграммы, таблицы данных, среднее арифметическое, </w:t>
      </w:r>
    </w:p>
    <w:p w:rsidR="00727D16" w:rsidRPr="00727D16" w:rsidRDefault="00727D16" w:rsidP="006B3DC1">
      <w:pPr>
        <w:numPr>
          <w:ilvl w:val="0"/>
          <w:numId w:val="102"/>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извлекать, информацию, представленную в таблицах, на диаграммах;</w:t>
      </w:r>
    </w:p>
    <w:p w:rsidR="00727D16" w:rsidRPr="00727D16" w:rsidRDefault="00727D16" w:rsidP="006B3DC1">
      <w:pPr>
        <w:numPr>
          <w:ilvl w:val="0"/>
          <w:numId w:val="102"/>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таблицы, строить диаграммы на основе данных.</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10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Текстовые задачи</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простые и сложные задачи разных типов, а также задачи повышенной трудности;</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727D16" w:rsidRPr="00727D16" w:rsidRDefault="00727D16" w:rsidP="006B3DC1">
      <w:pPr>
        <w:numPr>
          <w:ilvl w:val="0"/>
          <w:numId w:val="10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знать и применять оба способа поиска решения задач (от требования к условию и от условия к требованию);</w:t>
      </w:r>
    </w:p>
    <w:p w:rsidR="00727D16" w:rsidRPr="00727D16" w:rsidRDefault="00727D16" w:rsidP="006B3DC1">
      <w:pPr>
        <w:numPr>
          <w:ilvl w:val="0"/>
          <w:numId w:val="10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моделировать рассуждения при поиске решения задач с помощью граф-схемы;</w:t>
      </w:r>
    </w:p>
    <w:p w:rsidR="00727D16" w:rsidRPr="00727D16" w:rsidRDefault="00727D16" w:rsidP="006B3DC1">
      <w:pPr>
        <w:numPr>
          <w:ilvl w:val="0"/>
          <w:numId w:val="10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выделять этапы решения задачи и содержание каждого этапа;</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интерпретировать вычислительные результаты в задаче, исследовать полученное решение задачи;</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исследовать всевозможные ситуации при решении задач на движение по реке, рассматривать разные системы отсчета;</w:t>
      </w:r>
    </w:p>
    <w:p w:rsidR="00727D16" w:rsidRPr="00727D16" w:rsidRDefault="00727D16" w:rsidP="006B3DC1">
      <w:pPr>
        <w:numPr>
          <w:ilvl w:val="0"/>
          <w:numId w:val="10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решать разнообразные задачи «на части», </w:t>
      </w:r>
    </w:p>
    <w:p w:rsidR="00727D16" w:rsidRPr="00727D16" w:rsidRDefault="00727D16" w:rsidP="006B3DC1">
      <w:pPr>
        <w:numPr>
          <w:ilvl w:val="0"/>
          <w:numId w:val="104"/>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7D16" w:rsidRPr="00727D16" w:rsidRDefault="00727D16" w:rsidP="006B3DC1">
      <w:pPr>
        <w:numPr>
          <w:ilvl w:val="0"/>
          <w:numId w:val="104"/>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10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27D16" w:rsidRPr="00727D16" w:rsidRDefault="00727D16" w:rsidP="006B3DC1">
      <w:pPr>
        <w:numPr>
          <w:ilvl w:val="0"/>
          <w:numId w:val="10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27D16" w:rsidRPr="00727D16" w:rsidRDefault="00727D16" w:rsidP="006B3DC1">
      <w:pPr>
        <w:numPr>
          <w:ilvl w:val="0"/>
          <w:numId w:val="105"/>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lang w:eastAsia="en-US"/>
        </w:rPr>
        <w:t>решать задачи на движение по реке, рассматривая разные системы отсчета.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Наглядная геометрия</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фигуры</w:t>
      </w:r>
    </w:p>
    <w:p w:rsidR="00727D16" w:rsidRPr="00727D16" w:rsidRDefault="00727D16" w:rsidP="006B3DC1">
      <w:pPr>
        <w:numPr>
          <w:ilvl w:val="0"/>
          <w:numId w:val="106"/>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Извлекать, интерпретировать и преобразовывать информацию о геометрических фигурах, представленную на чертежах;</w:t>
      </w:r>
    </w:p>
    <w:p w:rsidR="00727D16" w:rsidRPr="00727D16" w:rsidRDefault="00727D16" w:rsidP="006B3DC1">
      <w:pPr>
        <w:numPr>
          <w:ilvl w:val="0"/>
          <w:numId w:val="106"/>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изображать изучаемые фигуры от руки и с помощью компьютерных инструментов.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Измерения и вычисления</w:t>
      </w:r>
    </w:p>
    <w:p w:rsidR="00727D16" w:rsidRPr="00727D16" w:rsidRDefault="00727D16" w:rsidP="006B3DC1">
      <w:pPr>
        <w:numPr>
          <w:ilvl w:val="0"/>
          <w:numId w:val="107"/>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измерение длин, расстояний, величин углов, с помощью инструментов для измерений длин и углов;</w:t>
      </w:r>
    </w:p>
    <w:p w:rsidR="00727D16" w:rsidRPr="00727D16" w:rsidRDefault="00727D16" w:rsidP="006B3DC1">
      <w:pPr>
        <w:numPr>
          <w:ilvl w:val="0"/>
          <w:numId w:val="107"/>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вычислять площади прямоугольников, квадратов, объемы прямоугольных параллелепипедов, кубов.</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10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вычислять расстояния на местности в стандартных ситуациях, площади участков прямоугольной формы, объемы комнат;</w:t>
      </w:r>
    </w:p>
    <w:p w:rsidR="00727D16" w:rsidRPr="00727D16" w:rsidRDefault="00727D16" w:rsidP="006B3DC1">
      <w:pPr>
        <w:numPr>
          <w:ilvl w:val="0"/>
          <w:numId w:val="107"/>
        </w:numPr>
        <w:tabs>
          <w:tab w:val="left" w:pos="1134"/>
        </w:tabs>
        <w:spacing w:after="0" w:line="240" w:lineRule="auto"/>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выполнять простейшие построения на местности, необходимые в реальной жизни; </w:t>
      </w:r>
    </w:p>
    <w:p w:rsidR="00727D16" w:rsidRPr="00727D16" w:rsidRDefault="00727D16" w:rsidP="006B3DC1">
      <w:pPr>
        <w:numPr>
          <w:ilvl w:val="0"/>
          <w:numId w:val="10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оценивать размеры реальных объектов окружающего мира.</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История математики</w:t>
      </w:r>
    </w:p>
    <w:p w:rsidR="00727D16" w:rsidRPr="00727D16" w:rsidRDefault="00727D16" w:rsidP="006B3DC1">
      <w:pPr>
        <w:numPr>
          <w:ilvl w:val="0"/>
          <w:numId w:val="91"/>
        </w:numPr>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Характеризовать вклад выдающихся математиков в развитие математики и иных научных областей.</w:t>
      </w: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41" w:name="_Toc284662721"/>
      <w:bookmarkStart w:id="42" w:name="_Toc284663347"/>
      <w:r w:rsidRPr="00727D16">
        <w:rPr>
          <w:rFonts w:ascii="Times New Roman" w:eastAsia="Times New Roman" w:hAnsi="Times New Roman" w:cs="Times New Roman"/>
          <w:b/>
          <w:bCs/>
          <w:sz w:val="26"/>
          <w:szCs w:val="26"/>
        </w:rPr>
        <w:t>Выпускник научится в 7 - 9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727D16" w:rsidRPr="00727D16" w:rsidRDefault="00727D16" w:rsidP="00727D16">
      <w:pPr>
        <w:spacing w:after="0" w:line="240" w:lineRule="auto"/>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Элементы теории множеств и математической логики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множество, элемент множества, подмножество, принадлежность;</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задавать множества перечислением их элементов;</w:t>
      </w:r>
    </w:p>
    <w:p w:rsidR="00727D16" w:rsidRPr="00727D16" w:rsidRDefault="00727D16" w:rsidP="006B3DC1">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пересечение, объединение, подмножество в простейших ситуациях;</w:t>
      </w:r>
    </w:p>
    <w:p w:rsidR="00727D16" w:rsidRPr="00727D16" w:rsidRDefault="00727D16" w:rsidP="006B3DC1">
      <w:pPr>
        <w:numPr>
          <w:ilvl w:val="0"/>
          <w:numId w:val="77"/>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определение, аксиома, теорема, доказательство;</w:t>
      </w:r>
    </w:p>
    <w:p w:rsidR="00727D16" w:rsidRPr="00727D16" w:rsidRDefault="00727D16" w:rsidP="006B3DC1">
      <w:pPr>
        <w:numPr>
          <w:ilvl w:val="0"/>
          <w:numId w:val="77"/>
        </w:numPr>
        <w:tabs>
          <w:tab w:val="left" w:pos="993"/>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приводить примеры и контрпримеры для подтверждения своих высказываний.</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графическое представление множеств для описания реальных процессов и явлений, при решении задач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свойства чисел и правила действий при выполнении вычислений;</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признаки делимости на 2, 5, 3, 9, 10 при выполнении вычислений и решении несложных задач;</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округление рациональных чисел в соответствии с правилами;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оценивать значение квадратного корня из положительного целого числа; </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распознавать рациональные и иррациональные 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сравнивать числа.</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оценивать результаты вычислений при решении практических задач;</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сравнение чисел в реальных ситуациях;</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числовые выражения при решении практических задач 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Тождественные преобразования</w:t>
      </w:r>
    </w:p>
    <w:p w:rsidR="00727D16" w:rsidRPr="00727D16" w:rsidRDefault="00727D16" w:rsidP="006B3DC1">
      <w:pPr>
        <w:numPr>
          <w:ilvl w:val="0"/>
          <w:numId w:val="81"/>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27D16" w:rsidRPr="00727D16" w:rsidRDefault="00727D16" w:rsidP="006B3DC1">
      <w:pPr>
        <w:numPr>
          <w:ilvl w:val="0"/>
          <w:numId w:val="81"/>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несложные преобразования целых выражений: раскрывать скобки, приводить подобные слагаемые;</w:t>
      </w:r>
    </w:p>
    <w:p w:rsidR="00727D16" w:rsidRPr="00727D16" w:rsidRDefault="00727D16" w:rsidP="006B3DC1">
      <w:pPr>
        <w:numPr>
          <w:ilvl w:val="0"/>
          <w:numId w:val="81"/>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27D16" w:rsidRPr="00727D16" w:rsidRDefault="00727D16" w:rsidP="006B3DC1">
      <w:pPr>
        <w:numPr>
          <w:ilvl w:val="0"/>
          <w:numId w:val="81"/>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несложные преобразования дробно-линейных выражений и выражений с квадратными корнями.</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5"/>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понимать смысл записи числа в стандартном виде; </w:t>
      </w:r>
    </w:p>
    <w:p w:rsidR="00727D16" w:rsidRPr="00727D16" w:rsidRDefault="00727D16" w:rsidP="006B3DC1">
      <w:pPr>
        <w:numPr>
          <w:ilvl w:val="0"/>
          <w:numId w:val="75"/>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понятием «стандартная запись числа».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Уравнения и неравенства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проверять справедливость числовых равенств и неравенств;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линейные неравенства и несложные неравенства, сводящиеся к линейным;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системы несложных линейных уравнений, неравенств;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проверять, является ли данное число решением уравнения (неравенства);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квадратные уравнения по формуле корней квадратного уравнения;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изображать решения неравенств и их систем на числовой прямой.</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и решать линейные уравнения при решении задач, возникающих в других учебных предметах.</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Находить значение функции по заданному значению аргумента;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значение аргумента по заданному значению функции в несложных ситуациях;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положение точки по ее координатам, координаты точки по ее положению на координатной плоскости;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строить график линейной 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проверять, является ли данный график графиком заданной функции (линейной, квадратичной, обратной пропорциональности);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приближенные значения координат точки пересечения графиков функций;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последовательность, арифметическая прогрессия, геометрическая прогрессия;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решать задачи на прогрессии, в которых ответ может быть получен непосредственным подсчетом без применения формул.</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свойства линейной функции и ее график при решении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Статистика и теория вероятностей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Иметь представление о статистических характеристиках, вероятности случайного события, комбинаторных задачах;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простейшие комбинаторные задачи методом прямого и организованного перебора;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представлять данные в виде таблиц, диаграмм, графиков;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читать информацию, представленную в виде таблицы, диаграммы, графика;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основные статистические характеристики числовых наборов;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вероятность события в простейших случаях;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иметь представление о роли закона больших чисел в массовых явлениях.</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количество возможных вариантов методом перебора;</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иметь представление о роли практически достоверных и маловероятных событий;</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вероятность реальных событий и явлений в несложных ситуациях.</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Текстовые задачи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несложные сюжетные задачи разных типов на все арифметические действия;</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составлять план решения задачи; </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выделять этапы решения задачи;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интерпретировать вычислительные результаты в задаче, исследовать полученное решение задачи;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знать различие скоростей объекта в стоячей воде, против течения и по течению реки;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задачи на нахождение части числа и числа по его части;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несложные логические задачи методом рассуждений.</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В повседневной жизни и при изучении других предметов:</w:t>
      </w:r>
    </w:p>
    <w:p w:rsidR="00727D16" w:rsidRPr="00727D16" w:rsidRDefault="00727D16" w:rsidP="006B3DC1">
      <w:pPr>
        <w:numPr>
          <w:ilvl w:val="0"/>
          <w:numId w:val="86"/>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выдвигать гипотезы о возможных предельных значениях искомых в задаче величин (делать прикидку).</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фигуры</w:t>
      </w:r>
    </w:p>
    <w:p w:rsidR="00727D16" w:rsidRPr="00727D16" w:rsidRDefault="00727D16" w:rsidP="006B3DC1">
      <w:pPr>
        <w:numPr>
          <w:ilvl w:val="0"/>
          <w:numId w:val="8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геометрических фигур;</w:t>
      </w:r>
    </w:p>
    <w:p w:rsidR="00727D16" w:rsidRPr="00727D16" w:rsidRDefault="00727D16" w:rsidP="006B3DC1">
      <w:pPr>
        <w:numPr>
          <w:ilvl w:val="0"/>
          <w:numId w:val="8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извлекать информацию о геометрических фигурах, представленную на чертежах в явном виде;</w:t>
      </w:r>
    </w:p>
    <w:p w:rsidR="00727D16" w:rsidRPr="00727D16" w:rsidRDefault="00727D16" w:rsidP="006B3DC1">
      <w:pPr>
        <w:numPr>
          <w:ilvl w:val="0"/>
          <w:numId w:val="8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применять для решения задач геометрические факты, если условия их применения заданы в явной форме;</w:t>
      </w:r>
    </w:p>
    <w:p w:rsidR="00727D16" w:rsidRPr="00727D16" w:rsidRDefault="00727D16" w:rsidP="006B3DC1">
      <w:pPr>
        <w:numPr>
          <w:ilvl w:val="0"/>
          <w:numId w:val="8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sz w:val="26"/>
          <w:szCs w:val="26"/>
        </w:rPr>
        <w:t xml:space="preserve">решать задачи на нахождение геометрических величин по образцам или алгоритмам. </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В повседневной жизни и при изучении других предметов:</w:t>
      </w:r>
    </w:p>
    <w:p w:rsidR="00727D16" w:rsidRPr="00727D16" w:rsidRDefault="00727D16" w:rsidP="006B3DC1">
      <w:pPr>
        <w:numPr>
          <w:ilvl w:val="0"/>
          <w:numId w:val="84"/>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Отношения</w:t>
      </w:r>
    </w:p>
    <w:p w:rsidR="00727D16" w:rsidRPr="00727D16" w:rsidRDefault="00727D16" w:rsidP="006B3DC1">
      <w:pPr>
        <w:numPr>
          <w:ilvl w:val="0"/>
          <w:numId w:val="73"/>
        </w:numPr>
        <w:tabs>
          <w:tab w:val="left" w:pos="34"/>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 xml:space="preserve">В повседневной жизни и при изучении других предметов: </w:t>
      </w:r>
    </w:p>
    <w:p w:rsidR="00727D16" w:rsidRPr="00727D16" w:rsidRDefault="00727D16" w:rsidP="006B3DC1">
      <w:pPr>
        <w:numPr>
          <w:ilvl w:val="0"/>
          <w:numId w:val="73"/>
        </w:numPr>
        <w:tabs>
          <w:tab w:val="left" w:pos="34"/>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отношения для решения простейших задач, возникающих в реальной жизни.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Измерения и вычисления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измерение длин, расстояний, величин углов, с помощью инструментов для измерений длин и углов;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82"/>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построения</w:t>
      </w:r>
    </w:p>
    <w:p w:rsidR="00727D16" w:rsidRPr="00727D16" w:rsidRDefault="00727D16" w:rsidP="006B3DC1">
      <w:pPr>
        <w:numPr>
          <w:ilvl w:val="0"/>
          <w:numId w:val="80"/>
        </w:numPr>
        <w:tabs>
          <w:tab w:val="left" w:pos="0"/>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Изображать типовые плоские фигуры и фигуры в пространстве от руки и с помощью инструментов.</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В повседневной жизни и при изучении других предметов:</w:t>
      </w:r>
    </w:p>
    <w:p w:rsidR="00727D16" w:rsidRPr="00727D16" w:rsidRDefault="00727D16" w:rsidP="006B3DC1">
      <w:pPr>
        <w:numPr>
          <w:ilvl w:val="0"/>
          <w:numId w:val="80"/>
        </w:numPr>
        <w:tabs>
          <w:tab w:val="left" w:pos="0"/>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lang w:eastAsia="en-US"/>
        </w:rPr>
        <w:t>выполнять простейшие построения на местности, необходимые в реальной жизни.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преобразования</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Строить фигуру, симметричную данной фигуре относительно оси и точки.</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распознавать движение объектов в окружающем мире;</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распознавать симметричные фигуры в окружающем мире.</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Векторы и координаты на плоскости</w:t>
      </w:r>
    </w:p>
    <w:p w:rsidR="00727D16" w:rsidRPr="00727D16" w:rsidRDefault="00727D16" w:rsidP="006B3DC1">
      <w:pPr>
        <w:numPr>
          <w:ilvl w:val="0"/>
          <w:numId w:val="7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на базовом уровне понятиями вектор, сумма векторов</w:t>
      </w:r>
      <w:r w:rsidRPr="00727D16">
        <w:rPr>
          <w:rFonts w:ascii="Times New Roman" w:eastAsia="Calibri" w:hAnsi="Times New Roman" w:cs="Times New Roman"/>
          <w:i/>
          <w:sz w:val="26"/>
          <w:szCs w:val="26"/>
        </w:rPr>
        <w:t xml:space="preserve">, </w:t>
      </w:r>
      <w:r w:rsidRPr="00727D16">
        <w:rPr>
          <w:rFonts w:ascii="Times New Roman" w:eastAsia="Calibri" w:hAnsi="Times New Roman" w:cs="Times New Roman"/>
          <w:sz w:val="26"/>
          <w:szCs w:val="26"/>
        </w:rPr>
        <w:t>произведение вектора на число, координаты на плоскости;</w:t>
      </w:r>
    </w:p>
    <w:p w:rsidR="00727D16" w:rsidRPr="00727D16" w:rsidRDefault="00727D16" w:rsidP="006B3DC1">
      <w:pPr>
        <w:numPr>
          <w:ilvl w:val="0"/>
          <w:numId w:val="7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приближенно координаты точки по ее изображению на координатной плоскости.</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lastRenderedPageBreak/>
        <w:t xml:space="preserve">В повседневной жизни и при изучении других предметов: </w:t>
      </w:r>
    </w:p>
    <w:p w:rsidR="00727D16" w:rsidRPr="00727D16" w:rsidRDefault="00727D16" w:rsidP="006B3DC1">
      <w:pPr>
        <w:numPr>
          <w:ilvl w:val="0"/>
          <w:numId w:val="7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векторы для решения простейших задач на определение скорости относительного движения.</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sz w:val="26"/>
          <w:szCs w:val="26"/>
          <w:lang w:eastAsia="en-US"/>
        </w:rPr>
        <w:t>История математики</w:t>
      </w:r>
    </w:p>
    <w:p w:rsidR="00727D16" w:rsidRPr="00727D16" w:rsidRDefault="00727D16" w:rsidP="006B3DC1">
      <w:pPr>
        <w:numPr>
          <w:ilvl w:val="0"/>
          <w:numId w:val="85"/>
        </w:numPr>
        <w:tabs>
          <w:tab w:val="left" w:pos="34"/>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Описывать отдельные выдающиеся результаты, полученные в ходе развития математики как науки;</w:t>
      </w:r>
    </w:p>
    <w:p w:rsidR="00727D16" w:rsidRPr="00727D16" w:rsidRDefault="00727D16" w:rsidP="006B3DC1">
      <w:pPr>
        <w:numPr>
          <w:ilvl w:val="0"/>
          <w:numId w:val="85"/>
        </w:numPr>
        <w:tabs>
          <w:tab w:val="left" w:pos="34"/>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знать примеры математических открытий и их авторов, в связи с отечественной и всемирной историей;</w:t>
      </w:r>
    </w:p>
    <w:p w:rsidR="00727D16" w:rsidRPr="00727D16" w:rsidRDefault="00727D16" w:rsidP="006B3DC1">
      <w:pPr>
        <w:numPr>
          <w:ilvl w:val="0"/>
          <w:numId w:val="85"/>
        </w:numPr>
        <w:tabs>
          <w:tab w:val="left" w:pos="34"/>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lang w:eastAsia="en-US"/>
        </w:rPr>
        <w:t>понимать роль математики в развитии России.</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i/>
          <w:sz w:val="26"/>
          <w:szCs w:val="26"/>
          <w:lang w:eastAsia="en-US"/>
        </w:rPr>
        <w:t xml:space="preserve">Методы математики </w:t>
      </w:r>
    </w:p>
    <w:p w:rsidR="00727D16" w:rsidRPr="00727D16" w:rsidRDefault="00727D16" w:rsidP="006B3DC1">
      <w:pPr>
        <w:numPr>
          <w:ilvl w:val="0"/>
          <w:numId w:val="85"/>
        </w:numPr>
        <w:tabs>
          <w:tab w:val="left" w:pos="34"/>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Выбирать подходящий изученный метод для решения изученных типов математических задач;</w:t>
      </w:r>
    </w:p>
    <w:p w:rsidR="00727D16" w:rsidRPr="00727D16" w:rsidRDefault="00727D16" w:rsidP="006B3DC1">
      <w:pPr>
        <w:numPr>
          <w:ilvl w:val="0"/>
          <w:numId w:val="85"/>
        </w:numPr>
        <w:tabs>
          <w:tab w:val="left" w:pos="34"/>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Приводить примеры математических закономерностей в окружающей действительности и произведениях искусства.</w:t>
      </w:r>
    </w:p>
    <w:p w:rsidR="00727D16" w:rsidRPr="00727D16" w:rsidRDefault="00727D16" w:rsidP="00727D16">
      <w:pPr>
        <w:spacing w:after="0" w:line="240" w:lineRule="auto"/>
        <w:outlineLvl w:val="2"/>
        <w:rPr>
          <w:rFonts w:ascii="Times New Roman" w:eastAsia="Times New Roman" w:hAnsi="Times New Roman" w:cs="Times New Roman"/>
          <w:b/>
          <w:bCs/>
          <w:i/>
          <w:sz w:val="26"/>
          <w:szCs w:val="26"/>
        </w:rPr>
      </w:pPr>
      <w:bookmarkStart w:id="43" w:name="_Toc284662722"/>
      <w:bookmarkStart w:id="44" w:name="_Toc284663348"/>
    </w:p>
    <w:p w:rsidR="00727D16" w:rsidRPr="00727D16" w:rsidRDefault="00727D16" w:rsidP="00727D16">
      <w:pPr>
        <w:spacing w:after="0" w:line="240" w:lineRule="auto"/>
        <w:outlineLvl w:val="2"/>
        <w:rPr>
          <w:rFonts w:ascii="Times New Roman" w:eastAsia="Times New Roman" w:hAnsi="Times New Roman" w:cs="Times New Roman"/>
          <w:b/>
          <w:bCs/>
          <w:i/>
          <w:sz w:val="26"/>
          <w:szCs w:val="26"/>
        </w:rPr>
      </w:pPr>
      <w:r w:rsidRPr="00727D16">
        <w:rPr>
          <w:rFonts w:ascii="Times New Roman" w:eastAsia="Times New Roman" w:hAnsi="Times New Roman" w:cs="Times New Roman"/>
          <w:b/>
          <w:bCs/>
          <w:i/>
          <w:sz w:val="26"/>
          <w:szCs w:val="26"/>
        </w:rPr>
        <w:t>Выпускник получит возможность научиться в 7 - 9 классах для обеспечения возможности успешного продолжения образования на базовом и углубленном уровнях</w:t>
      </w:r>
      <w:bookmarkEnd w:id="43"/>
      <w:bookmarkEnd w:id="44"/>
    </w:p>
    <w:p w:rsidR="00727D16" w:rsidRPr="00727D16" w:rsidRDefault="00727D16" w:rsidP="00727D16">
      <w:pPr>
        <w:spacing w:after="0" w:line="240" w:lineRule="auto"/>
        <w:rPr>
          <w:rFonts w:ascii="Times New Roman" w:eastAsia="Calibri" w:hAnsi="Times New Roman" w:cs="Times New Roman"/>
          <w:i/>
          <w:sz w:val="26"/>
          <w:szCs w:val="26"/>
          <w:lang w:eastAsia="en-US"/>
        </w:rPr>
      </w:pPr>
      <w:r w:rsidRPr="00727D16">
        <w:rPr>
          <w:rFonts w:ascii="Times New Roman" w:eastAsia="Calibri" w:hAnsi="Times New Roman" w:cs="Times New Roman"/>
          <w:b/>
          <w:i/>
          <w:sz w:val="26"/>
          <w:szCs w:val="26"/>
          <w:lang w:eastAsia="en-US"/>
        </w:rPr>
        <w:t>Элементы теории множеств и математической логики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изображать множества и отношение множеств с помощью кругов Эйлера;</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определять принадлежность элемента множеству, объединению и пересечению множеств; </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задавать множество с помощью перечисления элементов, словесного описания;</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строить высказывания, отрицания высказываний.</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строить цепочки умозаключений на основе использования правил логики;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понимать и объяснять смысл позиционной записи натурального 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вычисления, в том числе с использованием приемов рациональных вычислений;</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округление рациональных чисел с заданной точностью;</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сравнивать рациональные и иррациональные 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представлять рациональное число в виде десятичной дроби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упорядочивать числа, записанные в виде обыкновенной и десятичной дроби;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находить НОД и НОК чисел и использовать их при решении задач.</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сравнение результатов вычислений при решении практических задач, в том числе приближенных вычислений;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и оценивать числовые выражения при решении практических задач и задач из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записывать и округлять числовые значения реальных величин с использованием разных систем измерения.</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Тождественные преобразования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степени с натуральным показателем, степени с целым отрицательным показателем;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выделять квадрат суммы и разности одночленов;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раскладывать на множители квадратный   трехчлен;</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выражений, содержащих квадратные корни;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выделять квадрат суммы или разности двучлена в выражениях, содержащих квадратные корни;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выражений, содержащих модуль.</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87"/>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и действия с числами, записанными в стандартном виде;</w:t>
      </w:r>
    </w:p>
    <w:p w:rsidR="00727D16" w:rsidRPr="00727D16" w:rsidRDefault="00727D16" w:rsidP="006B3DC1">
      <w:pPr>
        <w:numPr>
          <w:ilvl w:val="0"/>
          <w:numId w:val="87"/>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преобразования алгебраических выражений при решении задач других учебных предметов.</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Уравнения и неравенства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линейные уравнения и уравнения, сводимые к линейным с помощью тождественных преобразований;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квадратные уравнения и уравнения, сводимые к квадратным с помощью тождественных преобразований;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дробно-линейные уравнения;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 xml:space="preserve">решать простейшие иррациональные уравнения вида </w:t>
      </w:r>
      <w:r w:rsidR="00FD31D2" w:rsidRPr="00727D16">
        <w:rPr>
          <w:rFonts w:ascii="Times New Roman" w:eastAsia="Calibri" w:hAnsi="Times New Roman" w:cs="Times New Roman"/>
          <w:i/>
          <w:noProof/>
          <w:position w:val="-16"/>
          <w:sz w:val="26"/>
          <w:szCs w:val="26"/>
        </w:rPr>
        <w:drawing>
          <wp:inline distT="0" distB="0" distL="0" distR="0">
            <wp:extent cx="731520" cy="2679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267970"/>
                    </a:xfrm>
                    <a:prstGeom prst="rect">
                      <a:avLst/>
                    </a:prstGeom>
                    <a:noFill/>
                    <a:ln>
                      <a:noFill/>
                    </a:ln>
                  </pic:spPr>
                </pic:pic>
              </a:graphicData>
            </a:graphic>
          </wp:inline>
        </w:drawing>
      </w:r>
      <w:r w:rsidRPr="00727D16">
        <w:rPr>
          <w:rFonts w:ascii="Times New Roman" w:eastAsia="Calibri" w:hAnsi="Times New Roman" w:cs="Times New Roman"/>
          <w:i/>
          <w:sz w:val="26"/>
          <w:szCs w:val="26"/>
        </w:rPr>
        <w:t xml:space="preserve">, </w:t>
      </w:r>
      <w:r w:rsidR="00FD31D2" w:rsidRPr="00727D16">
        <w:rPr>
          <w:rFonts w:ascii="Times New Roman" w:eastAsia="Calibri" w:hAnsi="Times New Roman" w:cs="Times New Roman"/>
          <w:i/>
          <w:noProof/>
          <w:position w:val="-16"/>
          <w:sz w:val="26"/>
          <w:szCs w:val="26"/>
        </w:rPr>
        <w:drawing>
          <wp:inline distT="0" distB="0" distL="0" distR="0">
            <wp:extent cx="1097280" cy="26797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267970"/>
                    </a:xfrm>
                    <a:prstGeom prst="rect">
                      <a:avLst/>
                    </a:prstGeom>
                    <a:noFill/>
                    <a:ln>
                      <a:noFill/>
                    </a:ln>
                  </pic:spPr>
                </pic:pic>
              </a:graphicData>
            </a:graphic>
          </wp:inline>
        </w:drawing>
      </w:r>
      <w:r w:rsidRPr="00727D16">
        <w:rPr>
          <w:rFonts w:ascii="Times New Roman" w:eastAsia="Calibri" w:hAnsi="Times New Roman" w:cs="Times New Roman"/>
          <w:i/>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решать уравнения вида </w:t>
      </w:r>
      <w:r w:rsidR="00FD31D2" w:rsidRPr="00727D16">
        <w:rPr>
          <w:rFonts w:ascii="Times New Roman" w:eastAsia="Calibri" w:hAnsi="Times New Roman" w:cs="Times New Roman"/>
          <w:i/>
          <w:noProof/>
          <w:position w:val="-6"/>
          <w:sz w:val="26"/>
          <w:szCs w:val="26"/>
        </w:rPr>
        <w:drawing>
          <wp:inline distT="0" distB="0" distL="0" distR="0">
            <wp:extent cx="469265" cy="267970"/>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265" cy="267970"/>
                    </a:xfrm>
                    <a:prstGeom prst="rect">
                      <a:avLst/>
                    </a:prstGeom>
                    <a:noFill/>
                    <a:ln>
                      <a:noFill/>
                    </a:ln>
                  </pic:spPr>
                </pic:pic>
              </a:graphicData>
            </a:graphic>
          </wp:inline>
        </w:drawing>
      </w:r>
      <w:r w:rsidRPr="00727D16">
        <w:rPr>
          <w:rFonts w:ascii="Times New Roman" w:eastAsia="Calibri" w:hAnsi="Times New Roman" w:cs="Times New Roman"/>
          <w:i/>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уравнения способом разложения на множители и замены переменной;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метод интервалов для решения целых и дробно-рациональных неравенств;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линейные уравнения и неравенства с параметрами;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несложные квадратные уравнения с параметром;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несложные системы линейных уравнений с параметрами;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несложные уравнения в целых числах.</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строить графики линейной, квадратичной функций, обратной пропорциональности, функции вида: </w:t>
      </w:r>
      <w:r w:rsidR="00FD31D2" w:rsidRPr="00727D16">
        <w:rPr>
          <w:rFonts w:ascii="Times New Roman" w:eastAsia="Calibri" w:hAnsi="Times New Roman" w:cs="Times New Roman"/>
          <w:i/>
          <w:noProof/>
          <w:position w:val="-24"/>
          <w:sz w:val="26"/>
          <w:szCs w:val="26"/>
        </w:rPr>
        <w:drawing>
          <wp:inline distT="0" distB="0" distL="0" distR="0">
            <wp:extent cx="810895" cy="359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895" cy="359410"/>
                    </a:xfrm>
                    <a:prstGeom prst="rect">
                      <a:avLst/>
                    </a:prstGeom>
                    <a:noFill/>
                    <a:ln>
                      <a:noFill/>
                    </a:ln>
                  </pic:spPr>
                </pic:pic>
              </a:graphicData>
            </a:graphic>
          </wp:inline>
        </w:drawing>
      </w:r>
      <w:r w:rsidRPr="00727D16">
        <w:rPr>
          <w:rFonts w:ascii="Times New Roman" w:eastAsia="Calibri" w:hAnsi="Times New Roman" w:cs="Times New Roman"/>
          <w:i/>
          <w:sz w:val="26"/>
          <w:szCs w:val="26"/>
        </w:rPr>
        <w:t xml:space="preserve">, </w:t>
      </w:r>
      <w:r w:rsidR="00FD31D2" w:rsidRPr="00727D16">
        <w:rPr>
          <w:rFonts w:ascii="Times New Roman" w:eastAsia="Calibri" w:hAnsi="Times New Roman" w:cs="Times New Roman"/>
          <w:i/>
          <w:noProof/>
          <w:position w:val="-10"/>
          <w:sz w:val="26"/>
          <w:szCs w:val="26"/>
        </w:rPr>
        <w:drawing>
          <wp:inline distT="0" distB="0" distL="0" distR="0">
            <wp:extent cx="554990" cy="18288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990" cy="182880"/>
                    </a:xfrm>
                    <a:prstGeom prst="rect">
                      <a:avLst/>
                    </a:prstGeom>
                    <a:noFill/>
                    <a:ln>
                      <a:noFill/>
                    </a:ln>
                  </pic:spPr>
                </pic:pic>
              </a:graphicData>
            </a:graphic>
          </wp:inline>
        </w:drawing>
      </w:r>
      <w:r w:rsidRPr="00727D16">
        <w:rPr>
          <w:rFonts w:ascii="Times New Roman" w:eastAsia="Calibri" w:hAnsi="Times New Roman" w:cs="Times New Roman"/>
          <w:i/>
          <w:sz w:val="26"/>
          <w:szCs w:val="26"/>
        </w:rPr>
        <w:fldChar w:fldCharType="begin"/>
      </w:r>
      <w:r w:rsidRPr="00727D16">
        <w:rPr>
          <w:rFonts w:ascii="Times New Roman" w:eastAsia="Calibri" w:hAnsi="Times New Roman" w:cs="Times New Roman"/>
          <w:i/>
          <w:sz w:val="26"/>
          <w:szCs w:val="26"/>
        </w:rPr>
        <w:instrText xml:space="preserve"> QUOTE  </w:instrText>
      </w:r>
      <w:r w:rsidRPr="00727D16">
        <w:rPr>
          <w:rFonts w:ascii="Times New Roman" w:eastAsia="Calibri" w:hAnsi="Times New Roman" w:cs="Times New Roman"/>
          <w:i/>
          <w:sz w:val="26"/>
          <w:szCs w:val="26"/>
        </w:rPr>
        <w:fldChar w:fldCharType="end"/>
      </w:r>
      <w:r w:rsidRPr="00727D16">
        <w:rPr>
          <w:rFonts w:ascii="Times New Roman" w:eastAsia="Calibri" w:hAnsi="Times New Roman" w:cs="Times New Roman"/>
          <w:b/>
          <w:bCs/>
          <w:i/>
          <w:sz w:val="26"/>
          <w:szCs w:val="26"/>
        </w:rPr>
        <w:t>,</w:t>
      </w:r>
      <w:r w:rsidR="00FD31D2" w:rsidRPr="00727D16">
        <w:rPr>
          <w:rFonts w:ascii="Times New Roman" w:eastAsia="Times New Roman" w:hAnsi="Times New Roman" w:cs="Times New Roman"/>
          <w:bCs/>
          <w:i/>
          <w:noProof/>
          <w:position w:val="-10"/>
          <w:sz w:val="26"/>
          <w:szCs w:val="26"/>
        </w:rPr>
        <w:drawing>
          <wp:inline distT="0" distB="0" distL="0" distR="0">
            <wp:extent cx="445135" cy="18288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a:ln>
                      <a:noFill/>
                    </a:ln>
                  </pic:spPr>
                </pic:pic>
              </a:graphicData>
            </a:graphic>
          </wp:inline>
        </w:drawing>
      </w:r>
      <w:r w:rsidRPr="00727D16">
        <w:rPr>
          <w:rFonts w:ascii="Times New Roman" w:eastAsia="Times New Roman" w:hAnsi="Times New Roman" w:cs="Times New Roman"/>
          <w:bCs/>
          <w:i/>
          <w:noProof/>
          <w:position w:val="-10"/>
          <w:sz w:val="26"/>
          <w:szCs w:val="26"/>
        </w:rPr>
        <w:fldChar w:fldCharType="begin"/>
      </w:r>
      <w:r w:rsidRPr="00727D16">
        <w:rPr>
          <w:rFonts w:ascii="Times New Roman" w:eastAsia="Times New Roman" w:hAnsi="Times New Roman" w:cs="Times New Roman"/>
          <w:bCs/>
          <w:i/>
          <w:noProof/>
          <w:position w:val="-10"/>
          <w:sz w:val="26"/>
          <w:szCs w:val="26"/>
        </w:rPr>
        <w:fldChar w:fldCharType="separate"/>
      </w:r>
      <w:r w:rsidRPr="00727D16">
        <w:rPr>
          <w:rFonts w:ascii="Times New Roman" w:eastAsia="Times New Roman" w:hAnsi="Times New Roman" w:cs="Times New Roman"/>
          <w:bCs/>
          <w:i/>
          <w:noProof/>
          <w:position w:val="-10"/>
          <w:sz w:val="26"/>
          <w:szCs w:val="26"/>
        </w:rPr>
        <w:drawing>
          <wp:inline distT="0" distB="0" distL="0" distR="0" wp14:anchorId="4F79E335" wp14:editId="120E3D4D">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727D16">
        <w:rPr>
          <w:rFonts w:ascii="Times New Roman" w:eastAsia="Times New Roman" w:hAnsi="Times New Roman" w:cs="Times New Roman"/>
          <w:bCs/>
          <w:i/>
          <w:noProof/>
          <w:position w:val="-10"/>
          <w:sz w:val="26"/>
          <w:szCs w:val="26"/>
        </w:rPr>
        <w:fldChar w:fldCharType="end"/>
      </w:r>
      <w:r w:rsidRPr="00727D16">
        <w:rPr>
          <w:rFonts w:ascii="Times New Roman" w:eastAsia="Calibri" w:hAnsi="Times New Roman" w:cs="Times New Roman"/>
          <w:bCs/>
          <w:i/>
          <w:sz w:val="26"/>
          <w:szCs w:val="26"/>
        </w:rPr>
        <w:t xml:space="preserve">, </w:t>
      </w:r>
      <w:r w:rsidR="00FD31D2" w:rsidRPr="00727D16">
        <w:rPr>
          <w:rFonts w:ascii="Times New Roman" w:eastAsia="Calibri" w:hAnsi="Times New Roman" w:cs="Times New Roman"/>
          <w:bCs/>
          <w:i/>
          <w:noProof/>
          <w:position w:val="-12"/>
          <w:sz w:val="26"/>
          <w:szCs w:val="26"/>
        </w:rPr>
        <w:drawing>
          <wp:inline distT="0" distB="0" distL="0" distR="0">
            <wp:extent cx="359410" cy="182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182880"/>
                    </a:xfrm>
                    <a:prstGeom prst="rect">
                      <a:avLst/>
                    </a:prstGeom>
                    <a:noFill/>
                    <a:ln>
                      <a:noFill/>
                    </a:ln>
                  </pic:spPr>
                </pic:pic>
              </a:graphicData>
            </a:graphic>
          </wp:inline>
        </w:drawing>
      </w:r>
      <w:r w:rsidRPr="00727D16">
        <w:rPr>
          <w:rFonts w:ascii="Times New Roman" w:eastAsia="Calibri" w:hAnsi="Times New Roman" w:cs="Times New Roman"/>
          <w:bCs/>
          <w:i/>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на примере квадратичной функции, использовать преобразования графика функции </w:t>
      </w:r>
      <w:r w:rsidRPr="00727D16">
        <w:rPr>
          <w:rFonts w:ascii="Times New Roman" w:eastAsia="Calibri" w:hAnsi="Times New Roman" w:cs="Times New Roman"/>
          <w:i/>
          <w:sz w:val="26"/>
          <w:szCs w:val="26"/>
          <w:lang w:val="en-US"/>
        </w:rPr>
        <w:t>y</w:t>
      </w:r>
      <w:r w:rsidRPr="00727D16">
        <w:rPr>
          <w:rFonts w:ascii="Times New Roman" w:eastAsia="Calibri" w:hAnsi="Times New Roman" w:cs="Times New Roman"/>
          <w:i/>
          <w:sz w:val="26"/>
          <w:szCs w:val="26"/>
        </w:rPr>
        <w:t>=</w:t>
      </w:r>
      <w:r w:rsidRPr="00727D16">
        <w:rPr>
          <w:rFonts w:ascii="Times New Roman" w:eastAsia="Calibri" w:hAnsi="Times New Roman" w:cs="Times New Roman"/>
          <w:i/>
          <w:sz w:val="26"/>
          <w:szCs w:val="26"/>
          <w:lang w:val="en-US"/>
        </w:rPr>
        <w:t>f</w:t>
      </w:r>
      <w:r w:rsidRPr="00727D16">
        <w:rPr>
          <w:rFonts w:ascii="Times New Roman" w:eastAsia="Calibri" w:hAnsi="Times New Roman" w:cs="Times New Roman"/>
          <w:i/>
          <w:sz w:val="26"/>
          <w:szCs w:val="26"/>
        </w:rPr>
        <w:t>(</w:t>
      </w:r>
      <w:r w:rsidRPr="00727D16">
        <w:rPr>
          <w:rFonts w:ascii="Times New Roman" w:eastAsia="Calibri" w:hAnsi="Times New Roman" w:cs="Times New Roman"/>
          <w:i/>
          <w:sz w:val="26"/>
          <w:szCs w:val="26"/>
          <w:lang w:val="en-US"/>
        </w:rPr>
        <w:t>x</w:t>
      </w:r>
      <w:r w:rsidRPr="00727D16">
        <w:rPr>
          <w:rFonts w:ascii="Times New Roman" w:eastAsia="Calibri" w:hAnsi="Times New Roman" w:cs="Times New Roman"/>
          <w:i/>
          <w:sz w:val="26"/>
          <w:szCs w:val="26"/>
        </w:rPr>
        <w:t xml:space="preserve">) для построения графиков функций </w:t>
      </w:r>
      <w:r w:rsidR="00FD31D2" w:rsidRPr="00727D16">
        <w:rPr>
          <w:rFonts w:ascii="Times New Roman" w:eastAsia="Calibri" w:hAnsi="Times New Roman" w:cs="Times New Roman"/>
          <w:i/>
          <w:noProof/>
          <w:position w:val="-12"/>
          <w:sz w:val="26"/>
          <w:szCs w:val="26"/>
        </w:rPr>
        <w:drawing>
          <wp:inline distT="0" distB="0" distL="0" distR="0">
            <wp:extent cx="1097280" cy="1828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noFill/>
                    <a:ln>
                      <a:noFill/>
                    </a:ln>
                  </pic:spPr>
                </pic:pic>
              </a:graphicData>
            </a:graphic>
          </wp:inline>
        </w:drawing>
      </w:r>
      <w:r w:rsidRPr="00727D16">
        <w:rPr>
          <w:rFonts w:ascii="Times New Roman" w:eastAsia="Calibri" w:hAnsi="Times New Roman" w:cs="Times New Roman"/>
          <w:i/>
          <w:sz w:val="26"/>
          <w:szCs w:val="26"/>
        </w:rPr>
        <w:t xml:space="preserve">;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исследовать функцию по ее графику;</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находить множество значений, нули, промежутки знакопостоянства, монотонности квадратичной 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последовательность, арифметическая прогрессия, геометрическая прогрессия;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задачи на арифметическую и геометрическую прогрессию.</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иллюстрировать с помощью графика реальную зависимость или процесс по их характеристикам;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использовать свойства и график квадратичной функции при решении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i/>
          <w:sz w:val="26"/>
          <w:szCs w:val="26"/>
          <w:lang w:eastAsia="en-US"/>
        </w:rPr>
        <w:t>Текстовые задачи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простые и сложные задачи разных типов, а также задачи повышенной трудности;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знать и применять оба способа поиска решения задач (от требования к условию и от условия к требованию);</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моделировать рассуждения при поиске решения задач с помощью граф-схемы;</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выделять этапы решения задачи и содержание каждого этапа;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анализировать затруднения при решении задач;</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различные преобразования предложенной задачи, конструировать новые задачи из данной, в том числе обратные;</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интерпретировать вычислительные результаты в задаче, исследовать полученное решение задачи;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исследовать всевозможные ситуации при решении задач на движение по реке, рассматривать разные системы отсчета;</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решать разнообразные задачи «на части», </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владеть основными методами решения задач на смеси, сплавы, концентрации;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задачи на проценты, в том числе, сложные проценты с обоснованием, используя разные способы;</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логические задачи разными способами, в том числе, с двумя блоками и с тремя блоками данных с помощью таблиц;</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несложные задачи по математической статистике;</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lastRenderedPageBreak/>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lang w:eastAsia="en-US"/>
        </w:rPr>
        <w:t>решать задачи на движение по реке, рассматривая разные системы отсчета.</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 xml:space="preserve">Статистика и теория вероятностей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извлекать информацию, представленную в таблицах, на диаграммах, графиках;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составлять таблицы, строить диаграммы и графики на основе данных;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факториал числа, перестановки и сочетания, треугольник Паскаля;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правило произведения при решении комбинаторных задач;</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представлять информацию с помощью кругов Эйлера;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решать задачи на вычисление вероятности с подсчетом количества вариантов с помощью комбинаторики.</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оценивать вероятность реальных событий и явлений.</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Геометрические фигуры</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Оперировать понятиями геометрических фигур;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извлекать, интерпретировать и преобразовывать информацию о геометрических фигурах, представленную на чертежах;</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применять геометрические факты для решения задач, в том числе, предполагающих несколько шагов решения;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формулировать в простейших случаях свойства и признаки фигур;</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доказывать геометрические утверждения;</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владеть стандартной классификацией плоских фигур (треугольников и четырехугольников).</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свойства геометрических фигур для решения задач практического характера и задач из смежных дисциплин.</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i/>
          <w:sz w:val="26"/>
          <w:szCs w:val="26"/>
          <w:lang w:eastAsia="en-US"/>
        </w:rPr>
        <w:t>Отношения</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теорему Фалеса и теорему о пропорциональных отрезках при решении задач;</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характеризовать взаимное расположение прямой и окружности, двух окружностей.</w:t>
      </w:r>
    </w:p>
    <w:p w:rsidR="00727D16" w:rsidRPr="00727D16" w:rsidRDefault="00727D16" w:rsidP="00727D16">
      <w:pPr>
        <w:tabs>
          <w:tab w:val="left" w:pos="1134"/>
        </w:tabs>
        <w:spacing w:after="0" w:line="240" w:lineRule="auto"/>
        <w:jc w:val="both"/>
        <w:rPr>
          <w:rFonts w:ascii="Times New Roman" w:eastAsia="Calibri" w:hAnsi="Times New Roman" w:cs="Times New Roman"/>
          <w:b/>
          <w:i/>
          <w:sz w:val="26"/>
          <w:szCs w:val="26"/>
        </w:rPr>
      </w:pPr>
      <w:r w:rsidRPr="00727D16">
        <w:rPr>
          <w:rFonts w:ascii="Times New Roman" w:eastAsia="Calibri" w:hAnsi="Times New Roman" w:cs="Times New Roman"/>
          <w:b/>
          <w:i/>
          <w:sz w:val="26"/>
          <w:szCs w:val="26"/>
        </w:rPr>
        <w:t xml:space="preserve">В повседневной жизни и при изучении других предметов: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отношения для решения задач, возникающих в реальной жизни.</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Измерения и вычисления</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проводить простые вычисления на объемных телах;</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b/>
          <w:i/>
          <w:sz w:val="26"/>
          <w:szCs w:val="26"/>
        </w:rPr>
      </w:pPr>
      <w:r w:rsidRPr="00727D16">
        <w:rPr>
          <w:rFonts w:ascii="Times New Roman" w:eastAsia="Calibri" w:hAnsi="Times New Roman" w:cs="Times New Roman"/>
          <w:i/>
          <w:sz w:val="26"/>
          <w:szCs w:val="26"/>
        </w:rPr>
        <w:t xml:space="preserve">формулировать задачи на вычисление длин, площадей и объемов и решать их. </w:t>
      </w:r>
    </w:p>
    <w:p w:rsidR="00727D16" w:rsidRPr="00727D16" w:rsidRDefault="00727D16" w:rsidP="00727D16">
      <w:pPr>
        <w:tabs>
          <w:tab w:val="left" w:pos="1134"/>
        </w:tabs>
        <w:spacing w:line="240" w:lineRule="auto"/>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проводить вычисления на местности;</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формулы при вычислениях в смежных учебных предметах, в окружающей действительности.</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Геометрические построения</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Изображать геометрические фигуры по текстовому и символьному описанию;</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свободно оперировать чертежными инструментами в несложных случаях,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изображать типовые плоские фигуры и объемные тела с помощью простейших компьютерных инструментов.</w:t>
      </w:r>
    </w:p>
    <w:p w:rsidR="00727D16" w:rsidRPr="00727D16" w:rsidRDefault="00727D16" w:rsidP="00727D16">
      <w:pPr>
        <w:tabs>
          <w:tab w:val="left" w:pos="1134"/>
        </w:tabs>
        <w:spacing w:after="0" w:line="240" w:lineRule="auto"/>
        <w:jc w:val="both"/>
        <w:rPr>
          <w:rFonts w:ascii="Times New Roman" w:eastAsia="Calibri" w:hAnsi="Times New Roman" w:cs="Times New Roman"/>
          <w:b/>
          <w:i/>
          <w:sz w:val="26"/>
          <w:szCs w:val="26"/>
        </w:rPr>
      </w:pPr>
      <w:r w:rsidRPr="00727D16">
        <w:rPr>
          <w:rFonts w:ascii="Times New Roman" w:eastAsia="Calibri" w:hAnsi="Times New Roman" w:cs="Times New Roman"/>
          <w:b/>
          <w:i/>
          <w:sz w:val="26"/>
          <w:szCs w:val="26"/>
        </w:rPr>
        <w:t xml:space="preserve">В повседневной жизни и при изучении других предметов: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выполнять простейшие построения на местности, необходимые в реальной жизни;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оценивать размеры реальных объектов окружающего мира.</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Преобразования</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lastRenderedPageBreak/>
        <w:t>строить фигуру, подобную данной, пользоваться свойствами подобия для обоснования свойств фигур;</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свойства движений для проведения простейших обоснований свойств фигур.</w:t>
      </w:r>
    </w:p>
    <w:p w:rsidR="00727D16" w:rsidRPr="00727D16" w:rsidRDefault="00727D16" w:rsidP="00727D16">
      <w:pPr>
        <w:tabs>
          <w:tab w:val="left" w:pos="1134"/>
        </w:tabs>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 повседневной жизни и при изучении других предметов:</w:t>
      </w:r>
    </w:p>
    <w:p w:rsidR="00727D16" w:rsidRPr="00727D16" w:rsidRDefault="00727D16" w:rsidP="006B3DC1">
      <w:pPr>
        <w:numPr>
          <w:ilvl w:val="0"/>
          <w:numId w:val="79"/>
        </w:numPr>
        <w:tabs>
          <w:tab w:val="left" w:pos="1134"/>
        </w:tabs>
        <w:spacing w:after="0" w:line="240" w:lineRule="auto"/>
        <w:ind w:left="0" w:firstLine="709"/>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свойства движений и применять подобие для построений и вычислений.</w:t>
      </w:r>
    </w:p>
    <w:p w:rsidR="00727D16" w:rsidRPr="00727D16" w:rsidRDefault="00727D16" w:rsidP="00727D16">
      <w:pPr>
        <w:spacing w:after="0" w:line="240" w:lineRule="auto"/>
        <w:rPr>
          <w:rFonts w:ascii="Times New Roman" w:eastAsia="Calibri" w:hAnsi="Times New Roman" w:cs="Times New Roman"/>
          <w:b/>
          <w:i/>
          <w:sz w:val="26"/>
          <w:szCs w:val="26"/>
          <w:lang w:eastAsia="en-US"/>
        </w:rPr>
      </w:pPr>
      <w:r w:rsidRPr="00727D16">
        <w:rPr>
          <w:rFonts w:ascii="Times New Roman" w:eastAsia="Calibri" w:hAnsi="Times New Roman" w:cs="Times New Roman"/>
          <w:b/>
          <w:i/>
          <w:sz w:val="26"/>
          <w:szCs w:val="26"/>
          <w:lang w:eastAsia="en-US"/>
        </w:rPr>
        <w:t>Векторы и координаты на плоскости</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применять векторы и координаты для решения геометрических задач на вычисление длин, углов.</w:t>
      </w:r>
    </w:p>
    <w:p w:rsidR="00727D16" w:rsidRPr="00727D16" w:rsidRDefault="00727D16" w:rsidP="00727D16">
      <w:pPr>
        <w:tabs>
          <w:tab w:val="left" w:pos="1134"/>
        </w:tabs>
        <w:spacing w:after="0" w:line="240" w:lineRule="auto"/>
        <w:jc w:val="both"/>
        <w:rPr>
          <w:rFonts w:ascii="Times New Roman" w:eastAsia="Calibri" w:hAnsi="Times New Roman" w:cs="Times New Roman"/>
          <w:b/>
          <w:i/>
          <w:sz w:val="26"/>
          <w:szCs w:val="26"/>
        </w:rPr>
      </w:pPr>
      <w:r w:rsidRPr="00727D16">
        <w:rPr>
          <w:rFonts w:ascii="Times New Roman" w:eastAsia="Calibri" w:hAnsi="Times New Roman" w:cs="Times New Roman"/>
          <w:b/>
          <w:i/>
          <w:sz w:val="26"/>
          <w:szCs w:val="26"/>
        </w:rPr>
        <w:t xml:space="preserve">В повседневной жизни и при изучении других предметов: </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использовать понятия векторов и координат для решения задач по физике, географии и другим учебным предметам.</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i/>
          <w:sz w:val="26"/>
          <w:szCs w:val="26"/>
          <w:lang w:eastAsia="en-US"/>
        </w:rPr>
        <w:t>История математики</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Характеризовать вклад выдающихся математиков в развитие математики и иных научных областей;</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понимать роль математики в развитии России.</w:t>
      </w:r>
    </w:p>
    <w:p w:rsidR="00727D16" w:rsidRPr="00727D16" w:rsidRDefault="00727D16" w:rsidP="00727D16">
      <w:pPr>
        <w:spacing w:after="0" w:line="240" w:lineRule="auto"/>
        <w:rPr>
          <w:rFonts w:ascii="Times New Roman" w:eastAsia="Calibri" w:hAnsi="Times New Roman" w:cs="Times New Roman"/>
          <w:b/>
          <w:bCs/>
          <w:i/>
          <w:sz w:val="26"/>
          <w:szCs w:val="26"/>
          <w:lang w:eastAsia="en-US"/>
        </w:rPr>
      </w:pPr>
      <w:r w:rsidRPr="00727D16">
        <w:rPr>
          <w:rFonts w:ascii="Times New Roman" w:eastAsia="Calibri" w:hAnsi="Times New Roman" w:cs="Times New Roman"/>
          <w:b/>
          <w:bCs/>
          <w:i/>
          <w:sz w:val="26"/>
          <w:szCs w:val="26"/>
          <w:lang w:eastAsia="en-US"/>
        </w:rPr>
        <w:t>Методы математики</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Используя изученные методы, проводить доказательство, выполнять опровержение;</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выбирать изученные методы и их комбинации для решения математических задач;</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rPr>
        <w:t>использовать математические знания для описания закономерностей в окружающей действительности и произведениях искусства</w:t>
      </w:r>
      <w:r w:rsidRPr="00727D16">
        <w:rPr>
          <w:rFonts w:ascii="Times New Roman" w:eastAsia="Calibri" w:hAnsi="Times New Roman" w:cs="Times New Roman"/>
          <w:i/>
          <w:sz w:val="26"/>
          <w:szCs w:val="26"/>
          <w:lang w:eastAsia="en-US"/>
        </w:rPr>
        <w:t>;</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применять простейшие программные средства и электронно-коммуникационные системы при решении математических задач.</w:t>
      </w:r>
    </w:p>
    <w:p w:rsidR="00727D16" w:rsidRPr="00727D16" w:rsidRDefault="00727D16" w:rsidP="00727D16">
      <w:pPr>
        <w:spacing w:after="0" w:line="240" w:lineRule="auto"/>
        <w:outlineLvl w:val="2"/>
        <w:rPr>
          <w:rFonts w:ascii="Times New Roman" w:eastAsia="Times New Roman" w:hAnsi="Times New Roman" w:cs="Times New Roman"/>
          <w:b/>
          <w:bCs/>
          <w:sz w:val="26"/>
          <w:szCs w:val="26"/>
        </w:rPr>
      </w:pPr>
      <w:bookmarkStart w:id="45" w:name="_Toc284662723"/>
      <w:bookmarkStart w:id="46" w:name="_Toc284663349"/>
      <w:r w:rsidRPr="00727D16">
        <w:rPr>
          <w:rFonts w:ascii="Times New Roman" w:eastAsia="Times New Roman" w:hAnsi="Times New Roman" w:cs="Times New Roman"/>
          <w:b/>
          <w:bCs/>
          <w:sz w:val="26"/>
          <w:szCs w:val="26"/>
        </w:rPr>
        <w:t>Выпускник получит возможность научиться в 7 - 9 классах для успешного продолжения образования на углубленном уровне</w:t>
      </w:r>
      <w:bookmarkEnd w:id="45"/>
      <w:bookmarkEnd w:id="46"/>
    </w:p>
    <w:p w:rsidR="00727D16" w:rsidRPr="00727D16" w:rsidRDefault="00727D16" w:rsidP="00727D16">
      <w:pPr>
        <w:spacing w:after="0" w:line="240" w:lineRule="auto"/>
        <w:rPr>
          <w:rFonts w:ascii="Times New Roman" w:eastAsia="Calibri" w:hAnsi="Times New Roman" w:cs="Times New Roman"/>
          <w:sz w:val="26"/>
          <w:szCs w:val="26"/>
          <w:lang w:eastAsia="en-US"/>
        </w:rPr>
      </w:pPr>
      <w:r w:rsidRPr="00727D16">
        <w:rPr>
          <w:rFonts w:ascii="Times New Roman" w:eastAsia="Calibri" w:hAnsi="Times New Roman" w:cs="Times New Roman"/>
          <w:b/>
          <w:sz w:val="26"/>
          <w:szCs w:val="26"/>
          <w:lang w:eastAsia="en-US"/>
        </w:rPr>
        <w:t>Элементы теории множеств и математической логики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задавать множества разными способами;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проверять выполнение характеристического свойства множества;</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27D16" w:rsidRPr="00727D16" w:rsidRDefault="00727D16" w:rsidP="006B3DC1">
      <w:pPr>
        <w:numPr>
          <w:ilvl w:val="0"/>
          <w:numId w:val="77"/>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строить высказывания с использованием законов алгебры высказываний.</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строить рассуждения на основе использования правил логики;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Числа</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понимать и объяснять разницу между позиционной и непозиционной системами записи чисел;</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переводить числа из одной системы записи (системы счисления) в другую;</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округление рациональных и иррациональных чисел с заданной точностью;</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сравнивать действительные числа разными способами;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находить НОД и НОК чисел разными способами и использовать их при решении задач;</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вычисления и преобразования выражений, содержащих действительные числа, в том числе корни натуральных степеней.</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Тождественные преобразования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степени с целым и дробным показателем;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доказательство свойств степени с целыми и дробными показателями;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владеть приемами преобразования целых и дробно-рациональных выражений;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разложение многочленов на множители разными способами, с использованием комбинаций различных приемов;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деление многочлена на многочлен с остатком;</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доказывать свойства квадратных корней и корней степени </w:t>
      </w:r>
      <w:r w:rsidRPr="00727D16">
        <w:rPr>
          <w:rFonts w:ascii="Times New Roman" w:eastAsia="Calibri" w:hAnsi="Times New Roman" w:cs="Times New Roman"/>
          <w:i/>
          <w:sz w:val="26"/>
          <w:szCs w:val="26"/>
        </w:rPr>
        <w:t>n</w:t>
      </w:r>
      <w:r w:rsidRPr="00727D16">
        <w:rPr>
          <w:rFonts w:ascii="Times New Roman" w:eastAsia="Calibri" w:hAnsi="Times New Roman" w:cs="Times New Roman"/>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выполнять преобразования выражений, содержащих квадратные корни, корни степени </w:t>
      </w:r>
      <w:r w:rsidRPr="00727D16">
        <w:rPr>
          <w:rFonts w:ascii="Times New Roman" w:eastAsia="Calibri" w:hAnsi="Times New Roman" w:cs="Times New Roman"/>
          <w:i/>
          <w:sz w:val="26"/>
          <w:szCs w:val="26"/>
          <w:lang w:val="en-US"/>
        </w:rPr>
        <w:t>n</w:t>
      </w:r>
      <w:r w:rsidRPr="00727D16">
        <w:rPr>
          <w:rFonts w:ascii="Times New Roman" w:eastAsia="Calibri" w:hAnsi="Times New Roman" w:cs="Times New Roman"/>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«тождество», «тождество на множестве», «тождественное преобразование»;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различные преобразования выражений, содержащих модули.</w:t>
      </w:r>
      <w:r w:rsidRPr="00727D16">
        <w:rPr>
          <w:rFonts w:ascii="Times New Roman" w:eastAsia="Calibri" w:hAnsi="Times New Roman" w:cs="Times New Roman"/>
          <w:sz w:val="26"/>
          <w:szCs w:val="26"/>
        </w:rPr>
        <w:fldChar w:fldCharType="begin"/>
      </w:r>
      <w:r w:rsidRPr="00727D16">
        <w:rPr>
          <w:rFonts w:ascii="Times New Roman" w:eastAsia="Calibri" w:hAnsi="Times New Roman" w:cs="Times New Roman"/>
          <w:sz w:val="26"/>
          <w:szCs w:val="26"/>
        </w:rPr>
        <w:instrText xml:space="preserve"> QUOTE </w:instrText>
      </w:r>
      <w:r w:rsidRPr="00727D16">
        <w:rPr>
          <w:rFonts w:ascii="Times New Roman" w:eastAsia="Calibri" w:hAnsi="Times New Roman" w:cs="Times New Roman"/>
          <w:noProof/>
          <w:sz w:val="26"/>
          <w:szCs w:val="26"/>
        </w:rPr>
        <w:drawing>
          <wp:inline distT="0" distB="0" distL="0" distR="0" wp14:anchorId="47526CAB" wp14:editId="401FB0B7">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27D16">
        <w:rPr>
          <w:rFonts w:ascii="Times New Roman" w:eastAsia="Calibri" w:hAnsi="Times New Roman" w:cs="Times New Roman"/>
          <w:sz w:val="26"/>
          <w:szCs w:val="26"/>
        </w:rPr>
        <w:fldChar w:fldCharType="separate"/>
      </w:r>
      <w:r w:rsidRPr="00727D16">
        <w:rPr>
          <w:rFonts w:ascii="Times New Roman" w:eastAsia="Calibri" w:hAnsi="Times New Roman" w:cs="Times New Roman"/>
          <w:noProof/>
          <w:sz w:val="26"/>
          <w:szCs w:val="26"/>
        </w:rPr>
        <w:drawing>
          <wp:inline distT="0" distB="0" distL="0" distR="0" wp14:anchorId="1ACB3918" wp14:editId="015A14AE">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27D16">
        <w:rPr>
          <w:rFonts w:ascii="Times New Roman" w:eastAsia="Calibri" w:hAnsi="Times New Roman" w:cs="Times New Roman"/>
          <w:sz w:val="26"/>
          <w:szCs w:val="26"/>
        </w:rPr>
        <w:fldChar w:fldCharType="end"/>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8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727D16" w:rsidRPr="00727D16" w:rsidRDefault="00727D16" w:rsidP="006B3DC1">
      <w:pPr>
        <w:numPr>
          <w:ilvl w:val="0"/>
          <w:numId w:val="8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преобразования рациональных выражений при решении задач других учебных предметов;</w:t>
      </w:r>
    </w:p>
    <w:p w:rsidR="00727D16" w:rsidRPr="00727D16" w:rsidRDefault="00727D16" w:rsidP="006B3DC1">
      <w:pPr>
        <w:numPr>
          <w:ilvl w:val="0"/>
          <w:numId w:val="88"/>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проверку правдоподобия физических и химических формул на основе сравнения размерностей и валентностей.</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Уравнения и неравенства</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знать теорему Виета для уравнений степени выше второй;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понимать смысл теорем о равносильных и неравносильных преобразованиях уравнений и уметь их доказывать;</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алгебраические уравнения и неравенства и их системы с параметрами алгебраическим и графическим методами;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разными методами доказательства неравенств;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уравнения в целых числах;</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изображать множества на плоскости, задаваемые уравнениями, неравенствами и их системами.</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и решать уравнения, неравенства, их системы при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и решать уравнения и неравенства с параметрами при решении задач других учебных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Функции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строить графики функций: линейной, квадратичной, дробно-линейной, степенной при разных значениях показателя степени, </w:t>
      </w:r>
      <w:r w:rsidR="00FD31D2" w:rsidRPr="00727D16">
        <w:rPr>
          <w:rFonts w:ascii="Times New Roman" w:eastAsia="Calibri" w:hAnsi="Times New Roman" w:cs="Times New Roman"/>
          <w:bCs/>
          <w:noProof/>
          <w:position w:val="-12"/>
          <w:sz w:val="26"/>
          <w:szCs w:val="26"/>
        </w:rPr>
        <w:drawing>
          <wp:inline distT="0" distB="0" distL="0" distR="0">
            <wp:extent cx="341630" cy="182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30" cy="182880"/>
                    </a:xfrm>
                    <a:prstGeom prst="rect">
                      <a:avLst/>
                    </a:prstGeom>
                    <a:noFill/>
                    <a:ln>
                      <a:noFill/>
                    </a:ln>
                  </pic:spPr>
                </pic:pic>
              </a:graphicData>
            </a:graphic>
          </wp:inline>
        </w:drawing>
      </w:r>
      <w:r w:rsidRPr="00727D16">
        <w:rPr>
          <w:rFonts w:ascii="Times New Roman" w:eastAsia="Calibri" w:hAnsi="Times New Roman" w:cs="Times New Roman"/>
          <w:bCs/>
          <w:sz w:val="26"/>
          <w:szCs w:val="26"/>
        </w:rPr>
        <w:t>;</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использовать преобразования графика функции </w:t>
      </w:r>
      <w:r w:rsidR="00FD31D2" w:rsidRPr="00727D16">
        <w:rPr>
          <w:rFonts w:ascii="Times New Roman" w:eastAsia="Calibri" w:hAnsi="Times New Roman" w:cs="Times New Roman"/>
          <w:noProof/>
          <w:position w:val="-12"/>
          <w:sz w:val="26"/>
          <w:szCs w:val="26"/>
        </w:rPr>
        <w:drawing>
          <wp:inline distT="0" distB="0" distL="0" distR="0">
            <wp:extent cx="646430" cy="182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rsidRPr="00727D16">
        <w:rPr>
          <w:rFonts w:ascii="Times New Roman" w:eastAsia="Calibri" w:hAnsi="Times New Roman" w:cs="Times New Roman"/>
          <w:sz w:val="26"/>
          <w:szCs w:val="26"/>
        </w:rPr>
        <w:t xml:space="preserve"> для построения графиков функций </w:t>
      </w:r>
      <w:r w:rsidR="00FD31D2" w:rsidRPr="00727D16">
        <w:rPr>
          <w:rFonts w:ascii="Times New Roman" w:eastAsia="Calibri" w:hAnsi="Times New Roman" w:cs="Times New Roman"/>
          <w:noProof/>
          <w:position w:val="-12"/>
          <w:sz w:val="26"/>
          <w:szCs w:val="26"/>
        </w:rPr>
        <w:drawing>
          <wp:inline distT="0" distB="0" distL="0" distR="0">
            <wp:extent cx="1078865" cy="182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865" cy="182880"/>
                    </a:xfrm>
                    <a:prstGeom prst="rect">
                      <a:avLst/>
                    </a:prstGeom>
                    <a:noFill/>
                    <a:ln>
                      <a:noFill/>
                    </a:ln>
                  </pic:spPr>
                </pic:pic>
              </a:graphicData>
            </a:graphic>
          </wp:inline>
        </w:drawing>
      </w:r>
      <w:r w:rsidRPr="00727D16">
        <w:rPr>
          <w:rFonts w:ascii="Times New Roman" w:eastAsia="Calibri" w:hAnsi="Times New Roman" w:cs="Times New Roman"/>
          <w:sz w:val="26"/>
          <w:szCs w:val="26"/>
        </w:rPr>
        <w:t xml:space="preserve">;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анализировать свойства функций и вид графика в зависимости от параметров;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исследовать последовательности, заданные рекуррентно;</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комбинированные задачи на арифметическую и геометрическую прогрессии.</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графики зависимостей для исследования реальных процессов и явлений;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Статистика и теория вероятностей </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выбирать наиболее удобный способ представления информации, адекватный ее свойствам и целям анализа;</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вычислять числовые характеристики выборки;</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факториал числа, перестановки, сочетания и размещения, треугольник Паскаля;</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727D16">
        <w:rPr>
          <w:rFonts w:ascii="Times New Roman" w:eastAsia="Calibri" w:hAnsi="Times New Roman" w:cs="Times New Roman"/>
          <w:sz w:val="26"/>
          <w:szCs w:val="26"/>
        </w:rPr>
        <w:lastRenderedPageBreak/>
        <w:t>вероятности случайного события, операции над случайными событиями, основные комбинаторные формулы;</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знать примеры случайных величин, и вычислять их статистические характеристики;</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формулы комбинаторики при решении комбинаторных задач;</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решать задачи на вычисление вероятности в том числе с использованием формул.</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представлять информацию о реальных процессах и явлениях способом, адекватным ее свойствам и цели исследования;</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27D16" w:rsidRPr="00727D16" w:rsidRDefault="00727D16" w:rsidP="006B3DC1">
      <w:pPr>
        <w:numPr>
          <w:ilvl w:val="0"/>
          <w:numId w:val="76"/>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вероятность реальных событий и явлений в различных ситуациях.</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Текстовые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простые и сложные задачи, а также задачи повышенной трудности и выделять их математическую основу;</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разные виды и типы задач;</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применять три способа поиска решения задач (от требования к условию и от условия к требованию, комбинированный);</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моделировать рассуждения при поиске решения задач с помощью граф-схемы;</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выделять этапы решения задачи и содержание каждого этапа;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затруднения при решении задач;</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выполнять различные преобразования предложенной задачи, конструировать новые задачи из данной, в том числе обратные;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интерпретировать вычислительные результаты в задаче, исследовать полученное решение задачи;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изменять условие задач (количественные или качественные данные), исследовать измененное преобразованное;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w:t>
      </w:r>
      <w:r w:rsidRPr="00727D16">
        <w:rPr>
          <w:rFonts w:ascii="Times New Roman" w:eastAsia="Calibri" w:hAnsi="Times New Roman" w:cs="Times New Roman"/>
          <w:sz w:val="26"/>
          <w:szCs w:val="26"/>
          <w:lang w:eastAsia="en-US"/>
        </w:rPr>
        <w:lastRenderedPageBreak/>
        <w:t>противоположных направлениях, конструировать новые ситуации на основе изменения условий задачи при движении по реке;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исследовать всевозможные ситуации при решении задач на движение по реке, рассматривать разные системы отсчета;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разнообразные задачи «на части»;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 решать задачи на проценты, в том числе, сложные проценты с обоснованием, используя разные способы;</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логические задачи разными способами, в том числе, с двумя блоками и с тремя блоками данных с помощью таблиц;</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задачи по комбинаторике и теории вероятностей на основе использования изученных методов и обосновывать решение;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несложные задачи по математической статистике;</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задачи на движение по реке, рассматривая разные системы отсчета;</w:t>
      </w:r>
    </w:p>
    <w:p w:rsidR="00727D16" w:rsidRPr="00727D16" w:rsidRDefault="00727D16" w:rsidP="006B3DC1">
      <w:pPr>
        <w:numPr>
          <w:ilvl w:val="0"/>
          <w:numId w:val="7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конструировать задачные ситуации, приближенные к реальной действительности.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фигуры</w:t>
      </w:r>
    </w:p>
    <w:p w:rsidR="00727D16" w:rsidRPr="00727D16" w:rsidRDefault="00727D16" w:rsidP="006B3DC1">
      <w:pPr>
        <w:numPr>
          <w:ilvl w:val="0"/>
          <w:numId w:val="8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геометрическими понятиями при решении задач и проведении математических рассуждений;</w:t>
      </w:r>
    </w:p>
    <w:p w:rsidR="00727D16" w:rsidRPr="00727D16" w:rsidRDefault="00727D16" w:rsidP="006B3DC1">
      <w:pPr>
        <w:numPr>
          <w:ilvl w:val="0"/>
          <w:numId w:val="8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27D16" w:rsidRPr="00727D16" w:rsidRDefault="00727D16" w:rsidP="006B3DC1">
      <w:pPr>
        <w:numPr>
          <w:ilvl w:val="0"/>
          <w:numId w:val="8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727D16" w:rsidRPr="00727D16" w:rsidRDefault="00727D16" w:rsidP="006B3DC1">
      <w:pPr>
        <w:numPr>
          <w:ilvl w:val="0"/>
          <w:numId w:val="8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w:t>
      </w:r>
      <w:r w:rsidRPr="00727D16">
        <w:rPr>
          <w:rFonts w:ascii="Times New Roman" w:eastAsia="Calibri" w:hAnsi="Times New Roman" w:cs="Times New Roman"/>
          <w:sz w:val="26"/>
          <w:szCs w:val="26"/>
        </w:rPr>
        <w:lastRenderedPageBreak/>
        <w:t>решения задачи дополнительные построения, исследовать возможность применения теорем и формул для решения задач;</w:t>
      </w:r>
    </w:p>
    <w:p w:rsidR="00727D16" w:rsidRPr="00727D16" w:rsidRDefault="00727D16" w:rsidP="006B3DC1">
      <w:pPr>
        <w:numPr>
          <w:ilvl w:val="0"/>
          <w:numId w:val="8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формулировать и доказывать геометрические утверждения.</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89"/>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Отношения</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понятием отношения как метапредметным;</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свойства подобия и равенства фигур при решении задач.</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 xml:space="preserve">В повседневной жизни и при изучении других предметов: </w:t>
      </w:r>
    </w:p>
    <w:p w:rsidR="00727D16" w:rsidRPr="00727D16" w:rsidRDefault="00727D16" w:rsidP="006B3DC1">
      <w:pPr>
        <w:numPr>
          <w:ilvl w:val="0"/>
          <w:numId w:val="74"/>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отношения для построения и исследования математических моделей объектов реальной жизни.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Измерения и вычисления</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самостоятельно формулировать гипотезы и проверять их достоверность.</w:t>
      </w:r>
    </w:p>
    <w:p w:rsidR="00727D16" w:rsidRPr="00727D16" w:rsidRDefault="00727D16" w:rsidP="00727D16">
      <w:pPr>
        <w:tabs>
          <w:tab w:val="left" w:pos="1134"/>
        </w:tabs>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 повседневной жизни и при изучении других предметов:</w:t>
      </w:r>
    </w:p>
    <w:p w:rsidR="00727D16" w:rsidRPr="00727D16" w:rsidRDefault="00727D16" w:rsidP="006B3DC1">
      <w:pPr>
        <w:numPr>
          <w:ilvl w:val="0"/>
          <w:numId w:val="73"/>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Геометрические построения</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Оперировать понятием набора элементов, определяющих геометрическую фигуру, </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набором методов построений циркулем и линейкой;</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проводить анализ и реализовывать этапы решения задач на построение.</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В повседневной жизни и при изучении других предметов:</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построения на местности;</w:t>
      </w:r>
    </w:p>
    <w:p w:rsidR="00727D16" w:rsidRPr="00727D16" w:rsidRDefault="00727D16" w:rsidP="006B3DC1">
      <w:pPr>
        <w:numPr>
          <w:ilvl w:val="0"/>
          <w:numId w:val="74"/>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оценивать размеры реальных объектов окружающего мира.</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Преобразования</w:t>
      </w:r>
    </w:p>
    <w:p w:rsidR="00727D16" w:rsidRPr="00727D16" w:rsidRDefault="00727D16" w:rsidP="006B3DC1">
      <w:pPr>
        <w:numPr>
          <w:ilvl w:val="0"/>
          <w:numId w:val="7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движениями и преобразованиями как метапредметными понятиями;</w:t>
      </w:r>
    </w:p>
    <w:p w:rsidR="00727D16" w:rsidRPr="00727D16" w:rsidRDefault="00727D16" w:rsidP="006B3DC1">
      <w:pPr>
        <w:numPr>
          <w:ilvl w:val="0"/>
          <w:numId w:val="7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27D16" w:rsidRPr="00727D16" w:rsidRDefault="00727D16" w:rsidP="006B3DC1">
      <w:pPr>
        <w:numPr>
          <w:ilvl w:val="0"/>
          <w:numId w:val="7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27D16" w:rsidRPr="00727D16" w:rsidRDefault="00727D16" w:rsidP="006B3DC1">
      <w:pPr>
        <w:numPr>
          <w:ilvl w:val="0"/>
          <w:numId w:val="7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lastRenderedPageBreak/>
        <w:t>пользоваться свойствами движений и преобразований при решении задач.</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 xml:space="preserve">В повседневной жизни и при изучении других предметов: </w:t>
      </w:r>
    </w:p>
    <w:p w:rsidR="00727D16" w:rsidRPr="00727D16" w:rsidRDefault="00727D16" w:rsidP="006B3DC1">
      <w:pPr>
        <w:numPr>
          <w:ilvl w:val="0"/>
          <w:numId w:val="79"/>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применять свойства движений и применять подобие для построений и вычислений.</w:t>
      </w:r>
    </w:p>
    <w:p w:rsidR="00727D16" w:rsidRPr="00727D16" w:rsidRDefault="00727D16" w:rsidP="00727D16">
      <w:pPr>
        <w:spacing w:after="0" w:line="240" w:lineRule="auto"/>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Векторы и координаты на плоскости</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владеть векторным и координатным методом на плоскости для решения задач на вычисление и доказательства;</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уравнения фигур для решения задач и самостоятельно составлять уравнения отдельных плоских фигур.</w:t>
      </w:r>
    </w:p>
    <w:p w:rsidR="00727D16" w:rsidRPr="00727D16" w:rsidRDefault="00727D16" w:rsidP="00727D16">
      <w:pPr>
        <w:tabs>
          <w:tab w:val="left" w:pos="1134"/>
        </w:tabs>
        <w:spacing w:after="0" w:line="240" w:lineRule="auto"/>
        <w:jc w:val="both"/>
        <w:rPr>
          <w:rFonts w:ascii="Times New Roman" w:eastAsia="Calibri" w:hAnsi="Times New Roman" w:cs="Times New Roman"/>
          <w:b/>
          <w:sz w:val="26"/>
          <w:szCs w:val="26"/>
        </w:rPr>
      </w:pPr>
      <w:r w:rsidRPr="00727D16">
        <w:rPr>
          <w:rFonts w:ascii="Times New Roman" w:eastAsia="Calibri" w:hAnsi="Times New Roman" w:cs="Times New Roman"/>
          <w:b/>
          <w:sz w:val="26"/>
          <w:szCs w:val="26"/>
        </w:rPr>
        <w:t xml:space="preserve">В повседневной жизни и при изучении других предметов: </w:t>
      </w:r>
    </w:p>
    <w:p w:rsidR="00727D16" w:rsidRPr="00727D16" w:rsidRDefault="00727D16" w:rsidP="006B3DC1">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использовать понятия векторов и координат для решения задач по физике, географии и другим учебным предметам.</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История математики</w:t>
      </w:r>
    </w:p>
    <w:p w:rsidR="00727D16" w:rsidRPr="00727D16" w:rsidRDefault="00727D16" w:rsidP="006B3DC1">
      <w:pPr>
        <w:numPr>
          <w:ilvl w:val="0"/>
          <w:numId w:val="85"/>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p>
    <w:p w:rsidR="00727D16" w:rsidRPr="00727D16" w:rsidRDefault="00727D16" w:rsidP="00727D16">
      <w:pPr>
        <w:spacing w:after="0" w:line="240" w:lineRule="auto"/>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 xml:space="preserve">Методы математики </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bCs/>
          <w:iCs/>
          <w:sz w:val="26"/>
          <w:szCs w:val="26"/>
          <w:lang w:eastAsia="en-US"/>
        </w:rPr>
      </w:pPr>
      <w:r w:rsidRPr="00727D16">
        <w:rPr>
          <w:rFonts w:ascii="Times New Roman" w:eastAsia="Calibri" w:hAnsi="Times New Roman" w:cs="Times New Roman"/>
          <w:bCs/>
          <w:iCs/>
          <w:sz w:val="26"/>
          <w:szCs w:val="26"/>
          <w:lang w:eastAsia="en-US"/>
        </w:rPr>
        <w:t>Владеть знаниями о различных методах обоснования и опровержения математических утверждений и самостоятельно применять их;</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b/>
          <w:iCs/>
          <w:sz w:val="26"/>
          <w:szCs w:val="26"/>
          <w:lang w:eastAsia="en-US"/>
        </w:rPr>
      </w:pPr>
      <w:r w:rsidRPr="00727D16">
        <w:rPr>
          <w:rFonts w:ascii="Times New Roman" w:eastAsia="Calibri" w:hAnsi="Times New Roman" w:cs="Times New Roman"/>
          <w:sz w:val="26"/>
          <w:szCs w:val="26"/>
          <w:lang w:eastAsia="en-US"/>
        </w:rPr>
        <w:t>владеть навыками анализа условия задачи и определения подходящих для решения задач изученных методов или их комбинаций</w:t>
      </w:r>
      <w:r w:rsidRPr="00727D16">
        <w:rPr>
          <w:rFonts w:ascii="Times New Roman" w:eastAsia="Calibri" w:hAnsi="Times New Roman" w:cs="Times New Roman"/>
          <w:bCs/>
          <w:iCs/>
          <w:sz w:val="26"/>
          <w:szCs w:val="26"/>
          <w:lang w:eastAsia="en-US"/>
        </w:rPr>
        <w:t>;</w:t>
      </w:r>
    </w:p>
    <w:p w:rsidR="00727D16" w:rsidRPr="00727D16" w:rsidRDefault="00727D16" w:rsidP="006B3DC1">
      <w:pPr>
        <w:numPr>
          <w:ilvl w:val="0"/>
          <w:numId w:val="85"/>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47" w:name="_Toc409691639"/>
      <w:bookmarkStart w:id="48" w:name="_Toc410653962"/>
      <w:bookmarkStart w:id="49" w:name="_Toc414553148"/>
      <w:r w:rsidRPr="00727D16">
        <w:rPr>
          <w:rFonts w:ascii="Times New Roman" w:eastAsia="Times New Roman" w:hAnsi="Times New Roman" w:cs="Times New Roman"/>
          <w:b/>
          <w:bCs/>
          <w:iCs/>
          <w:sz w:val="26"/>
          <w:szCs w:val="26"/>
          <w:lang w:eastAsia="en-US"/>
        </w:rPr>
        <w:t>1.2.5.11. Информатика</w:t>
      </w:r>
      <w:bookmarkEnd w:id="47"/>
      <w:bookmarkEnd w:id="48"/>
      <w:bookmarkEnd w:id="49"/>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различать виды информации по способам ее восприятия человеком и по способам ее представления на материальных носителях;</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trike/>
          <w:sz w:val="26"/>
          <w:szCs w:val="26"/>
        </w:rPr>
      </w:pPr>
      <w:r w:rsidRPr="00727D16">
        <w:rPr>
          <w:rFonts w:ascii="Times New Roman" w:eastAsia="Calibri" w:hAnsi="Times New Roman" w:cs="Times New Roman"/>
          <w:sz w:val="26"/>
          <w:szCs w:val="26"/>
        </w:rPr>
        <w:t>раскрывать общие закономерности протекания информационных процессов в системах различной природы;</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классифицировать средства ИКТ в соответствии с кругом выполняемых задач;</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определять качественные и количественные характеристики компонентов компьютера;</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узнает об истории и тенденциях развития компьютеров; о том как можно улучшить характеристики компьютеров; </w:t>
      </w:r>
    </w:p>
    <w:p w:rsidR="00727D16" w:rsidRPr="00727D16" w:rsidRDefault="00727D16" w:rsidP="006B3DC1">
      <w:pPr>
        <w:numPr>
          <w:ilvl w:val="0"/>
          <w:numId w:val="109"/>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узнает о том, какие задачи решаются с помощью суперкомпьютеров.</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110"/>
        </w:numPr>
        <w:tabs>
          <w:tab w:val="left" w:pos="940"/>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Times New Roman" w:hAnsi="Times New Roman" w:cs="Times New Roman"/>
          <w:i/>
          <w:sz w:val="26"/>
          <w:szCs w:val="26"/>
        </w:rPr>
        <w:t>осознано подходить к выбору ИКТ–средств для своих учебных и иных целей;</w:t>
      </w:r>
    </w:p>
    <w:p w:rsidR="00727D16" w:rsidRPr="00727D16" w:rsidRDefault="00727D16" w:rsidP="006B3DC1">
      <w:pPr>
        <w:numPr>
          <w:ilvl w:val="0"/>
          <w:numId w:val="110"/>
        </w:numPr>
        <w:tabs>
          <w:tab w:val="left" w:pos="940"/>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Times New Roman" w:hAnsi="Times New Roman" w:cs="Times New Roman"/>
          <w:i/>
          <w:sz w:val="26"/>
          <w:szCs w:val="26"/>
        </w:rPr>
        <w:t>узнать о физических ограничениях на значения характеристик компьютера.</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lang w:eastAsia="en-US"/>
        </w:rPr>
        <w:t>Математические основы информатики</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кодировать и декодировать тексты по заданной кодовой таблице;</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определять длину кодовой последовательности по длине исходного текста и кодовой таблице равномерного кода;</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27D16" w:rsidRPr="00727D16" w:rsidRDefault="00727D16" w:rsidP="006B3DC1">
      <w:pPr>
        <w:numPr>
          <w:ilvl w:val="0"/>
          <w:numId w:val="110"/>
        </w:numPr>
        <w:tabs>
          <w:tab w:val="left" w:pos="820"/>
          <w:tab w:val="left" w:pos="993"/>
          <w:tab w:val="left" w:pos="1960"/>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описывать граф с помощью матрицы смежности с указанием длин ребер (знание термина «матрица смежности» не обязательно);</w:t>
      </w:r>
    </w:p>
    <w:p w:rsidR="00727D16" w:rsidRPr="00727D16" w:rsidRDefault="00727D16" w:rsidP="006B3DC1">
      <w:pPr>
        <w:numPr>
          <w:ilvl w:val="0"/>
          <w:numId w:val="110"/>
        </w:numPr>
        <w:tabs>
          <w:tab w:val="left" w:pos="284"/>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познакомиться с двоичным кодированием текстов и с наиболее употребительными современными кодами;</w:t>
      </w:r>
    </w:p>
    <w:p w:rsidR="00727D16" w:rsidRPr="00727D16" w:rsidRDefault="00727D16" w:rsidP="006B3DC1">
      <w:pPr>
        <w:numPr>
          <w:ilvl w:val="0"/>
          <w:numId w:val="110"/>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основные способы графического представления числовой информации, (графики, диаграммы).</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w:t>
      </w:r>
    </w:p>
    <w:p w:rsidR="00727D16" w:rsidRPr="00727D16" w:rsidRDefault="00727D16" w:rsidP="006B3DC1">
      <w:pPr>
        <w:numPr>
          <w:ilvl w:val="0"/>
          <w:numId w:val="111"/>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27D16" w:rsidRPr="00727D16" w:rsidRDefault="00727D16" w:rsidP="006B3DC1">
      <w:pPr>
        <w:numPr>
          <w:ilvl w:val="0"/>
          <w:numId w:val="111"/>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727D16" w:rsidRPr="00727D16" w:rsidRDefault="00727D16" w:rsidP="006B3DC1">
      <w:pPr>
        <w:numPr>
          <w:ilvl w:val="0"/>
          <w:numId w:val="111"/>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тем, как информация (данные) представляется в современных компьютерах и робототехнических системах;</w:t>
      </w:r>
    </w:p>
    <w:p w:rsidR="00727D16" w:rsidRPr="00727D16" w:rsidRDefault="00727D16" w:rsidP="006B3DC1">
      <w:pPr>
        <w:numPr>
          <w:ilvl w:val="0"/>
          <w:numId w:val="111"/>
        </w:numPr>
        <w:tabs>
          <w:tab w:val="left" w:pos="820"/>
          <w:tab w:val="left" w:pos="993"/>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Times New Roman" w:hAnsi="Times New Roman" w:cs="Times New Roman"/>
          <w:i/>
          <w:sz w:val="26"/>
          <w:szCs w:val="26"/>
        </w:rPr>
        <w:t>познакомиться с примерами использования графов, деревьев и списков при описании реальных объектов и процессов;</w:t>
      </w:r>
    </w:p>
    <w:p w:rsidR="00727D16" w:rsidRPr="00727D16" w:rsidRDefault="00727D16" w:rsidP="006B3DC1">
      <w:pPr>
        <w:numPr>
          <w:ilvl w:val="0"/>
          <w:numId w:val="111"/>
        </w:numPr>
        <w:tabs>
          <w:tab w:val="left" w:pos="940"/>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27D16" w:rsidRPr="00727D16" w:rsidRDefault="00727D16" w:rsidP="006B3DC1">
      <w:pPr>
        <w:numPr>
          <w:ilvl w:val="0"/>
          <w:numId w:val="111"/>
        </w:numPr>
        <w:tabs>
          <w:tab w:val="left" w:pos="940"/>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Calibri" w:hAnsi="Times New Roman" w:cs="Times New Roman"/>
          <w:i/>
          <w:sz w:val="26"/>
          <w:szCs w:val="26"/>
        </w:rPr>
        <w:t>узнать о наличии кодов, которые исправляют ошибки искажения, возникающие при передаче информации.</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lang w:eastAsia="en-US"/>
        </w:rPr>
        <w:t>Алгоритмы и элементы программирования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составлять алгоритмы для решения учебных задач различных типов;</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определять результат выполнения заданного алгоритма или его фрагмента;</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27D16">
        <w:rPr>
          <w:rFonts w:ascii="Times New Roman" w:eastAsia="Times New Roman" w:hAnsi="Times New Roman" w:cs="Times New Roman"/>
          <w:sz w:val="26"/>
          <w:szCs w:val="26"/>
        </w:rPr>
        <w:tab/>
        <w:t>программ на выбранном языке программирования; выполнять эти программы на компьютере;</w:t>
      </w:r>
    </w:p>
    <w:p w:rsidR="00727D16" w:rsidRPr="00727D16" w:rsidRDefault="00727D16" w:rsidP="006B3DC1">
      <w:pPr>
        <w:numPr>
          <w:ilvl w:val="0"/>
          <w:numId w:val="112"/>
        </w:numPr>
        <w:tabs>
          <w:tab w:val="left" w:pos="90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анализировать предложенный алгоритм, например, определять какие результаты возможны при заданном множестве исходных значений;</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использовать логические значения, операции и выражения с ними;</w:t>
      </w:r>
    </w:p>
    <w:p w:rsidR="00727D16" w:rsidRPr="00727D16" w:rsidRDefault="00727D16" w:rsidP="006B3DC1">
      <w:pPr>
        <w:numPr>
          <w:ilvl w:val="0"/>
          <w:numId w:val="112"/>
        </w:numPr>
        <w:tabs>
          <w:tab w:val="left" w:pos="820"/>
          <w:tab w:val="left" w:pos="993"/>
        </w:tabs>
        <w:spacing w:after="0" w:line="240" w:lineRule="auto"/>
        <w:ind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lastRenderedPageBreak/>
        <w:t>записывать на выбранном языке программирования арифметические и логические выражения и вычислять их значения.</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w:t>
      </w:r>
    </w:p>
    <w:p w:rsidR="00727D16" w:rsidRPr="00727D16" w:rsidRDefault="00727D16" w:rsidP="006B3DC1">
      <w:pPr>
        <w:numPr>
          <w:ilvl w:val="0"/>
          <w:numId w:val="113"/>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использованием в программах строковых величин и с операциями со строковыми величинами;</w:t>
      </w:r>
    </w:p>
    <w:p w:rsidR="00727D16" w:rsidRPr="00727D16" w:rsidRDefault="00727D16" w:rsidP="006B3DC1">
      <w:pPr>
        <w:numPr>
          <w:ilvl w:val="0"/>
          <w:numId w:val="113"/>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создавать программы для решения задач, возникающих в процессе учебы и вне ее;</w:t>
      </w:r>
    </w:p>
    <w:p w:rsidR="00727D16" w:rsidRPr="00727D16" w:rsidRDefault="00727D16" w:rsidP="006B3DC1">
      <w:pPr>
        <w:numPr>
          <w:ilvl w:val="0"/>
          <w:numId w:val="113"/>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задачами обработки данных и алгоритмами их решения;</w:t>
      </w:r>
    </w:p>
    <w:p w:rsidR="00727D16" w:rsidRPr="00727D16" w:rsidRDefault="00727D16" w:rsidP="006B3DC1">
      <w:pPr>
        <w:numPr>
          <w:ilvl w:val="0"/>
          <w:numId w:val="113"/>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27D16" w:rsidRPr="00727D16" w:rsidRDefault="00727D16" w:rsidP="006B3DC1">
      <w:pPr>
        <w:numPr>
          <w:ilvl w:val="0"/>
          <w:numId w:val="113"/>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lang w:eastAsia="en-US"/>
        </w:rPr>
        <w:t>Использование программных систем и сервисов</w:t>
      </w:r>
    </w:p>
    <w:p w:rsidR="00727D16" w:rsidRPr="00727D16" w:rsidRDefault="00727D16" w:rsidP="00727D16">
      <w:pPr>
        <w:tabs>
          <w:tab w:val="left" w:pos="5790"/>
        </w:tabs>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r w:rsidRPr="00727D16">
        <w:rPr>
          <w:rFonts w:ascii="Times New Roman" w:eastAsia="Calibri" w:hAnsi="Times New Roman" w:cs="Times New Roman"/>
          <w:b/>
          <w:sz w:val="26"/>
          <w:szCs w:val="26"/>
          <w:lang w:eastAsia="en-US"/>
        </w:rPr>
        <w:tab/>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классифицировать файлы по типу и иным параметрам;</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разбираться в иерархической структуре файловой системы;</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Calibri" w:hAnsi="Times New Roman" w:cs="Times New Roman"/>
          <w:sz w:val="26"/>
          <w:szCs w:val="26"/>
        </w:rPr>
        <w:t>осуществлять поиск файлов средствами операционной системы;</w:t>
      </w:r>
    </w:p>
    <w:p w:rsidR="00727D16" w:rsidRPr="00727D16" w:rsidRDefault="00727D16" w:rsidP="006B3DC1">
      <w:pPr>
        <w:widowControl w:val="0"/>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27D16" w:rsidRPr="00727D16" w:rsidRDefault="00727D16" w:rsidP="006B3DC1">
      <w:pPr>
        <w:widowControl w:val="0"/>
        <w:numPr>
          <w:ilvl w:val="0"/>
          <w:numId w:val="11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анализировать доменные имена компьютеров и адреса документов в Интернете;</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проводить поиск информации в сети Интернет по запросам с использованием логических операций.</w:t>
      </w:r>
    </w:p>
    <w:p w:rsidR="00727D16" w:rsidRPr="00727D16" w:rsidRDefault="00727D16" w:rsidP="00727D16">
      <w:pPr>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овладеет (как результат применения программных систем и интернет-сервисов в данном курсе и во всей образовательной деятельности):</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различными формами представления данных (таблицы, диаграммы, графики и т. д.);</w:t>
      </w:r>
    </w:p>
    <w:p w:rsidR="00727D16" w:rsidRPr="00727D16" w:rsidRDefault="00727D16" w:rsidP="006B3DC1">
      <w:pPr>
        <w:numPr>
          <w:ilvl w:val="0"/>
          <w:numId w:val="114"/>
        </w:numPr>
        <w:tabs>
          <w:tab w:val="left" w:pos="820"/>
          <w:tab w:val="left" w:pos="993"/>
        </w:tabs>
        <w:spacing w:after="0" w:line="240" w:lineRule="auto"/>
        <w:ind w:left="0" w:firstLine="709"/>
        <w:contextualSpacing/>
        <w:jc w:val="both"/>
        <w:rPr>
          <w:rFonts w:ascii="Times New Roman" w:eastAsia="Times New Roman" w:hAnsi="Times New Roman" w:cs="Times New Roman"/>
          <w:sz w:val="26"/>
          <w:szCs w:val="26"/>
        </w:rPr>
      </w:pPr>
      <w:r w:rsidRPr="00727D16">
        <w:rPr>
          <w:rFonts w:ascii="Times New Roman" w:eastAsia="Times New Roman" w:hAnsi="Times New Roman" w:cs="Times New Roman"/>
          <w:sz w:val="26"/>
          <w:szCs w:val="26"/>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27D16" w:rsidRPr="00727D16" w:rsidRDefault="00727D16" w:rsidP="006B3DC1">
      <w:pPr>
        <w:numPr>
          <w:ilvl w:val="0"/>
          <w:numId w:val="114"/>
        </w:numPr>
        <w:tabs>
          <w:tab w:val="left" w:pos="820"/>
          <w:tab w:val="left" w:pos="993"/>
        </w:tabs>
        <w:spacing w:after="0" w:line="240" w:lineRule="auto"/>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основами соблюдения норм информационной этики и права;</w:t>
      </w:r>
    </w:p>
    <w:p w:rsidR="00727D16" w:rsidRPr="00727D16" w:rsidRDefault="00727D16" w:rsidP="006B3DC1">
      <w:pPr>
        <w:numPr>
          <w:ilvl w:val="0"/>
          <w:numId w:val="114"/>
        </w:numPr>
        <w:tabs>
          <w:tab w:val="left" w:pos="780"/>
          <w:tab w:val="left" w:pos="993"/>
        </w:tabs>
        <w:spacing w:after="0" w:line="240" w:lineRule="auto"/>
        <w:contextualSpacing/>
        <w:jc w:val="both"/>
        <w:rPr>
          <w:rFonts w:ascii="Times New Roman" w:eastAsia="Times New Roman" w:hAnsi="Times New Roman" w:cs="Times New Roman"/>
          <w:w w:val="99"/>
          <w:sz w:val="26"/>
          <w:szCs w:val="26"/>
        </w:rPr>
      </w:pPr>
      <w:r w:rsidRPr="00727D16">
        <w:rPr>
          <w:rFonts w:ascii="Times New Roman" w:eastAsia="Times New Roman" w:hAnsi="Times New Roman" w:cs="Times New Roman"/>
          <w:sz w:val="26"/>
          <w:szCs w:val="26"/>
        </w:rPr>
        <w:t xml:space="preserve">познакомится с программными средствами для работы с </w:t>
      </w:r>
      <w:r w:rsidRPr="00727D16">
        <w:rPr>
          <w:rFonts w:ascii="Times New Roman" w:eastAsia="Times New Roman" w:hAnsi="Times New Roman" w:cs="Times New Roman"/>
          <w:w w:val="99"/>
          <w:sz w:val="26"/>
          <w:szCs w:val="26"/>
        </w:rPr>
        <w:t xml:space="preserve">аудиовизуальными </w:t>
      </w:r>
      <w:r w:rsidRPr="00727D16">
        <w:rPr>
          <w:rFonts w:ascii="Times New Roman" w:eastAsia="Times New Roman" w:hAnsi="Times New Roman" w:cs="Times New Roman"/>
          <w:sz w:val="26"/>
          <w:szCs w:val="26"/>
        </w:rPr>
        <w:t xml:space="preserve">данными и соответствующим понятийным </w:t>
      </w:r>
      <w:r w:rsidRPr="00727D16">
        <w:rPr>
          <w:rFonts w:ascii="Times New Roman" w:eastAsia="Times New Roman" w:hAnsi="Times New Roman" w:cs="Times New Roman"/>
          <w:w w:val="99"/>
          <w:sz w:val="26"/>
          <w:szCs w:val="26"/>
        </w:rPr>
        <w:t>аппаратом;</w:t>
      </w:r>
    </w:p>
    <w:p w:rsidR="00727D16" w:rsidRPr="00727D16" w:rsidRDefault="00727D16" w:rsidP="006B3DC1">
      <w:pPr>
        <w:numPr>
          <w:ilvl w:val="0"/>
          <w:numId w:val="114"/>
        </w:numPr>
        <w:tabs>
          <w:tab w:val="left" w:pos="820"/>
          <w:tab w:val="left" w:pos="993"/>
        </w:tabs>
        <w:spacing w:after="0" w:line="240" w:lineRule="auto"/>
        <w:contextualSpacing/>
        <w:jc w:val="both"/>
        <w:rPr>
          <w:rFonts w:ascii="Times New Roman" w:eastAsia="Calibri" w:hAnsi="Times New Roman" w:cs="Times New Roman"/>
          <w:sz w:val="26"/>
          <w:szCs w:val="26"/>
        </w:rPr>
      </w:pPr>
      <w:r w:rsidRPr="00727D16">
        <w:rPr>
          <w:rFonts w:ascii="Times New Roman" w:eastAsia="Times New Roman" w:hAnsi="Times New Roman" w:cs="Times New Roman"/>
          <w:sz w:val="26"/>
          <w:szCs w:val="26"/>
        </w:rPr>
        <w:t xml:space="preserve">узнает о дискретном представлении </w:t>
      </w:r>
      <w:r w:rsidRPr="00727D16">
        <w:rPr>
          <w:rFonts w:ascii="Times New Roman" w:eastAsia="Times New Roman" w:hAnsi="Times New Roman" w:cs="Times New Roman"/>
          <w:w w:val="99"/>
          <w:sz w:val="26"/>
          <w:szCs w:val="26"/>
        </w:rPr>
        <w:t>аудио</w:t>
      </w:r>
      <w:r w:rsidRPr="00727D16">
        <w:rPr>
          <w:rFonts w:ascii="Times New Roman" w:eastAsia="Times New Roman" w:hAnsi="Times New Roman" w:cs="Times New Roman"/>
          <w:sz w:val="26"/>
          <w:szCs w:val="26"/>
        </w:rPr>
        <w:t>визуальных данных.</w:t>
      </w:r>
    </w:p>
    <w:p w:rsidR="00727D16" w:rsidRPr="00727D16" w:rsidRDefault="00727D16" w:rsidP="00727D1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Выпускник получит возможность (в данном курсе и иной учебной деятельности):</w:t>
      </w:r>
    </w:p>
    <w:p w:rsidR="00727D16" w:rsidRPr="00727D16" w:rsidRDefault="00727D16" w:rsidP="006B3DC1">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Times New Roman" w:hAnsi="Times New Roman" w:cs="Times New Roman"/>
          <w:i/>
          <w:sz w:val="26"/>
          <w:szCs w:val="26"/>
        </w:rPr>
        <w:t>узнать о данных от датчиков, например, датчиков роботизированных устройств;</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примерами использования математического моделирования в современном мире;</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узнать о том, что в сфере информатики и ИКТ существуют международные и национальные стандарты;</w:t>
      </w:r>
    </w:p>
    <w:p w:rsidR="00727D16" w:rsidRPr="00727D16" w:rsidRDefault="00727D16" w:rsidP="006B3DC1">
      <w:pPr>
        <w:numPr>
          <w:ilvl w:val="0"/>
          <w:numId w:val="115"/>
        </w:numPr>
        <w:tabs>
          <w:tab w:val="left" w:pos="82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узнать о структуре современных компьютеров и назначении их элементов;</w:t>
      </w:r>
    </w:p>
    <w:p w:rsidR="00727D16" w:rsidRPr="00727D16" w:rsidRDefault="00727D16" w:rsidP="006B3DC1">
      <w:pPr>
        <w:numPr>
          <w:ilvl w:val="0"/>
          <w:numId w:val="115"/>
        </w:numPr>
        <w:tabs>
          <w:tab w:val="left" w:pos="780"/>
          <w:tab w:val="left" w:pos="993"/>
        </w:tabs>
        <w:spacing w:after="0" w:line="240" w:lineRule="auto"/>
        <w:ind w:left="0" w:firstLine="709"/>
        <w:contextualSpacing/>
        <w:jc w:val="both"/>
        <w:rPr>
          <w:rFonts w:ascii="Times New Roman" w:eastAsia="Calibri" w:hAnsi="Times New Roman" w:cs="Times New Roman"/>
          <w:i/>
          <w:sz w:val="26"/>
          <w:szCs w:val="26"/>
        </w:rPr>
      </w:pPr>
      <w:r w:rsidRPr="00727D16">
        <w:rPr>
          <w:rFonts w:ascii="Times New Roman" w:eastAsia="Times New Roman" w:hAnsi="Times New Roman" w:cs="Times New Roman"/>
          <w:i/>
          <w:sz w:val="26"/>
          <w:szCs w:val="26"/>
        </w:rPr>
        <w:t xml:space="preserve">получить представление об истории и тенденциях развития </w:t>
      </w:r>
      <w:r w:rsidRPr="00727D16">
        <w:rPr>
          <w:rFonts w:ascii="Times New Roman" w:eastAsia="Times New Roman" w:hAnsi="Times New Roman" w:cs="Times New Roman"/>
          <w:i/>
          <w:w w:val="99"/>
          <w:sz w:val="26"/>
          <w:szCs w:val="26"/>
        </w:rPr>
        <w:t>ИКТ;</w:t>
      </w:r>
    </w:p>
    <w:p w:rsidR="00727D16" w:rsidRPr="00727D16" w:rsidRDefault="00727D16" w:rsidP="006B3DC1">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познакомиться с примерами использования ИКТ в современном мире;</w:t>
      </w:r>
    </w:p>
    <w:p w:rsidR="00727D16" w:rsidRPr="00727D16" w:rsidRDefault="00727D16" w:rsidP="006B3DC1">
      <w:pPr>
        <w:numPr>
          <w:ilvl w:val="0"/>
          <w:numId w:val="115"/>
        </w:numPr>
        <w:tabs>
          <w:tab w:val="left" w:pos="940"/>
          <w:tab w:val="left" w:pos="993"/>
        </w:tabs>
        <w:spacing w:after="0" w:line="240" w:lineRule="auto"/>
        <w:ind w:left="0" w:firstLine="709"/>
        <w:contextualSpacing/>
        <w:jc w:val="both"/>
        <w:rPr>
          <w:rFonts w:ascii="Times New Roman" w:eastAsia="Times New Roman" w:hAnsi="Times New Roman" w:cs="Times New Roman"/>
          <w:i/>
          <w:sz w:val="26"/>
          <w:szCs w:val="26"/>
        </w:rPr>
      </w:pPr>
      <w:r w:rsidRPr="00727D16">
        <w:rPr>
          <w:rFonts w:ascii="Times New Roman" w:eastAsia="Times New Roman" w:hAnsi="Times New Roman" w:cs="Times New Roman"/>
          <w:i/>
          <w:sz w:val="26"/>
          <w:szCs w:val="26"/>
        </w:rPr>
        <w:t>получить представления о роботизированных устройствах и их использовании на производстве и в научных исследованиях.</w:t>
      </w:r>
    </w:p>
    <w:p w:rsidR="00727D16" w:rsidRPr="00727D16" w:rsidRDefault="00727D16" w:rsidP="00727D16">
      <w:pPr>
        <w:spacing w:after="0" w:line="240" w:lineRule="auto"/>
        <w:ind w:firstLine="709"/>
        <w:outlineLvl w:val="2"/>
        <w:rPr>
          <w:rFonts w:ascii="Times New Roman" w:eastAsia="Times New Roman" w:hAnsi="Times New Roman" w:cs="Times New Roman"/>
          <w:b/>
          <w:bCs/>
          <w:sz w:val="26"/>
          <w:szCs w:val="26"/>
        </w:rPr>
      </w:pPr>
      <w:bookmarkStart w:id="50" w:name="_Toc409691640"/>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51" w:name="_Toc410653963"/>
      <w:bookmarkStart w:id="52" w:name="_Toc414553149"/>
      <w:r w:rsidRPr="00727D16">
        <w:rPr>
          <w:rFonts w:ascii="Times New Roman" w:eastAsia="Times New Roman" w:hAnsi="Times New Roman" w:cs="Times New Roman"/>
          <w:b/>
          <w:bCs/>
          <w:iCs/>
          <w:sz w:val="26"/>
          <w:szCs w:val="26"/>
          <w:lang w:eastAsia="en-US"/>
        </w:rPr>
        <w:t>1.2.5.12. Физика</w:t>
      </w:r>
      <w:bookmarkEnd w:id="50"/>
      <w:bookmarkEnd w:id="51"/>
      <w:bookmarkEnd w:id="52"/>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правила безопасности и охраны труда при работе с учебным и лабораторным оборудованием;</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понимать смысл основных физических терминов: физическое тело, физическое явление, физическая величина, единицы измерения;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понимать роль эксперимента в получении научной информации;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Примечание. Любая учебная программа должна обеспечивать овладение прямыми измерениями всех перечисленных физических величин.</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понимать принципы действия машин, приборов и технических устройств, условия их безопасного использования в повседневной жизни;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сравнивать точность измерения физических величин по величине их относительной погрешности при проведении прямых измерений;</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Механические явления</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w:t>
      </w:r>
      <w:r w:rsidRPr="00727D16">
        <w:rPr>
          <w:rFonts w:ascii="Times New Roman" w:eastAsia="Calibri" w:hAnsi="Times New Roman" w:cs="Times New Roman"/>
          <w:sz w:val="26"/>
          <w:szCs w:val="26"/>
          <w:lang w:eastAsia="en-US"/>
        </w:rPr>
        <w:lastRenderedPageBreak/>
        <w:t>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основные признаки изученных физических моделей: материальная точка, инерциальная система отсчета;</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Тепловые явления</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w:t>
      </w:r>
      <w:r w:rsidRPr="00727D16">
        <w:rPr>
          <w:rFonts w:ascii="Times New Roman" w:eastAsia="Calibri" w:hAnsi="Times New Roman" w:cs="Times New Roman"/>
          <w:sz w:val="26"/>
          <w:szCs w:val="26"/>
          <w:lang w:eastAsia="en-US"/>
        </w:rPr>
        <w:lastRenderedPageBreak/>
        <w:t>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основные признаки изученных физических моделей строения газов, жидкостей и твердых тел;</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практического использования физических знаний о тепловых явлениях;</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Электрические и магнитные явления</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составлять схемы электрических цепей с последовательным и </w:t>
      </w:r>
      <w:r w:rsidRPr="00727D16">
        <w:rPr>
          <w:rFonts w:ascii="Times New Roman" w:eastAsia="Calibri" w:hAnsi="Times New Roman" w:cs="Times New Roman"/>
          <w:sz w:val="26"/>
          <w:szCs w:val="26"/>
          <w:lang w:eastAsia="en-US"/>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оптические схемы для построения изображений в плоском зеркале и собирающей линзе.</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практического использования физических знаний о электромагнитных явлениях</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Квантовые явления</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lastRenderedPageBreak/>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основные признаки планетарной модели атома, нуклонной модели атомного ядра;</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27D16" w:rsidRPr="00727D16" w:rsidRDefault="00727D16" w:rsidP="00727D16">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p>
    <w:p w:rsidR="00727D16" w:rsidRPr="00727D16" w:rsidRDefault="00727D16" w:rsidP="00727D16">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соотносить энергию связи атомных ядер с дефектом массы;</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Элементы астрономии</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понимать различия между гелиоцентрической и геоцентрической системами мира;</w:t>
      </w:r>
    </w:p>
    <w:p w:rsidR="00727D16" w:rsidRPr="00727D16" w:rsidRDefault="00727D16" w:rsidP="00727D16">
      <w:pPr>
        <w:tabs>
          <w:tab w:val="left" w:pos="851"/>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основные характеристики звезд (размер, цвет, температура) соотносить цвет звезды с ее температурой;</w:t>
      </w:r>
    </w:p>
    <w:p w:rsidR="00727D16" w:rsidRPr="00727D16" w:rsidRDefault="00727D16" w:rsidP="006B3DC1">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различать гипотезы о происхождении Солнечной системы.</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53" w:name="_Toc409691641"/>
      <w:bookmarkStart w:id="54" w:name="_Toc410653964"/>
      <w:bookmarkStart w:id="55" w:name="_Toc414553150"/>
      <w:r w:rsidRPr="00727D16">
        <w:rPr>
          <w:rFonts w:ascii="Times New Roman" w:eastAsia="Times New Roman" w:hAnsi="Times New Roman" w:cs="Times New Roman"/>
          <w:b/>
          <w:bCs/>
          <w:iCs/>
          <w:sz w:val="26"/>
          <w:szCs w:val="26"/>
          <w:lang w:eastAsia="en-US"/>
        </w:rPr>
        <w:lastRenderedPageBreak/>
        <w:t>1.2.5.13. Биология</w:t>
      </w:r>
      <w:bookmarkEnd w:id="53"/>
      <w:bookmarkEnd w:id="54"/>
      <w:bookmarkEnd w:id="55"/>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 xml:space="preserve">В результате изучения курса биологии в основной школе: </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Выпускник </w:t>
      </w:r>
      <w:r w:rsidRPr="00727D16">
        <w:rPr>
          <w:rFonts w:ascii="Times New Roman" w:eastAsia="Calibri" w:hAnsi="Times New Roman" w:cs="Times New Roman"/>
          <w:b/>
          <w:sz w:val="26"/>
          <w:szCs w:val="26"/>
          <w:lang w:eastAsia="en-US"/>
        </w:rPr>
        <w:t xml:space="preserve">научится </w:t>
      </w:r>
      <w:r w:rsidRPr="00727D16">
        <w:rPr>
          <w:rFonts w:ascii="Times New Roman" w:eastAsia="Calibri" w:hAnsi="Times New Roman" w:cs="Times New Roman"/>
          <w:bCs/>
          <w:sz w:val="26"/>
          <w:szCs w:val="26"/>
          <w:lang w:eastAsia="en-US"/>
        </w:rPr>
        <w:t xml:space="preserve">пользоваться научными методами для распознания биологических проблем; </w:t>
      </w:r>
      <w:r w:rsidRPr="00727D16">
        <w:rPr>
          <w:rFonts w:ascii="Times New Roman" w:eastAsia="Calibri" w:hAnsi="Times New Roman" w:cs="Times New Roman"/>
          <w:sz w:val="26"/>
          <w:szCs w:val="26"/>
          <w:lang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Выпускник</w:t>
      </w:r>
      <w:r w:rsidRPr="00727D16">
        <w:rPr>
          <w:rFonts w:ascii="Times New Roman" w:eastAsia="Calibri" w:hAnsi="Times New Roman" w:cs="Times New Roman"/>
          <w:b/>
          <w:sz w:val="26"/>
          <w:szCs w:val="26"/>
          <w:lang w:eastAsia="en-US"/>
        </w:rPr>
        <w:t xml:space="preserve"> </w:t>
      </w:r>
      <w:r w:rsidRPr="00727D16">
        <w:rPr>
          <w:rFonts w:ascii="Times New Roman" w:eastAsia="Calibri" w:hAnsi="Times New Roman" w:cs="Times New Roman"/>
          <w:sz w:val="26"/>
          <w:szCs w:val="26"/>
          <w:lang w:eastAsia="en-US"/>
        </w:rPr>
        <w:t>овладеет</w:t>
      </w:r>
      <w:r w:rsidRPr="00727D16">
        <w:rPr>
          <w:rFonts w:ascii="Times New Roman" w:eastAsia="Calibri" w:hAnsi="Times New Roman" w:cs="Times New Roman"/>
          <w:b/>
          <w:sz w:val="26"/>
          <w:szCs w:val="26"/>
          <w:lang w:eastAsia="en-US"/>
        </w:rPr>
        <w:t xml:space="preserve"> </w:t>
      </w:r>
      <w:r w:rsidRPr="00727D16">
        <w:rPr>
          <w:rFonts w:ascii="Times New Roman" w:eastAsia="Calibri" w:hAnsi="Times New Roman" w:cs="Times New Roman"/>
          <w:sz w:val="26"/>
          <w:szCs w:val="26"/>
          <w:lang w:eastAsia="en-US"/>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iCs/>
          <w:sz w:val="26"/>
          <w:szCs w:val="26"/>
          <w:lang w:eastAsia="en-US"/>
        </w:rPr>
      </w:pPr>
      <w:r w:rsidRPr="00727D16">
        <w:rPr>
          <w:rFonts w:ascii="Times New Roman" w:eastAsia="Calibri" w:hAnsi="Times New Roman" w:cs="Times New Roman"/>
          <w:iCs/>
          <w:sz w:val="26"/>
          <w:szCs w:val="26"/>
          <w:lang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осознанно использовать знания основных правил поведения в природе и основ здорового образа жизни в быту;</w:t>
      </w:r>
    </w:p>
    <w:p w:rsidR="00727D16" w:rsidRPr="00727D16" w:rsidRDefault="00727D16" w:rsidP="006B3DC1">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27D16" w:rsidRPr="00727D16" w:rsidRDefault="00727D16" w:rsidP="006B3DC1">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27D16" w:rsidRPr="00727D16" w:rsidRDefault="00727D16" w:rsidP="006B3DC1">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27D16" w:rsidRPr="00727D16" w:rsidRDefault="00727D16" w:rsidP="00727D16">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Живые организмы</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родства различных таксонов растений, животных, грибов и бактерий;</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различий растений, животных, грибов и бактерий;</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роль биологии в практической деятельности людей; роль различных организмов в жизни человека;</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выявлять примеры и раскрывать сущность приспособленности организмов к среде обитания;</w:t>
      </w:r>
    </w:p>
    <w:p w:rsidR="00727D16" w:rsidRPr="00727D16" w:rsidRDefault="00727D16" w:rsidP="006B3DC1">
      <w:pPr>
        <w:widowControl w:val="0"/>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устанавливать взаимосвязи между особенностями строения и функциями клеток и тканей, органов и систем органов;</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аргументировать основные правила поведения в природе;</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и оценивать последствия деятельности человека в природе;</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 использовать приемы выращивания и размножения культурных растений и домашних животных, ухода за ними;</w:t>
      </w:r>
    </w:p>
    <w:p w:rsidR="00727D16" w:rsidRPr="00727D16" w:rsidRDefault="00727D16" w:rsidP="006B3DC1">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соблюдать правила работы в кабинете биологии.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i/>
          <w:sz w:val="26"/>
          <w:szCs w:val="26"/>
          <w:lang w:eastAsia="en-US"/>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lang w:eastAsia="en-US"/>
        </w:rPr>
      </w:pPr>
      <w:r w:rsidRPr="00727D16">
        <w:rPr>
          <w:rFonts w:ascii="Times New Roman" w:eastAsia="Calibri" w:hAnsi="Times New Roman" w:cs="Times New Roman"/>
          <w:i/>
          <w:iCs/>
          <w:sz w:val="26"/>
          <w:szCs w:val="26"/>
          <w:lang w:eastAsia="en-U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27D16" w:rsidRPr="00727D16" w:rsidRDefault="00727D16" w:rsidP="006B3DC1">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27D16" w:rsidRPr="00727D16" w:rsidRDefault="00727D16" w:rsidP="00727D16">
      <w:pPr>
        <w:autoSpaceDE w:val="0"/>
        <w:autoSpaceDN w:val="0"/>
        <w:adjustRightInd w:val="0"/>
        <w:spacing w:after="0" w:line="240" w:lineRule="auto"/>
        <w:ind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Человек и его здоровье</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взаимосвязи человека и окружающей среды, родства человека с животными;</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отличий человека от животных;</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эволюцию вида Человек разумный на примерах сопоставления биологических объектов и других материальных артефактов;</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устанавливать взаимосвязи между особенностями строения и функциями клеток и тканей, органов и систем органов;</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аргументировать основные принципы здорового образа жизни, рациональной организации труда и отдыха;</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анализировать и оценивать влияние факторов риска на здоровье человека;</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 использовать приемы оказания первой помощи;</w:t>
      </w:r>
    </w:p>
    <w:p w:rsidR="00727D16" w:rsidRPr="00727D16" w:rsidRDefault="00727D16" w:rsidP="006B3DC1">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соблюдать правила работы в кабинете биологии.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i/>
          <w:sz w:val="26"/>
          <w:szCs w:val="26"/>
          <w:lang w:eastAsia="en-US"/>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ориентироваться в системе моральных норм и ценностей по отношению к собственному здоровью и здоровью других людей;</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27D16" w:rsidRPr="00727D16" w:rsidRDefault="00727D16" w:rsidP="006B3DC1">
      <w:pPr>
        <w:numPr>
          <w:ilvl w:val="0"/>
          <w:numId w:val="12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i/>
          <w:sz w:val="26"/>
          <w:szCs w:val="26"/>
          <w:lang w:eastAsia="en-US"/>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Общие биологические закономерности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научится:</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sz w:val="26"/>
          <w:szCs w:val="26"/>
          <w:lang w:eastAsia="en-US"/>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необходимости защиты окружающей среды;</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аргументировать, приводить доказательства зависимости здоровья человека от состояния окружающей среды;</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общность происхождения и эволюции организмов на основе сопоставления особенностей их строения и функционирования;</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механизмы наследственности и изменчивости, возникновения приспособленности, процесс видообразования;</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сравнивать биологические объекты, процессы; делать выводы и умозаключения на основе сравнения; </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устанавливать взаимосвязи между особенностями строения и функциями органов и систем органов;</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27D16" w:rsidRPr="00727D16" w:rsidRDefault="00727D16" w:rsidP="006B3DC1">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и использовать приемы выращивания и размножения культурных растений и домашних животных, ухода за ними в агроценозах;</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27D16" w:rsidRPr="00727D16" w:rsidRDefault="00727D16" w:rsidP="006B3DC1">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знать и соблюдать правила работы в кабинете биологии.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727D16">
        <w:rPr>
          <w:rFonts w:ascii="Times New Roman" w:eastAsia="Calibri" w:hAnsi="Times New Roman" w:cs="Times New Roman"/>
          <w:b/>
          <w:sz w:val="26"/>
          <w:szCs w:val="26"/>
          <w:lang w:eastAsia="en-US"/>
        </w:rPr>
        <w:t>Выпускник получит возможность научиться:</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lang w:eastAsia="en-US"/>
        </w:rPr>
      </w:pPr>
      <w:r w:rsidRPr="00727D16">
        <w:rPr>
          <w:rFonts w:ascii="Times New Roman" w:eastAsia="Calibri" w:hAnsi="Times New Roman" w:cs="Times New Roman"/>
          <w:i/>
          <w:sz w:val="26"/>
          <w:szCs w:val="26"/>
          <w:lang w:eastAsia="en-US"/>
        </w:rPr>
        <w:t>понимать экологические проблемы, возникающие в условиях нерационального природопользования, и пути решения этих проблем</w:t>
      </w:r>
      <w:r w:rsidRPr="00727D16">
        <w:rPr>
          <w:rFonts w:ascii="Times New Roman" w:eastAsia="Calibri" w:hAnsi="Times New Roman" w:cs="Times New Roman"/>
          <w:i/>
          <w:iCs/>
          <w:sz w:val="26"/>
          <w:szCs w:val="26"/>
          <w:lang w:eastAsia="en-US"/>
        </w:rPr>
        <w:t>;</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i/>
          <w:sz w:val="26"/>
          <w:szCs w:val="26"/>
          <w:lang w:eastAsia="en-US"/>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6"/>
          <w:szCs w:val="26"/>
          <w:lang w:eastAsia="en-US"/>
        </w:rPr>
      </w:pPr>
      <w:r w:rsidRPr="00727D16">
        <w:rPr>
          <w:rFonts w:ascii="Times New Roman" w:eastAsia="Calibri" w:hAnsi="Times New Roman" w:cs="Times New Roman"/>
          <w:i/>
          <w:sz w:val="26"/>
          <w:szCs w:val="26"/>
          <w:lang w:eastAsia="en-US"/>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iCs/>
          <w:sz w:val="26"/>
          <w:szCs w:val="26"/>
          <w:lang w:eastAsia="en-U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27D16" w:rsidRPr="00727D16" w:rsidRDefault="00727D16" w:rsidP="006B3DC1">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6"/>
          <w:szCs w:val="26"/>
          <w:lang w:eastAsia="en-US"/>
        </w:rPr>
      </w:pPr>
      <w:r w:rsidRPr="00727D16">
        <w:rPr>
          <w:rFonts w:ascii="Times New Roman" w:eastAsia="Calibri" w:hAnsi="Times New Roman" w:cs="Times New Roman"/>
          <w:i/>
          <w:sz w:val="26"/>
          <w:szCs w:val="26"/>
          <w:lang w:eastAsia="en-US"/>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27D16" w:rsidRPr="00727D16" w:rsidRDefault="00727D16" w:rsidP="00727D16">
      <w:pPr>
        <w:spacing w:after="0" w:line="240" w:lineRule="auto"/>
        <w:ind w:firstLine="709"/>
        <w:jc w:val="both"/>
        <w:rPr>
          <w:rFonts w:ascii="Times New Roman" w:eastAsia="Calibri" w:hAnsi="Times New Roman" w:cs="Times New Roman"/>
          <w:sz w:val="26"/>
          <w:szCs w:val="26"/>
          <w:lang w:eastAsia="en-US"/>
        </w:rPr>
      </w:pPr>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56" w:name="_Toc409691642"/>
      <w:bookmarkStart w:id="57" w:name="_Toc410653965"/>
      <w:bookmarkStart w:id="58" w:name="_Toc414553151"/>
      <w:r w:rsidRPr="00727D16">
        <w:rPr>
          <w:rFonts w:ascii="Times New Roman" w:eastAsia="Times New Roman" w:hAnsi="Times New Roman" w:cs="Times New Roman"/>
          <w:b/>
          <w:bCs/>
          <w:iCs/>
          <w:sz w:val="26"/>
          <w:szCs w:val="26"/>
          <w:lang w:eastAsia="en-US"/>
        </w:rPr>
        <w:t>1.2.5.14. Химия</w:t>
      </w:r>
      <w:bookmarkEnd w:id="56"/>
      <w:bookmarkEnd w:id="57"/>
      <w:bookmarkEnd w:id="58"/>
    </w:p>
    <w:p w:rsidR="00727D16" w:rsidRPr="00727D16" w:rsidRDefault="00727D16" w:rsidP="00727D16">
      <w:pPr>
        <w:spacing w:after="0" w:line="240" w:lineRule="auto"/>
        <w:ind w:firstLine="709"/>
        <w:jc w:val="both"/>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Выпускник научится:</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727D16">
        <w:rPr>
          <w:rFonts w:ascii="Times New Roman" w:eastAsia="Calibri" w:hAnsi="Times New Roman" w:cs="Times New Roman"/>
          <w:bCs/>
          <w:sz w:val="26"/>
          <w:szCs w:val="26"/>
          <w:lang w:eastAsia="en-US"/>
        </w:rPr>
        <w:t>характеризовать основные методы познания: наблюдение, измерение, эксперимент;</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описывать свойства твердых, жидких, газообразных веществ, выделяя их существенные признаки;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законов сохранения массы веществ, постоянства состава, атомно-молекулярной теории;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различать химические и физические явления;</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называть химические элементы;</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состав веществ по их формулам;</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валентность атома элемента в соединениях;</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тип химических реакций;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называть признаки и условия протекания химических реакций;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выявлять признаки, свидетельствующие о протекании химической реакции при выполнении химического опыта;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формулы бинарных соединений;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уравнения химических реакций;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соблюдать правила безопасной работы при проведении опытов;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пользоваться лабораторным оборудованием и посудой;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вычислять относительную молекулярную и молярную массы веществ;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вычислять массовую долю химического элемента по формуле соединения;</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вычислять количество, объем или массу вещества по количеству, объему, массе реагентов или продуктов реакции;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характеризовать физические и химические свойства простых веществ: кислорода и водорода;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получать, собирать кислород и водород;</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опытным путем газообразные вещества: кислород, водород;</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закона Авогадро;</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понятий «тепловой эффект реакции», «молярный объем»;</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физические и химические свойства воды;</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понятия «раствор»;</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вычислять массовую долю растворенного вещества в растворе;</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приготовлять растворы с определенной массовой долей растворенного вещества;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называть соединения изученных классов неорганических веществ;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физические и химические свойства основных классов неорганических веществ: оксидов, кислот, оснований, солей;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принадлежность веществ к определенному классу соединений;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формулы неорганических соединений изученных классов;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опыты, подтверждающие химические свойства изученных классов неорганических веществ;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опытным путем растворы кислот и щелочей по изменению окраски индикатора;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взаимосвязь между классами неорганических соединений;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Периодического закона Д.И. Менделеева;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объяснять закономерности изменения строения атомов, свойств элементов в пределах малых периодов и главных подгрупп;</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схемы строения атомов первых 20 элементов периодической системы Д.И. Менделеева;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понятий: «химическая связь», «электроотрицательность»;</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зависимость физических свойств веществ от типа кристаллической решетки;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вид химической связи в неорганических соединениях;</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изображать схемы строения молекул веществ, образованных разными видами химических связей;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степень окисления атома элемента в соединении;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раскрывать смысл теории электролитической диссоциации;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уравнения электролитической диссоциации кислот, щелочей, солей;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lastRenderedPageBreak/>
        <w:t>объяснять сущность процесса электролитической диссоциации и реакций ионного обмена;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полные и сокращенные ионные уравнения реакции обмена;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возможность протекания реакций ионного обмена;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реакции, подтверждающие качественный состав различных веществ;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окислитель и восстановитель;</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составлять уравнения окислительно-восстановительных реакций;</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называть факторы, влияющие на скорость химической реакции;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классифицировать химические реакции по различным признакам;</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взаимосвязь между составом, строением и свойствами неметаллов;</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проводить опыты по получению, собиранию и изучению химических свойств газообразных веществ: углекислого газа, аммиака;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распознавать опытным путем газообразные вещества: углекислый газ и аммиак;</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характеризовать взаимосвязь между составом, строением и свойствами металлов;</w:t>
      </w:r>
    </w:p>
    <w:p w:rsidR="00727D16" w:rsidRPr="00727D16" w:rsidRDefault="00727D16" w:rsidP="006B3DC1">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sz w:val="26"/>
          <w:szCs w:val="26"/>
          <w:lang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27D16" w:rsidRPr="00727D16" w:rsidRDefault="00727D16" w:rsidP="006B3DC1">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оценивать влияние химического загрязнения окружающей среды на организм человека;</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грамотно обращаться с веществами в повседневной жизни</w:t>
      </w:r>
    </w:p>
    <w:p w:rsidR="00727D16" w:rsidRPr="00727D16" w:rsidRDefault="00727D16" w:rsidP="006B3DC1">
      <w:pPr>
        <w:numPr>
          <w:ilvl w:val="0"/>
          <w:numId w:val="12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sz w:val="26"/>
          <w:szCs w:val="26"/>
          <w:lang w:eastAsia="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727D16">
        <w:rPr>
          <w:rFonts w:ascii="Times New Roman" w:eastAsia="Calibri" w:hAnsi="Times New Roman" w:cs="Times New Roman"/>
          <w:b/>
          <w:bCs/>
          <w:sz w:val="26"/>
          <w:szCs w:val="26"/>
          <w:lang w:eastAsia="en-US"/>
        </w:rPr>
        <w:t>Выпускник получит возможность научиться:</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составлять молекулярные и полные ионные уравнения по сокращенным ионным уравнениям;</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составлять уравнения реакций, соответствующих последовательности превращений неорганических веществ различных классов;</w:t>
      </w:r>
    </w:p>
    <w:p w:rsidR="00727D16" w:rsidRPr="00727D16" w:rsidRDefault="00727D16" w:rsidP="006B3DC1">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приобретенные знания для экологически грамотного поведения в окружающей среде;</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lastRenderedPageBreak/>
        <w:t>объективно оценивать информацию о веществах и химических процессах;</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критически относиться к псевдонаучной информации, недобросовестной рекламе в средствах массовой информации;</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осознавать значение теоретических знаний по химии для практической деятельности человека;</w:t>
      </w:r>
    </w:p>
    <w:p w:rsidR="00727D16" w:rsidRPr="00727D16" w:rsidRDefault="00727D16" w:rsidP="006B3DC1">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727D16">
        <w:rPr>
          <w:rFonts w:ascii="Times New Roman" w:eastAsia="Calibri" w:hAnsi="Times New Roman" w:cs="Times New Roman"/>
          <w:i/>
          <w:sz w:val="26"/>
          <w:szCs w:val="26"/>
          <w:lang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p>
    <w:p w:rsidR="00727D16" w:rsidRPr="00727D16" w:rsidRDefault="00727D16" w:rsidP="00727D16">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59" w:name="_Toc409691643"/>
      <w:bookmarkStart w:id="60" w:name="_Toc410653966"/>
      <w:bookmarkStart w:id="61" w:name="_Toc414553152"/>
      <w:r w:rsidRPr="00727D16">
        <w:rPr>
          <w:rFonts w:ascii="Times New Roman" w:eastAsia="Times New Roman" w:hAnsi="Times New Roman" w:cs="Times New Roman"/>
          <w:b/>
          <w:bCs/>
          <w:iCs/>
          <w:sz w:val="26"/>
          <w:szCs w:val="26"/>
          <w:lang w:eastAsia="en-US"/>
        </w:rPr>
        <w:t>1.2.5.15. Изобразительное искусство</w:t>
      </w:r>
      <w:bookmarkEnd w:id="59"/>
      <w:bookmarkEnd w:id="60"/>
      <w:bookmarkEnd w:id="61"/>
    </w:p>
    <w:p w:rsidR="00727D16" w:rsidRPr="00727D16" w:rsidRDefault="00727D16" w:rsidP="00727D16">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727D16">
        <w:rPr>
          <w:rFonts w:ascii="Times New Roman" w:eastAsia="Calibri" w:hAnsi="Times New Roman" w:cs="Times New Roman"/>
          <w:b/>
          <w:bCs/>
          <w:sz w:val="26"/>
          <w:szCs w:val="26"/>
          <w:lang w:eastAsia="en-US"/>
        </w:rPr>
        <w:t>Выпускник научится:</w:t>
      </w:r>
    </w:p>
    <w:p w:rsidR="00727D16" w:rsidRPr="00727D16" w:rsidRDefault="00727D16"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27D16" w:rsidRPr="00727D16" w:rsidRDefault="00727D16"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 xml:space="preserve">раскрывать смысл народных праздников и обрядов и их отражение в народном искусстве и в современной жизни; </w:t>
      </w:r>
    </w:p>
    <w:p w:rsidR="00727D16" w:rsidRPr="00727D16" w:rsidRDefault="00727D16"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27D16">
        <w:rPr>
          <w:rFonts w:ascii="Times New Roman" w:eastAsia="Calibri" w:hAnsi="Times New Roman" w:cs="Times New Roman"/>
          <w:sz w:val="26"/>
          <w:szCs w:val="26"/>
        </w:rPr>
        <w:t>создавать эскизы декоративного убранства русской избы;</w:t>
      </w:r>
    </w:p>
    <w:p w:rsidR="00D461E4" w:rsidRDefault="00727D16" w:rsidP="006B3DC1">
      <w:pPr>
        <w:pStyle w:val="a8"/>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121960">
        <w:rPr>
          <w:rFonts w:ascii="Times New Roman" w:hAnsi="Times New Roman"/>
          <w:sz w:val="26"/>
          <w:szCs w:val="26"/>
        </w:rPr>
        <w:t>создавать цветовую композицию внутреннего убранства избы</w:t>
      </w:r>
      <w:r>
        <w:rPr>
          <w:rFonts w:ascii="Times New Roman" w:hAnsi="Times New Roman"/>
          <w:sz w:val="26"/>
          <w:szCs w:val="26"/>
        </w:rPr>
        <w:t>;</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определять специфику образного языка декоративно-прикладного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самостоятельные варианты орнаментального построения вышивки с опорой на народные традиции;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эскизы народного праздничного костюма, его отдельных элементов в цветовом решении;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основы народного орнамента; создавать орнаменты на основе народных традиций;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виды и материалы декоративно-прикладного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национальные особенности русского орнамента и орнаментов других народов России;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lastRenderedPageBreak/>
        <w:t>различать и характеризовать несколько народных художественных промыслов России;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объяснять разницу между предметом изображения, сюжетом и содержанием изображения;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композиционным навыкам работы, чувству ритма, работе с различными художественными материалами;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образы, используя все выразительные возможности художественных материалов;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простым навыкам изображения с помощью пятна и тональных отношений;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навыку плоскостного силуэтного изображения обычных, простых предметов (кухонная утварь);</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изображать сложную форму предмета (силуэт) как соотношение простых геометрических фигур, соблюдая их пропорции;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линейные изображения геометрических тел и натюрморт с натуры из геометрических тел;</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строить изображения простых предметов по правилам линейной перспективы;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передавать с помощью света характер формы и эмоциональное напряжение в композиции натюрморта;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творческому опыту выполнения графического натюрморта и гравюры наклейками на картоне;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выражать цветом в натюрморте собственное настроение и переживания;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применять перспективу в практической творческой работе;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изображения перспективных сокращений в зарисовках наблюдаемого;</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изображения уходящего вдаль пространства, применяя правила линейной и воздушной перспективы;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видеть, наблюдать и эстетически переживать изменчивость цветового состояния и настроения в природе;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создания пейзажных зарисовок;</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и характеризовать понятия: пространство, ракурс, воздушная перспектива;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пользоваться правилами работы на пленэре;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композиции, наблюдательной перспективы и ритмической организации плоскости изображения;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и характеризовать виды портрета;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и характеризовать основы изображения головы человека;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пользоваться навыками работы с доступными скульптурными материалами;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графические материалы в работе над портретом;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образные возможности освещения в портрете;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пользоваться правилами схематического построения головы человека в рисунке;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называть имена выдающихся русских и зарубежных художников - портретистов и определять их произведения;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передачи в плоскостном изображении простых движений фигуры человека;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понимания особенностей восприятия скульптурного образа;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навыкам лепки и работы с пластилином или глиной;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F7D1B" w:rsidRPr="000F7D1B" w:rsidRDefault="000F7D1B" w:rsidP="006B3DC1">
      <w:pPr>
        <w:widowControl w:val="0"/>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объяснять понятия «тема», «содержание», «сюжет» в произведениях станковой живописи;</w:t>
      </w:r>
    </w:p>
    <w:p w:rsidR="000F7D1B" w:rsidRPr="000F7D1B" w:rsidRDefault="000F7D1B" w:rsidP="006B3DC1">
      <w:pPr>
        <w:widowControl w:val="0"/>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изобразительным и композиционным навыкам в процессе работы над эскизом;</w:t>
      </w:r>
    </w:p>
    <w:p w:rsidR="000F7D1B" w:rsidRPr="000F7D1B" w:rsidRDefault="000F7D1B" w:rsidP="006B3DC1">
      <w:pPr>
        <w:widowControl w:val="0"/>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узнавать и объяснять понятия «тематическая картина», «станковая живопись»;</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перечислять и характеризовать основные жанры сюжетно- тематической картины;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значение тематической картины XIX века в развитии русской культуры;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называть имена нескольких известных художников объединения «Мир искусства» и их наиболее известные произведения;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творческому опыту по разработке и созданию изобразительного образа на выбранный исторический сюжет;</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творческому опыту по разработке художественного проекта –разработки композиции на историческую тему;</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творческому опыту создания композиции на основе библейских сюжетов;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называть имена великих европейских и русских художников, творивших на библейские темы;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узнавать и характеризовать произведения великих европейских и русских художников на библейские темы;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роль монументальных памятников в жизни общества;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рассуждать об особенностях художественного образа советского народа в годы Великой Отечественной войны;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творческому опыту лепки памятника, посвященного значимому историческому событию или историческому герою;</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анализировать художественно-выразительные средства произведений изобразительного искусства XX века;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культуре зрительского восприятия;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временные и пространственные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разницу между реальностью и художественным образом;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опыту художественного иллюстрирования и навыкам работы графическими материалами;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представлениям об анималистическом жанре изобразительного искусства и творчестве художников-анималистов;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опыту художественного творчества по созданию стилизованных образов животных;</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систематизировать и характеризовать основные этапы развития и истории архитектуры и дизайна;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распознавать объект и пространство в конструктивных видах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сочетание различных объемов в здании;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единство художественного и функционального в вещи, форму и материал;</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lastRenderedPageBreak/>
        <w:t>иметь общее представление и рассказывать об особенностях архитектурно-художественных стилей разных эпох;</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тенденции и перспективы развития современной архитектуры;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образно-стилевой язык архитектуры прошлого;</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и различать малые формы архитектуры и дизайна в пространстве городской среды;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плоскостную композицию как возможное схематическое изображение объемов при взгляде на них сверху;</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осознавать чертеж как плоскостное изображение объемов, когда точка – вертикаль, круг – цилиндр, шар и т. д.;</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композиционные макеты объектов на предметной плоскости и в пространстве;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практические творческие композиции в технике коллажа, дизайн-проектов;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приобретать общее представление о традициях ландшафтно-парковой архитектуры;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основные школы садово-паркового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основы краткой истории русской усадебной культуры XVIII – XIX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называть и раскрывать смысл основ искусства флористики;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понимать основы краткой истории костюма;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и раскрывать смысл композиционно-конструктивных принципов дизайна одежды;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применять навыки сочинения объемно-пространственной композиции в формировании букета по принципам икэбаны;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отражать в эскизном проекте дизайна сада образно-архитектурный композиционный замысел;</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узнавать и характеризовать памятники архитектуры Древнего Киева. София Киевская. Фрески. Мозаики;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узнавать и описывать памятники шатрового зодчества;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lastRenderedPageBreak/>
        <w:t>характеризовать особенности церкви Вознесения в селе Коломенском и храма Покрова-на-Рву;</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раскрывать особенности новых иконописных традиций в XVII веке. Отличать по характерным особенностям икону и парсуну;</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различать стилевые особенности разных школ архитектуры Древней Руси;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с натуры и по воображению архитектурные образы графическими материалами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сравнивать, сопоставлять и анализировать произведения живописи Древней Руси;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рассуждать о значении художественного образа древнерусской культуры;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ориентироваться в широком разнообразии стилей и направлений изобразительного искусства и архитектуры XVIII – XIX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использовать в речи новые термины, связанные со стилями в изобразительном искусстве и архитектуре XVIII – XIX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выявлять и называть характерные особенности русской портретной живописи XVIII века;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характеризовать признаки и особенности московского барокко;</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создавать разнообразные творческие работы (фантазийные конструкции) в материале.</w:t>
      </w:r>
    </w:p>
    <w:p w:rsidR="000F7D1B" w:rsidRPr="000F7D1B" w:rsidRDefault="000F7D1B" w:rsidP="000F7D1B">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0F7D1B">
        <w:rPr>
          <w:rFonts w:ascii="Times New Roman" w:eastAsia="Calibri" w:hAnsi="Times New Roman" w:cs="Times New Roman"/>
          <w:b/>
          <w:bCs/>
          <w:sz w:val="26"/>
          <w:szCs w:val="26"/>
          <w:lang w:eastAsia="en-US"/>
        </w:rPr>
        <w:t>Выпускник получит возможность научиться: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выделять признаки для установления стилевых связей в процессе изучения изобразительного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специфику изображения в полиграфии;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различать формы полиграфической продукции: книги, журналы, плакаты, афиши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проектировать обложку книги, рекламы открытки, визитки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создавать художественную композицию макета книги, журнала;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великих русских живописцев и архитекторов XVIII – XIX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lastRenderedPageBreak/>
        <w:t>называть имена выдающихся русских художников-ваятелей XVIII века и определять скульптурные памятники;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выдающихся художников «Товарищества передвижников» и определять их произведения живописи;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выдающихся русских художников-пейзажистов XIX века и определять произведения пейзажной живописи;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особенности исторического жанра, определять произведения исторической живописи;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определять «Русский стиль» в архитектуре модерна, называть памятники архитектуры модерна;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создавать разнообразные творческие работы (фантазийные конструкции) в материале;</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узнавать основные художественные направления в искусстве XIX и XX веков;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творческий опыт разработки художественного проекта – создания композиции на определенную тему;</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смысл традиций и новаторства в изобразительном искусстве XX века. Модерн. Авангард. Сюрреализм;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характеризовать стиль модерн в архитектуре. Ф.О. Шехтель. А. Гауди;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создавать с натуры и по воображению архитектурные образы графическими материалами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работать над эскизом монументального произведения (витраж, мозаика, роспись, монументальная скульптура);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выразительный язык при моделировании архитектурного пространства;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характеризовать крупнейшие художественные музеи мира и России;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получать представления об особенностях художественных коллекций крупнейших музеев мира;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навыки коллективной работы над объемно- пространственной композицией;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основы сценографии как вида художественного творчества;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роль костюма, маски и грима в искусстве актерского перевоплощения;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российских художников (А.Я. Головин, А.Н. Бенуа, М.В. Добужинский);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различать особенности художественной фотографии;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lastRenderedPageBreak/>
        <w:t>различать выразительные средства художественной фотографии (композиция, план, ракурс, свет, ритм и др.);</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изобразительную природу экранных искусств;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характеризовать принципы киномонтажа в создании художественного образа;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различать понятия: игровой и документальный фильм;</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называть имена мастеров российского кинематографа. С.М. Эйзенштейн. А.А. Тарковский. С.Ф. Бондарчук. Н.С. Михалков;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основы искусства телевидения;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различия в творческой работе художника-живописца и сценографа;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полученные знания о типах оформления сцены при создании школьного спектакля;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пользоваться компьютерной обработкой фотоснимка при исправлении отдельных недочетов и случайностей;</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понимать и объяснять синтетическую природу фильма;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первоначальные навыки в создании сценария и замысла фильма;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полученные ранее знания по композиции и построению кадра;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первоначальные навыки операторской грамоты, техники съемки и компьютерного монтажа;</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смотреть и анализировать с точки зрения режиссерского, монтажно-операторского искусства фильмы мастеров кино;</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6"/>
          <w:szCs w:val="26"/>
        </w:rPr>
      </w:pPr>
      <w:r w:rsidRPr="000F7D1B">
        <w:rPr>
          <w:rFonts w:ascii="Times New Roman" w:eastAsia="Calibri" w:hAnsi="Times New Roman" w:cs="Times New Roman"/>
          <w:i/>
          <w:iCs/>
          <w:sz w:val="26"/>
          <w:szCs w:val="26"/>
        </w:rPr>
        <w:t>использовать опыт документальной съемки и тележурналистики для формирования школьного телевидения;</w:t>
      </w:r>
    </w:p>
    <w:p w:rsidR="000F7D1B" w:rsidRPr="000F7D1B" w:rsidRDefault="000F7D1B" w:rsidP="006B3DC1">
      <w:pPr>
        <w:numPr>
          <w:ilvl w:val="0"/>
          <w:numId w:val="12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i/>
          <w:iCs/>
          <w:sz w:val="26"/>
          <w:szCs w:val="26"/>
        </w:rPr>
        <w:t>реализовывать сценарно-режиссерскую и операторскую грамоту в практике создания видео-этюда.</w:t>
      </w:r>
      <w:bookmarkStart w:id="62" w:name="_Toc409691644"/>
      <w:bookmarkStart w:id="63" w:name="_Toc410653967"/>
      <w:bookmarkStart w:id="64" w:name="_Toc414553153"/>
    </w:p>
    <w:p w:rsidR="000F7D1B" w:rsidRPr="000F7D1B" w:rsidRDefault="000F7D1B" w:rsidP="000F7D1B">
      <w:pPr>
        <w:keepNext/>
        <w:keepLines/>
        <w:spacing w:before="200" w:after="0" w:line="240" w:lineRule="auto"/>
        <w:ind w:left="708"/>
        <w:outlineLvl w:val="3"/>
        <w:rPr>
          <w:rFonts w:ascii="Times New Roman" w:eastAsia="Times New Roman" w:hAnsi="Times New Roman" w:cs="Times New Roman"/>
          <w:b/>
          <w:bCs/>
          <w:iCs/>
          <w:sz w:val="26"/>
          <w:szCs w:val="26"/>
          <w:lang w:eastAsia="en-US"/>
        </w:rPr>
      </w:pPr>
      <w:r w:rsidRPr="000F7D1B">
        <w:rPr>
          <w:rFonts w:ascii="Times New Roman" w:eastAsia="Times New Roman" w:hAnsi="Times New Roman" w:cs="Times New Roman"/>
          <w:b/>
          <w:bCs/>
          <w:iCs/>
          <w:sz w:val="26"/>
          <w:szCs w:val="26"/>
          <w:lang w:eastAsia="en-US"/>
        </w:rPr>
        <w:t>1.2.5.16. Музыка</w:t>
      </w:r>
      <w:bookmarkEnd w:id="62"/>
      <w:bookmarkEnd w:id="63"/>
      <w:bookmarkEnd w:id="64"/>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Выпускник научится: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значение интонации в музыке как носителя образного смысла;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средства музыкальной выразительности: мелодию, ритм, темп, динамику, лад;</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характер музыкальных образов (лирических, драматических, героических, романтических, эпических);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жизненно-образное содержание музыкальных произведений разных жанров;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различать и характеризовать приемы взаимодействия и развития образов музыкальных произведений;</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различать многообразие музыкальных образов и способов их развития;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производить интонационно-образный анализ музыкального произведения;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основной принцип построения и развития музыки;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взаимосвязь жизненного содержания музыки и музыкальных образов;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значение устного народного музыкального творчества в развитии общей культуры народа;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основные жанры русской народной музыки: былины, лирические песни, частушки, разновидности обрядовых песен;</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специфику перевоплощения народной музыки в произведениях композиторов;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взаимосвязь профессиональной композиторской музыки и народного музыкального творчества;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основные признаки исторических эпох, стилевых направлений и национальных школ в западноевропейской музыке;</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узнавать характерные черты и образцы творчества крупнейших русских и зарубежных композиторов;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выявлять общее и особенное при сравнении музыкальных произведений на основе полученных знаний о стилевых направлениях;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различать жанры вокальной, инструментальной, вокально-инструментальной, камерно-инструментальной, симфонической музыки;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узнавать формы построения музыки (двухчастную, трехчастную, вариации, рондо);</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тембры музыкальных инструментов;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называть и определять звучание музыкальных инструментов: духовых, струнных, ударных, современных электронных;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виды оркестров: симфонического, духового, камерного, оркестра народных инструментов, эстрадно-джазового оркестра;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владеть музыкальными терминами в пределах изучаемой темы;</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характерные особенности музыкального языка;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эмоционально-образно воспринимать и характеризовать музыкальные произведения;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произведения выдающихся композиторов прошлого и современности;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единство жизненного содержания и художественной формы в различных музыкальных образах;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творчески интерпретировать содержание музыкальных произведений;</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выявлять особенности интерпретации одной и той же художественной идеи, сюжета в творчестве различных композиторов; </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различные трактовки одного и того же произведения, аргументируя исполнительскую интерпретацию замысла композитора;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различать интерпретацию классической музыки в современных обработках;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характерные признаки современной популярной музыки;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называть стили рок-музыки и ее отдельных направлений: рок-оперы, рок-н-ролла и др.;</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анализировать творчество исполнителей авторской песни;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выявлять особенности взаимодействия музыки с другими видами искусства;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находить жанровые параллели между музыкой и другими видами искусств;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сравнивать интонации музыкального, живописного и литературного произведений;</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взаимодействие музыки, изобразительного искусства и литературы на основе осознания специфики языка каждого из них;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находить ассоциативные связи между художественными образами музыки, изобразительного искусства и литературы;</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понимать значимость музыки в творчестве писателей и поэтов;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называть и определять на слух мужские (тенор, баритон, бас) и женские (сопрано, меццо-сопрано, контральто) певческие голоса;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разновидности хоровых коллективов по стилю (манере) исполнения: народные, академические;</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владеть навыками вокально-хорового музицирования;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применять навыки вокально-хоровой работы при пении с музыкальным сопровождением и без сопровождения (</w:t>
      </w:r>
      <w:r w:rsidRPr="000F7D1B">
        <w:rPr>
          <w:rFonts w:ascii="Times New Roman" w:eastAsia="Calibri" w:hAnsi="Times New Roman" w:cs="Times New Roman"/>
          <w:sz w:val="26"/>
          <w:szCs w:val="26"/>
          <w:lang w:val="en-US" w:eastAsia="en-US"/>
        </w:rPr>
        <w:t>a</w:t>
      </w:r>
      <w:r w:rsidRPr="000F7D1B">
        <w:rPr>
          <w:rFonts w:ascii="Times New Roman" w:eastAsia="Calibri" w:hAnsi="Times New Roman" w:cs="Times New Roman"/>
          <w:sz w:val="26"/>
          <w:szCs w:val="26"/>
          <w:lang w:eastAsia="en-US"/>
        </w:rPr>
        <w:t xml:space="preserve"> </w:t>
      </w:r>
      <w:r w:rsidRPr="000F7D1B">
        <w:rPr>
          <w:rFonts w:ascii="Times New Roman" w:eastAsia="Calibri" w:hAnsi="Times New Roman" w:cs="Times New Roman"/>
          <w:sz w:val="26"/>
          <w:szCs w:val="26"/>
          <w:lang w:val="en-US" w:eastAsia="en-US"/>
        </w:rPr>
        <w:t>cappella</w:t>
      </w:r>
      <w:r w:rsidRPr="000F7D1B">
        <w:rPr>
          <w:rFonts w:ascii="Times New Roman" w:eastAsia="Calibri" w:hAnsi="Times New Roman" w:cs="Times New Roman"/>
          <w:sz w:val="26"/>
          <w:szCs w:val="26"/>
          <w:lang w:eastAsia="en-US"/>
        </w:rPr>
        <w:t>);</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творчески интерпретировать содержание музыкального произведения в пении;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участвовать в коллективной исполнительской деятельности, используя различные формы индивидуального и группового музицирования;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размышлять о знакомом музыкальном произведении, высказывать суждения об основной идее, о средствах и формах ее воплощения;</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передавать свои музыкальные впечатления в устной или письменной форме; </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проявлять творческую инициативу, участвуя в музыкально-эстетической деятельности;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понимать специфику музыки как вида искусства и ее значение в жизни человека и общества;</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эмоционально проживать исторические события и судьбы защитников Отечества, воплощаемые в музыкальных произведениях;</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применять современные информационно-коммуникационные технологии для записи и воспроизведения музыки;</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обосновывать собственные предпочтения, касающиеся музыкальных произведений различных стилей и жанров;</w:t>
      </w:r>
    </w:p>
    <w:p w:rsidR="000F7D1B" w:rsidRPr="000F7D1B" w:rsidRDefault="000F7D1B" w:rsidP="006B3DC1">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использовать знания о музыке и музыкантах, полученные на занятиях, при составлении домашней фонотеки, видеотеки;</w:t>
      </w:r>
    </w:p>
    <w:p w:rsidR="000F7D1B" w:rsidRPr="000F7D1B" w:rsidRDefault="000F7D1B" w:rsidP="000F7D1B">
      <w:pPr>
        <w:tabs>
          <w:tab w:val="left" w:pos="993"/>
        </w:tabs>
        <w:spacing w:after="0" w:line="240" w:lineRule="auto"/>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использовать приобретенные знания и умения в практической деятельности и повседневной жизни (в том числе в творческой и сценической).</w:t>
      </w:r>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Выпускник получит возможность научиться:</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понимать истоки и интонационное своеобразие, характерные черты и признаки, традиций, обрядов музыкального фольклора разных стран мира;</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понимать особенности языка западноевропейской музыки на примере мадригала, мотета, кантаты, прелюдии, фуги, мессы, реквиема;</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понимать особенности языка отечественной духовной и светской музыкальной культуры на примере канта, литургии, хорового концерта;</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определять специфику духовной музыки в эпоху Средневековья;</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распознавать мелодику знаменного распева – основы древнерусской церковной музыки;</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выделять признаки для установления стилевых связей в процессе изучения музыкального искусства;</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исполнять свою партию в хоре в простейших двухголосных произведениях, в том числе с ориентацией на нотную запись;</w:t>
      </w:r>
    </w:p>
    <w:p w:rsidR="000F7D1B" w:rsidRPr="000F7D1B" w:rsidRDefault="000F7D1B" w:rsidP="006B3DC1">
      <w:pPr>
        <w:numPr>
          <w:ilvl w:val="0"/>
          <w:numId w:val="133"/>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F7D1B" w:rsidRPr="000F7D1B" w:rsidRDefault="000F7D1B" w:rsidP="000F7D1B">
      <w:pPr>
        <w:tabs>
          <w:tab w:val="left" w:pos="993"/>
        </w:tabs>
        <w:spacing w:after="0" w:line="240" w:lineRule="auto"/>
        <w:ind w:left="709"/>
        <w:contextualSpacing/>
        <w:jc w:val="both"/>
        <w:rPr>
          <w:rFonts w:ascii="Times New Roman" w:eastAsia="Calibri" w:hAnsi="Times New Roman" w:cs="Times New Roman"/>
          <w:b/>
          <w:sz w:val="26"/>
          <w:szCs w:val="26"/>
          <w:lang w:eastAsia="en-US"/>
        </w:rPr>
      </w:pPr>
    </w:p>
    <w:p w:rsidR="000F7D1B" w:rsidRPr="000F7D1B" w:rsidRDefault="000F7D1B" w:rsidP="000F7D1B">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65" w:name="_Toc409691645"/>
      <w:bookmarkStart w:id="66" w:name="_Toc410653968"/>
      <w:bookmarkStart w:id="67" w:name="_Toc414553154"/>
      <w:r w:rsidRPr="000F7D1B">
        <w:rPr>
          <w:rFonts w:ascii="Times New Roman" w:eastAsia="Times New Roman" w:hAnsi="Times New Roman" w:cs="Times New Roman"/>
          <w:b/>
          <w:bCs/>
          <w:iCs/>
          <w:sz w:val="26"/>
          <w:szCs w:val="26"/>
          <w:lang w:eastAsia="en-US"/>
        </w:rPr>
        <w:t>1.2.5.17. Технология</w:t>
      </w:r>
      <w:bookmarkEnd w:id="65"/>
      <w:bookmarkEnd w:id="66"/>
      <w:bookmarkEnd w:id="67"/>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w:t>
      </w:r>
      <w:r w:rsidRPr="000F7D1B">
        <w:rPr>
          <w:rFonts w:ascii="Times New Roman" w:eastAsia="Calibri" w:hAnsi="Times New Roman" w:cs="Times New Roman"/>
          <w:sz w:val="26"/>
          <w:szCs w:val="26"/>
        </w:rPr>
        <w:lastRenderedPageBreak/>
        <w:t xml:space="preserve">последствий развития технологий промышленного и сельскохозяйственного производства, энергетики и транспорта; </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F7D1B" w:rsidRPr="000F7D1B" w:rsidRDefault="000F7D1B" w:rsidP="006B3DC1">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0F7D1B">
        <w:rPr>
          <w:rFonts w:ascii="Times New Roman" w:eastAsia="Calibri" w:hAnsi="Times New Roman" w:cs="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учащимися, и повышенного уровня (в списке выделены курсивом).</w:t>
      </w:r>
    </w:p>
    <w:p w:rsidR="000F7D1B" w:rsidRPr="000F7D1B" w:rsidRDefault="000F7D1B" w:rsidP="000F7D1B">
      <w:pPr>
        <w:spacing w:after="0" w:line="240" w:lineRule="auto"/>
        <w:ind w:firstLine="709"/>
        <w:contextualSpacing/>
        <w:jc w:val="both"/>
        <w:rPr>
          <w:rFonts w:ascii="Times New Roman" w:eastAsia="Times New Roman" w:hAnsi="Times New Roman" w:cs="Times New Roman"/>
          <w:b/>
          <w:sz w:val="26"/>
          <w:szCs w:val="26"/>
          <w:lang w:eastAsia="en-US"/>
        </w:rPr>
      </w:pPr>
      <w:r w:rsidRPr="000F7D1B">
        <w:rPr>
          <w:rFonts w:ascii="Times New Roman" w:eastAsia="Times New Roman" w:hAnsi="Times New Roman" w:cs="Times New Roman"/>
          <w:b/>
          <w:sz w:val="26"/>
          <w:szCs w:val="26"/>
          <w:lang w:eastAsia="en-US"/>
        </w:rPr>
        <w:t>Результаты по блокам содержания предмета «Технология»</w:t>
      </w:r>
    </w:p>
    <w:p w:rsidR="000F7D1B" w:rsidRPr="000F7D1B" w:rsidRDefault="000F7D1B" w:rsidP="000F7D1B">
      <w:pPr>
        <w:spacing w:after="0" w:line="240" w:lineRule="auto"/>
        <w:ind w:firstLine="709"/>
        <w:contextualSpacing/>
        <w:jc w:val="both"/>
        <w:rPr>
          <w:rFonts w:ascii="Times New Roman" w:eastAsia="Times New Roman" w:hAnsi="Times New Roman" w:cs="Times New Roman"/>
          <w:b/>
          <w:sz w:val="26"/>
          <w:szCs w:val="26"/>
          <w:lang w:eastAsia="en-US"/>
        </w:rPr>
      </w:pPr>
      <w:r w:rsidRPr="000F7D1B">
        <w:rPr>
          <w:rFonts w:ascii="Times New Roman" w:eastAsia="Times New Roman" w:hAnsi="Times New Roman" w:cs="Times New Roman"/>
          <w:b/>
          <w:sz w:val="26"/>
          <w:szCs w:val="26"/>
          <w:lang w:eastAsia="en-US"/>
        </w:rPr>
        <w:t>Современные материальные, информационные и гуманитарные технологии и перспективы их развития</w:t>
      </w:r>
    </w:p>
    <w:p w:rsidR="000F7D1B" w:rsidRPr="000F7D1B" w:rsidRDefault="000F7D1B" w:rsidP="000F7D1B">
      <w:pPr>
        <w:spacing w:after="0" w:line="240" w:lineRule="auto"/>
        <w:ind w:firstLine="709"/>
        <w:contextualSpacing/>
        <w:jc w:val="both"/>
        <w:rPr>
          <w:rFonts w:ascii="Times New Roman" w:eastAsia="MS Mincho" w:hAnsi="Times New Roman" w:cs="Times New Roman"/>
          <w:sz w:val="26"/>
          <w:szCs w:val="26"/>
        </w:rPr>
      </w:pPr>
      <w:r w:rsidRPr="000F7D1B">
        <w:rPr>
          <w:rFonts w:ascii="Times New Roman" w:eastAsia="Times New Roman" w:hAnsi="Times New Roman" w:cs="Times New Roman"/>
          <w:sz w:val="26"/>
          <w:szCs w:val="26"/>
        </w:rPr>
        <w:t>Выпускник научится:</w:t>
      </w:r>
    </w:p>
    <w:p w:rsidR="000F7D1B" w:rsidRPr="000F7D1B" w:rsidRDefault="000F7D1B" w:rsidP="006B3DC1">
      <w:pPr>
        <w:numPr>
          <w:ilvl w:val="0"/>
          <w:numId w:val="127"/>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F7D1B" w:rsidRPr="000F7D1B" w:rsidRDefault="000F7D1B" w:rsidP="006B3DC1">
      <w:pPr>
        <w:numPr>
          <w:ilvl w:val="0"/>
          <w:numId w:val="127"/>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F7D1B" w:rsidRPr="000F7D1B" w:rsidRDefault="000F7D1B" w:rsidP="006B3DC1">
      <w:pPr>
        <w:numPr>
          <w:ilvl w:val="0"/>
          <w:numId w:val="127"/>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F7D1B" w:rsidRPr="000F7D1B" w:rsidRDefault="000F7D1B" w:rsidP="006B3DC1">
      <w:pPr>
        <w:numPr>
          <w:ilvl w:val="0"/>
          <w:numId w:val="127"/>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Выпускник получит возможность научиться:</w:t>
      </w:r>
    </w:p>
    <w:p w:rsidR="000F7D1B" w:rsidRPr="000F7D1B" w:rsidRDefault="000F7D1B" w:rsidP="006B3DC1">
      <w:pPr>
        <w:numPr>
          <w:ilvl w:val="0"/>
          <w:numId w:val="127"/>
        </w:numPr>
        <w:tabs>
          <w:tab w:val="left" w:pos="993"/>
        </w:tabs>
        <w:spacing w:after="0" w:line="240" w:lineRule="auto"/>
        <w:ind w:left="0" w:firstLine="709"/>
        <w:contextualSpacing/>
        <w:jc w:val="both"/>
        <w:rPr>
          <w:rFonts w:ascii="Times New Roman" w:eastAsia="Times New Roman" w:hAnsi="Times New Roman" w:cs="Times New Roman"/>
          <w:i/>
          <w:sz w:val="26"/>
          <w:szCs w:val="26"/>
          <w:lang w:eastAsia="en-US"/>
        </w:rPr>
      </w:pPr>
      <w:r w:rsidRPr="000F7D1B">
        <w:rPr>
          <w:rFonts w:ascii="Times New Roman" w:eastAsia="Times New Roman" w:hAnsi="Times New Roman" w:cs="Times New Roman"/>
          <w:i/>
          <w:sz w:val="26"/>
          <w:szCs w:val="26"/>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F7D1B" w:rsidRPr="000F7D1B" w:rsidRDefault="000F7D1B" w:rsidP="000F7D1B">
      <w:pPr>
        <w:spacing w:after="0" w:line="240" w:lineRule="auto"/>
        <w:ind w:firstLine="709"/>
        <w:contextualSpacing/>
        <w:jc w:val="both"/>
        <w:rPr>
          <w:rFonts w:ascii="Times New Roman" w:eastAsia="Times New Roman" w:hAnsi="Times New Roman" w:cs="Times New Roman"/>
          <w:b/>
          <w:sz w:val="26"/>
          <w:szCs w:val="26"/>
          <w:lang w:eastAsia="en-US"/>
        </w:rPr>
      </w:pPr>
      <w:r w:rsidRPr="000F7D1B">
        <w:rPr>
          <w:rFonts w:ascii="Times New Roman" w:eastAsia="Times New Roman" w:hAnsi="Times New Roman" w:cs="Times New Roman"/>
          <w:b/>
          <w:sz w:val="26"/>
          <w:szCs w:val="26"/>
          <w:lang w:eastAsia="en-US"/>
        </w:rPr>
        <w:t>Формирование технологической культуры и проектно-технологического мышления учащихся</w:t>
      </w:r>
    </w:p>
    <w:p w:rsidR="000F7D1B" w:rsidRPr="000F7D1B" w:rsidRDefault="000F7D1B" w:rsidP="000F7D1B">
      <w:pPr>
        <w:spacing w:after="0" w:line="240" w:lineRule="auto"/>
        <w:ind w:firstLine="709"/>
        <w:contextualSpacing/>
        <w:jc w:val="both"/>
        <w:rPr>
          <w:rFonts w:ascii="Times New Roman" w:eastAsia="MS Mincho" w:hAnsi="Times New Roman" w:cs="Times New Roman"/>
          <w:sz w:val="26"/>
          <w:szCs w:val="26"/>
        </w:rPr>
      </w:pPr>
      <w:r w:rsidRPr="000F7D1B">
        <w:rPr>
          <w:rFonts w:ascii="Times New Roman" w:eastAsia="Times New Roman" w:hAnsi="Times New Roman" w:cs="Times New Roman"/>
          <w:sz w:val="26"/>
          <w:szCs w:val="26"/>
        </w:rPr>
        <w:t>Выпускник научится:</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следовать технологии, в том числе в процессе изготовления субъективно нового продукта;</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lastRenderedPageBreak/>
        <w:t>оценивать условия применимости технологии в том числе с позиций экологической защищенности;</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оценку и испытание полученного продукта;</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анализ потребностей в тех или иных материальных или информационных продуктах;</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описывать технологическое решение с помощью текста, рисунков, графического изображения;</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анализировать возможные технологические решения, определять их достоинства и недостатки в контексте заданной ситуации;</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и анализировать разработку и / или реализацию прикладных проектов, предполагающих:</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встраивание созданного информационного продукта в заданную оболочку;</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изготовление информационного продукта по заданному алгоритму в заданной оболочке;</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и анализировать разработку и / или реализацию технологических проектов, предполагающих:</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и анализировать разработку и / или реализацию проектов, предполагающих:</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F7D1B" w:rsidRPr="000F7D1B" w:rsidRDefault="000F7D1B" w:rsidP="006B3DC1">
      <w:pPr>
        <w:numPr>
          <w:ilvl w:val="1"/>
          <w:numId w:val="135"/>
        </w:numPr>
        <w:spacing w:after="0" w:line="240" w:lineRule="auto"/>
        <w:ind w:left="709" w:firstLine="11"/>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разработку плана продвижения продукта;</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F7D1B" w:rsidRPr="000F7D1B" w:rsidRDefault="000F7D1B" w:rsidP="006B3DC1">
      <w:pPr>
        <w:numPr>
          <w:ilvl w:val="1"/>
          <w:numId w:val="132"/>
        </w:numPr>
        <w:tabs>
          <w:tab w:val="left" w:pos="993"/>
        </w:tabs>
        <w:spacing w:after="0" w:line="240" w:lineRule="auto"/>
        <w:ind w:left="0" w:firstLine="709"/>
        <w:contextualSpacing/>
        <w:jc w:val="both"/>
        <w:rPr>
          <w:rFonts w:ascii="Times New Roman" w:eastAsia="Times New Roman" w:hAnsi="Times New Roman" w:cs="Times New Roman"/>
          <w:b/>
          <w:sz w:val="26"/>
          <w:szCs w:val="26"/>
        </w:rPr>
      </w:pPr>
      <w:r w:rsidRPr="000F7D1B">
        <w:rPr>
          <w:rFonts w:ascii="Times New Roman" w:eastAsia="Times New Roman" w:hAnsi="Times New Roman" w:cs="Times New Roman"/>
          <w:b/>
          <w:sz w:val="26"/>
          <w:szCs w:val="26"/>
        </w:rPr>
        <w:t>Выпускник получит возможность научиться:</w:t>
      </w:r>
    </w:p>
    <w:p w:rsidR="000F7D1B" w:rsidRPr="000F7D1B" w:rsidRDefault="000F7D1B" w:rsidP="006B3DC1">
      <w:pPr>
        <w:numPr>
          <w:ilvl w:val="1"/>
          <w:numId w:val="130"/>
        </w:numPr>
        <w:tabs>
          <w:tab w:val="left" w:pos="993"/>
        </w:tabs>
        <w:spacing w:after="0" w:line="240" w:lineRule="auto"/>
        <w:ind w:left="0" w:firstLine="709"/>
        <w:contextualSpacing/>
        <w:jc w:val="both"/>
        <w:rPr>
          <w:rFonts w:ascii="Times New Roman" w:eastAsia="Times New Roman" w:hAnsi="Times New Roman" w:cs="Times New Roman"/>
          <w:i/>
          <w:sz w:val="26"/>
          <w:szCs w:val="26"/>
          <w:lang w:eastAsia="en-US"/>
        </w:rPr>
      </w:pPr>
      <w:r w:rsidRPr="000F7D1B">
        <w:rPr>
          <w:rFonts w:ascii="Times New Roman" w:eastAsia="Times New Roman" w:hAnsi="Times New Roman" w:cs="Times New Roman"/>
          <w:i/>
          <w:sz w:val="26"/>
          <w:szCs w:val="26"/>
          <w:lang w:eastAsia="en-US"/>
        </w:rPr>
        <w:t>выявлять и формулировать проблему, требующую технологического решения;</w:t>
      </w:r>
    </w:p>
    <w:p w:rsidR="000F7D1B" w:rsidRPr="000F7D1B" w:rsidRDefault="000F7D1B" w:rsidP="006B3DC1">
      <w:pPr>
        <w:numPr>
          <w:ilvl w:val="1"/>
          <w:numId w:val="130"/>
        </w:numPr>
        <w:tabs>
          <w:tab w:val="left" w:pos="993"/>
        </w:tabs>
        <w:spacing w:after="0" w:line="240" w:lineRule="auto"/>
        <w:ind w:left="0" w:firstLine="709"/>
        <w:contextualSpacing/>
        <w:jc w:val="both"/>
        <w:rPr>
          <w:rFonts w:ascii="Times New Roman" w:eastAsia="Times New Roman" w:hAnsi="Times New Roman" w:cs="Times New Roman"/>
          <w:i/>
          <w:sz w:val="26"/>
          <w:szCs w:val="26"/>
          <w:lang w:eastAsia="en-US"/>
        </w:rPr>
      </w:pPr>
      <w:r w:rsidRPr="000F7D1B">
        <w:rPr>
          <w:rFonts w:ascii="Times New Roman" w:eastAsia="Times New Roman" w:hAnsi="Times New Roman" w:cs="Times New Roman"/>
          <w:i/>
          <w:sz w:val="26"/>
          <w:szCs w:val="26"/>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F7D1B" w:rsidRPr="000F7D1B" w:rsidRDefault="000F7D1B" w:rsidP="006B3DC1">
      <w:pPr>
        <w:numPr>
          <w:ilvl w:val="1"/>
          <w:numId w:val="130"/>
        </w:numPr>
        <w:tabs>
          <w:tab w:val="left" w:pos="993"/>
        </w:tabs>
        <w:spacing w:after="0" w:line="240" w:lineRule="auto"/>
        <w:ind w:left="0" w:firstLine="709"/>
        <w:contextualSpacing/>
        <w:jc w:val="both"/>
        <w:rPr>
          <w:rFonts w:ascii="Times New Roman" w:eastAsia="Times New Roman" w:hAnsi="Times New Roman" w:cs="Times New Roman"/>
          <w:i/>
          <w:sz w:val="26"/>
          <w:szCs w:val="26"/>
          <w:lang w:eastAsia="en-US"/>
        </w:rPr>
      </w:pPr>
      <w:r w:rsidRPr="000F7D1B">
        <w:rPr>
          <w:rFonts w:ascii="Times New Roman" w:eastAsia="Times New Roman" w:hAnsi="Times New Roman" w:cs="Times New Roman"/>
          <w:i/>
          <w:sz w:val="26"/>
          <w:szCs w:val="26"/>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F7D1B" w:rsidRPr="000F7D1B" w:rsidRDefault="000F7D1B" w:rsidP="006B3DC1">
      <w:pPr>
        <w:numPr>
          <w:ilvl w:val="1"/>
          <w:numId w:val="130"/>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i/>
          <w:sz w:val="26"/>
          <w:szCs w:val="26"/>
          <w:lang w:eastAsia="en-US"/>
        </w:rPr>
        <w:t>оценивать коммерческий потенциал продукта и / или технологии</w:t>
      </w:r>
      <w:r w:rsidRPr="000F7D1B">
        <w:rPr>
          <w:rFonts w:ascii="Times New Roman" w:eastAsia="Times New Roman" w:hAnsi="Times New Roman" w:cs="Times New Roman"/>
          <w:sz w:val="26"/>
          <w:szCs w:val="26"/>
          <w:lang w:eastAsia="en-US"/>
        </w:rPr>
        <w:t>.</w:t>
      </w:r>
    </w:p>
    <w:p w:rsidR="000F7D1B" w:rsidRPr="000F7D1B" w:rsidRDefault="000F7D1B" w:rsidP="000F7D1B">
      <w:pPr>
        <w:spacing w:after="0" w:line="240" w:lineRule="auto"/>
        <w:ind w:firstLine="709"/>
        <w:contextualSpacing/>
        <w:jc w:val="both"/>
        <w:rPr>
          <w:rFonts w:ascii="Times New Roman" w:eastAsia="Times New Roman" w:hAnsi="Times New Roman" w:cs="Times New Roman"/>
          <w:b/>
          <w:sz w:val="26"/>
          <w:szCs w:val="26"/>
          <w:lang w:eastAsia="en-US"/>
        </w:rPr>
      </w:pPr>
      <w:r w:rsidRPr="000F7D1B">
        <w:rPr>
          <w:rFonts w:ascii="Times New Roman" w:eastAsia="Times New Roman" w:hAnsi="Times New Roman" w:cs="Times New Roman"/>
          <w:b/>
          <w:sz w:val="26"/>
          <w:szCs w:val="26"/>
          <w:lang w:eastAsia="en-US"/>
        </w:rPr>
        <w:t>Построение образовательных траекторий и планов в области профессионального самоопределения</w:t>
      </w:r>
    </w:p>
    <w:p w:rsidR="000F7D1B" w:rsidRPr="000F7D1B" w:rsidRDefault="000F7D1B" w:rsidP="000F7D1B">
      <w:pPr>
        <w:spacing w:after="0" w:line="240" w:lineRule="auto"/>
        <w:ind w:firstLine="709"/>
        <w:contextualSpacing/>
        <w:jc w:val="both"/>
        <w:rPr>
          <w:rFonts w:ascii="Times New Roman" w:eastAsia="MS Mincho" w:hAnsi="Times New Roman" w:cs="Times New Roman"/>
          <w:sz w:val="26"/>
          <w:szCs w:val="26"/>
        </w:rPr>
      </w:pPr>
      <w:r w:rsidRPr="000F7D1B">
        <w:rPr>
          <w:rFonts w:ascii="Times New Roman" w:eastAsia="Times New Roman" w:hAnsi="Times New Roman" w:cs="Times New Roman"/>
          <w:sz w:val="26"/>
          <w:szCs w:val="26"/>
        </w:rPr>
        <w:t>Выпускник научится:</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характеризовать ситуацию на региональном рынке труда, называет тенденции ее развития,</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разъяснять социальное значение групп профессий, востребованных на региональном рынке труда,</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характеризовать группы предприятий региона проживания,</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характеризовать учреждения профессионального образования различного уровня, расположенные на территории проживания учащегося, об оказываемых ими образовательных услугах, условиях поступления и особенностях обучения,</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анализировать свои мотивы и причины принятия тех или иных решений,</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анализировать результаты и последствия своих решений, связанных с выбором и реализацией образовательной траектории,</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F7D1B" w:rsidRPr="000F7D1B" w:rsidRDefault="000F7D1B" w:rsidP="006B3DC1">
      <w:pPr>
        <w:numPr>
          <w:ilvl w:val="1"/>
          <w:numId w:val="129"/>
        </w:numPr>
        <w:tabs>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sz w:val="26"/>
          <w:szCs w:val="26"/>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lastRenderedPageBreak/>
        <w:t>Выпускник получит возможность научиться:</w:t>
      </w:r>
    </w:p>
    <w:p w:rsidR="000F7D1B" w:rsidRPr="000F7D1B" w:rsidRDefault="000F7D1B" w:rsidP="006B3DC1">
      <w:pPr>
        <w:numPr>
          <w:ilvl w:val="1"/>
          <w:numId w:val="128"/>
        </w:numPr>
        <w:tabs>
          <w:tab w:val="left" w:pos="284"/>
          <w:tab w:val="left" w:pos="993"/>
        </w:tabs>
        <w:spacing w:after="0" w:line="240" w:lineRule="auto"/>
        <w:ind w:left="0" w:firstLine="709"/>
        <w:contextualSpacing/>
        <w:jc w:val="both"/>
        <w:rPr>
          <w:rFonts w:ascii="Times New Roman" w:eastAsia="Times New Roman" w:hAnsi="Times New Roman" w:cs="Times New Roman"/>
          <w:i/>
          <w:sz w:val="26"/>
          <w:szCs w:val="26"/>
          <w:lang w:eastAsia="en-US"/>
        </w:rPr>
      </w:pPr>
      <w:r w:rsidRPr="000F7D1B">
        <w:rPr>
          <w:rFonts w:ascii="Times New Roman" w:eastAsia="Times New Roman" w:hAnsi="Times New Roman" w:cs="Times New Roman"/>
          <w:i/>
          <w:sz w:val="26"/>
          <w:szCs w:val="26"/>
          <w:lang w:eastAsia="en-US"/>
        </w:rPr>
        <w:t>предлагать альтернативные варианты траекторий профессионального образования для занятия заданных должностей;</w:t>
      </w:r>
    </w:p>
    <w:p w:rsidR="000F7D1B" w:rsidRPr="000F7D1B" w:rsidRDefault="000F7D1B" w:rsidP="006B3DC1">
      <w:pPr>
        <w:numPr>
          <w:ilvl w:val="1"/>
          <w:numId w:val="126"/>
        </w:numPr>
        <w:tabs>
          <w:tab w:val="left" w:pos="284"/>
          <w:tab w:val="left" w:pos="993"/>
        </w:tabs>
        <w:spacing w:after="0" w:line="240" w:lineRule="auto"/>
        <w:ind w:left="0" w:firstLine="709"/>
        <w:contextualSpacing/>
        <w:jc w:val="both"/>
        <w:rPr>
          <w:rFonts w:ascii="Times New Roman" w:eastAsia="Times New Roman" w:hAnsi="Times New Roman" w:cs="Times New Roman"/>
          <w:sz w:val="26"/>
          <w:szCs w:val="26"/>
          <w:lang w:eastAsia="en-US"/>
        </w:rPr>
      </w:pPr>
      <w:r w:rsidRPr="000F7D1B">
        <w:rPr>
          <w:rFonts w:ascii="Times New Roman" w:eastAsia="Times New Roman" w:hAnsi="Times New Roman" w:cs="Times New Roman"/>
          <w:i/>
          <w:sz w:val="26"/>
          <w:szCs w:val="26"/>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0F7D1B">
        <w:rPr>
          <w:rFonts w:ascii="Times New Roman" w:eastAsia="Times New Roman" w:hAnsi="Times New Roman" w:cs="Times New Roman"/>
          <w:sz w:val="26"/>
          <w:szCs w:val="26"/>
          <w:lang w:eastAsia="en-US"/>
        </w:rPr>
        <w:t>.</w:t>
      </w:r>
    </w:p>
    <w:p w:rsidR="000F7D1B" w:rsidRPr="000F7D1B" w:rsidRDefault="000F7D1B" w:rsidP="000F7D1B">
      <w:pPr>
        <w:spacing w:after="0" w:line="240" w:lineRule="auto"/>
        <w:ind w:firstLine="709"/>
        <w:jc w:val="both"/>
        <w:outlineLvl w:val="0"/>
        <w:rPr>
          <w:rFonts w:ascii="Times New Roman" w:eastAsia="Calibri" w:hAnsi="Times New Roman" w:cs="Times New Roman"/>
          <w:b/>
          <w:sz w:val="26"/>
          <w:szCs w:val="26"/>
          <w:lang w:eastAsia="en-US"/>
        </w:rPr>
      </w:pPr>
      <w:bookmarkStart w:id="68" w:name="_Toc409691646"/>
      <w:bookmarkStart w:id="69" w:name="_Toc410653969"/>
      <w:bookmarkStart w:id="70" w:name="_Toc410702973"/>
      <w:bookmarkStart w:id="71" w:name="_Toc414553155"/>
      <w:r w:rsidRPr="000F7D1B">
        <w:rPr>
          <w:rFonts w:ascii="Times New Roman" w:eastAsia="Calibri" w:hAnsi="Times New Roman" w:cs="Times New Roman"/>
          <w:b/>
          <w:sz w:val="26"/>
          <w:szCs w:val="26"/>
          <w:lang w:eastAsia="en-US"/>
        </w:rPr>
        <w:t xml:space="preserve">Результаты по годам обучения </w:t>
      </w:r>
      <w:bookmarkEnd w:id="68"/>
      <w:bookmarkEnd w:id="69"/>
      <w:bookmarkEnd w:id="70"/>
      <w:bookmarkEnd w:id="71"/>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5 класс</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 завершении учебного года учащийся:</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рекламу как средство формирования потребностей;</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виды ресурсов, объясняет место ресурсов в проектировании и реализации технологического процесса;</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F7D1B" w:rsidRPr="000F7D1B" w:rsidRDefault="000F7D1B" w:rsidP="006B3DC1">
      <w:pPr>
        <w:numPr>
          <w:ilvl w:val="1"/>
          <w:numId w:val="126"/>
        </w:numPr>
        <w:tabs>
          <w:tab w:val="left" w:pos="284"/>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объясняет основания развития технологий, опираясь на произвольно избранную группу потребностей, которые удовлетворяют эти технологии;</w:t>
      </w:r>
    </w:p>
    <w:p w:rsidR="000F7D1B" w:rsidRPr="000F7D1B" w:rsidRDefault="000F7D1B" w:rsidP="006B3DC1">
      <w:pPr>
        <w:numPr>
          <w:ilvl w:val="1"/>
          <w:numId w:val="126"/>
        </w:numPr>
        <w:tabs>
          <w:tab w:val="left" w:pos="284"/>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приводит произвольные примеры производственных технологий и технологий в сфере быта;</w:t>
      </w:r>
    </w:p>
    <w:p w:rsidR="000F7D1B" w:rsidRPr="000F7D1B" w:rsidRDefault="000F7D1B" w:rsidP="006B3DC1">
      <w:pPr>
        <w:numPr>
          <w:ilvl w:val="1"/>
          <w:numId w:val="126"/>
        </w:numPr>
        <w:tabs>
          <w:tab w:val="left" w:pos="284"/>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объясняет, приводя примеры, принципиальную технологическую схему, в том числе характеризуя негативные эффекты;</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составляет техническое задание, памятку, инструкцию, технологическую карту;</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осуществляет сборку моделей с помощью образовательного конструктора по инструкции;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осуществляет выбор товара в модельной ситуации;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 осуществляет сохранение информации в формах описания, схемы, эскиза, фотографии;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конструирует модель по заданному прототипу;</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проведения испытания, анализа, модернизации модели;</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изготовления информационного продукта по заданному алгоритму;</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F7D1B" w:rsidRPr="000F7D1B" w:rsidRDefault="000F7D1B" w:rsidP="006B3DC1">
      <w:pPr>
        <w:numPr>
          <w:ilvl w:val="1"/>
          <w:numId w:val="126"/>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получил и проанализировал опыт разработки или оптимизации и введение технологии на примере организации действий и взаимодействия в быту.</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6 класс</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 завершении учебного года учащийся:</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описывает жизненный цикл технологии, приводя примеры;</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оперирует понятием «технологическая система» при описании средств удовлетворения потребностей человека;</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проводит морфологический и функциональный анализ технологической системы;</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проводит анализ технологической системы – надсистемы – подсистемы в процессе проектирования продукта;</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читает элементарные чертежи и эскизы;</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выполняет эскизы механизмов, интерьера;</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освоил техники обработки материалов (по выбору учащегося в соответствии с содержанием проектной деятельности);</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применяет простые механизмы для решения поставленных задач по модернизации / проектированию технологических систем;</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строит модель механизма, состоящего из нескольких простых механизмов по кинематической схеме;</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исследования способов жизнеобеспечения и состояния жилых зданий микрорайона / поселения;</w:t>
      </w:r>
    </w:p>
    <w:p w:rsidR="000F7D1B" w:rsidRPr="000F7D1B" w:rsidRDefault="000F7D1B" w:rsidP="006B3DC1">
      <w:pPr>
        <w:numPr>
          <w:ilvl w:val="1"/>
          <w:numId w:val="126"/>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решения задач на взаимодействие со службами ЖКХ;</w:t>
      </w:r>
    </w:p>
    <w:p w:rsidR="000F7D1B" w:rsidRPr="000F7D1B" w:rsidRDefault="000F7D1B" w:rsidP="006B3DC1">
      <w:pPr>
        <w:numPr>
          <w:ilvl w:val="1"/>
          <w:numId w:val="126"/>
        </w:numPr>
        <w:tabs>
          <w:tab w:val="left" w:pos="426"/>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F7D1B" w:rsidRPr="000F7D1B" w:rsidRDefault="000F7D1B" w:rsidP="006B3DC1">
      <w:pPr>
        <w:numPr>
          <w:ilvl w:val="1"/>
          <w:numId w:val="126"/>
        </w:numPr>
        <w:tabs>
          <w:tab w:val="left" w:pos="426"/>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F7D1B" w:rsidRPr="000F7D1B" w:rsidRDefault="000F7D1B" w:rsidP="006B3DC1">
      <w:pPr>
        <w:numPr>
          <w:ilvl w:val="1"/>
          <w:numId w:val="126"/>
        </w:numPr>
        <w:tabs>
          <w:tab w:val="left" w:pos="426"/>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7 класс</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 завершении учебного года учащийся:</w:t>
      </w:r>
    </w:p>
    <w:p w:rsidR="000F7D1B" w:rsidRPr="000F7D1B" w:rsidRDefault="000F7D1B" w:rsidP="006B3DC1">
      <w:pPr>
        <w:numPr>
          <w:ilvl w:val="1"/>
          <w:numId w:val="126"/>
        </w:numPr>
        <w:tabs>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F7D1B" w:rsidRPr="000F7D1B" w:rsidRDefault="000F7D1B" w:rsidP="006B3DC1">
      <w:pPr>
        <w:numPr>
          <w:ilvl w:val="1"/>
          <w:numId w:val="126"/>
        </w:numPr>
        <w:tabs>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F7D1B" w:rsidRPr="000F7D1B" w:rsidRDefault="000F7D1B" w:rsidP="006B3DC1">
      <w:pPr>
        <w:numPr>
          <w:ilvl w:val="1"/>
          <w:numId w:val="126"/>
        </w:numPr>
        <w:tabs>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перечисляет, характеризует и распознает устройства для накопления энергии, для передачи энергии;</w:t>
      </w:r>
    </w:p>
    <w:p w:rsidR="000F7D1B" w:rsidRPr="000F7D1B" w:rsidRDefault="000F7D1B" w:rsidP="006B3DC1">
      <w:pPr>
        <w:numPr>
          <w:ilvl w:val="1"/>
          <w:numId w:val="126"/>
        </w:numPr>
        <w:tabs>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объясняет понятие «машина», характеризует технологические системы, преобразующие энергию в вид, необходимый потребителю;</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объясняет сущность управления в технологических системах, характеризует автоматические и саморегулируемые системы;</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осуществляет сборку электрических цепей по электрической схеме, проводит анализ неполадок электрической цепи;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выполняет базовые операции редактора компьютерного трехмерного проектирования (на выбор образовательной организации);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конструирует простые системы с обратной связью на основе технических конструкторов;</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следует технологии, в том числе, в процессе изготовления субъективно нового продукта;</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8 класс</w:t>
      </w:r>
    </w:p>
    <w:p w:rsidR="000F7D1B" w:rsidRPr="000F7D1B" w:rsidRDefault="000F7D1B" w:rsidP="000F7D1B">
      <w:pPr>
        <w:tabs>
          <w:tab w:val="left" w:pos="851"/>
        </w:tabs>
        <w:spacing w:after="0" w:line="240" w:lineRule="auto"/>
        <w:ind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 завершении учебного года учащийся: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современную индустрию питания, в том числе в регионе проживания, и перспективы ее развития;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актуальные и перспективные технологии транспорта;</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F7D1B" w:rsidRPr="000F7D1B" w:rsidRDefault="000F7D1B" w:rsidP="006B3DC1">
      <w:pPr>
        <w:numPr>
          <w:ilvl w:val="1"/>
          <w:numId w:val="126"/>
        </w:numPr>
        <w:tabs>
          <w:tab w:val="left" w:pos="993"/>
          <w:tab w:val="left" w:pos="1134"/>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ситуацию на региональном рынке труда, называет тенденции ее развития;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перечисляет и характеризует виды технической и технологической документации;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разъясняет функции модели и принципы моделирования;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создает модель, адекватную практической задаче;</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отбирает материал в соответствии с техническим решением или по заданным критериям;</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составляет рацион питания, адекватный ситуации;</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планирует продвижение продукта;</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регламентирует заданный процесс в заданной форме;</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проводит оценку и испытание полученного продукта;</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описывает технологическое решение с помощью текста, рисунков, графического изображения;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лабораторного исследования продуктов питания;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организационного проекта и решения логистических задач;</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моделирования транспортных потоков;</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опыт анализа объявлений, предлагающих работу;</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создания информационного продукта и его встраивания в заданную оболочку;</w:t>
      </w:r>
    </w:p>
    <w:p w:rsidR="000F7D1B" w:rsidRPr="000F7D1B" w:rsidRDefault="000F7D1B" w:rsidP="006B3DC1">
      <w:pPr>
        <w:numPr>
          <w:ilvl w:val="1"/>
          <w:numId w:val="126"/>
        </w:numPr>
        <w:tabs>
          <w:tab w:val="left" w:pos="993"/>
          <w:tab w:val="left" w:pos="1134"/>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F7D1B" w:rsidRPr="000F7D1B" w:rsidRDefault="000F7D1B" w:rsidP="000F7D1B">
      <w:pPr>
        <w:tabs>
          <w:tab w:val="left" w:pos="851"/>
        </w:tabs>
        <w:spacing w:after="0" w:line="240" w:lineRule="auto"/>
        <w:ind w:firstLine="851"/>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 xml:space="preserve">9 класс </w:t>
      </w:r>
    </w:p>
    <w:p w:rsidR="000F7D1B" w:rsidRPr="000F7D1B" w:rsidRDefault="000F7D1B" w:rsidP="000F7D1B">
      <w:pPr>
        <w:tabs>
          <w:tab w:val="left" w:pos="851"/>
        </w:tabs>
        <w:spacing w:after="0" w:line="240" w:lineRule="auto"/>
        <w:ind w:firstLine="851"/>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 завершении учебного года учащийся:</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называет и характеризует актуальные и перспективные медицинские технологии,  </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называет и характеризует технологии в области электроники, тенденции их развития и новые продукты на их основе,</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объясняет закономерности технологического развития цивилизации,</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разъясняет социальное значение групп профессий, востребованных на региональном рынке труда,</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оценивает условия использования технологии в том числе с позиций экологической защищенности,</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0F7D1B" w:rsidRPr="000F7D1B" w:rsidRDefault="000F7D1B" w:rsidP="006B3DC1">
      <w:pPr>
        <w:numPr>
          <w:ilvl w:val="1"/>
          <w:numId w:val="126"/>
        </w:numPr>
        <w:tabs>
          <w:tab w:val="left" w:pos="426"/>
          <w:tab w:val="left" w:pos="993"/>
          <w:tab w:val="left" w:pos="2410"/>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анализирует результаты и последствия своих решений, связанных с выбором и реализацией собственной образовательной траектории,</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предпрофессиональных проб,</w:t>
      </w:r>
    </w:p>
    <w:p w:rsidR="000F7D1B" w:rsidRPr="000F7D1B" w:rsidRDefault="000F7D1B" w:rsidP="006B3DC1">
      <w:pPr>
        <w:numPr>
          <w:ilvl w:val="1"/>
          <w:numId w:val="126"/>
        </w:numPr>
        <w:tabs>
          <w:tab w:val="left" w:pos="426"/>
          <w:tab w:val="left" w:pos="993"/>
        </w:tabs>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получил и проанализировал опыт разработки и / или реализации специализированного проекта.</w:t>
      </w:r>
    </w:p>
    <w:p w:rsidR="000F7D1B" w:rsidRPr="000F7D1B" w:rsidRDefault="000F7D1B" w:rsidP="000F7D1B">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72" w:name="_Toc409691647"/>
      <w:bookmarkStart w:id="73" w:name="_Toc410653970"/>
      <w:bookmarkStart w:id="74" w:name="_Toc414553156"/>
      <w:r w:rsidRPr="000F7D1B">
        <w:rPr>
          <w:rFonts w:ascii="Times New Roman" w:eastAsia="Times New Roman" w:hAnsi="Times New Roman" w:cs="Times New Roman"/>
          <w:b/>
          <w:bCs/>
          <w:iCs/>
          <w:sz w:val="26"/>
          <w:szCs w:val="26"/>
          <w:lang w:eastAsia="en-US"/>
        </w:rPr>
        <w:t>1.2.5.18. Физическая культура</w:t>
      </w:r>
      <w:bookmarkEnd w:id="72"/>
      <w:bookmarkEnd w:id="73"/>
      <w:bookmarkEnd w:id="74"/>
    </w:p>
    <w:p w:rsidR="000F7D1B" w:rsidRPr="000F7D1B" w:rsidRDefault="000F7D1B" w:rsidP="000F7D1B">
      <w:pPr>
        <w:spacing w:after="0" w:line="240" w:lineRule="auto"/>
        <w:ind w:right="-5"/>
        <w:jc w:val="both"/>
        <w:rPr>
          <w:rFonts w:ascii="Times New Roman" w:eastAsia="Calibri" w:hAnsi="Times New Roman" w:cs="Times New Roman"/>
          <w:sz w:val="26"/>
          <w:szCs w:val="26"/>
          <w:lang w:eastAsia="en-US"/>
        </w:rPr>
      </w:pPr>
      <w:r w:rsidRPr="000F7D1B">
        <w:rPr>
          <w:rFonts w:ascii="Times New Roman" w:eastAsia="Calibri" w:hAnsi="Times New Roman" w:cs="Times New Roman"/>
          <w:b/>
          <w:sz w:val="26"/>
          <w:szCs w:val="26"/>
          <w:lang w:eastAsia="en-US"/>
        </w:rPr>
        <w:t xml:space="preserve">Выпускник научится: </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F7D1B" w:rsidRPr="000F7D1B" w:rsidRDefault="000F7D1B" w:rsidP="006B3DC1">
      <w:pPr>
        <w:numPr>
          <w:ilvl w:val="0"/>
          <w:numId w:val="136"/>
        </w:numPr>
        <w:tabs>
          <w:tab w:val="left" w:pos="709"/>
          <w:tab w:val="left" w:pos="1134"/>
        </w:tabs>
        <w:spacing w:after="0" w:line="240" w:lineRule="auto"/>
        <w:ind w:left="0" w:right="-5" w:firstLine="709"/>
        <w:contextualSpacing/>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w:t>
      </w:r>
      <w:r>
        <w:rPr>
          <w:rFonts w:ascii="Times New Roman" w:eastAsia="Calibri" w:hAnsi="Times New Roman" w:cs="Times New Roman"/>
          <w:sz w:val="26"/>
          <w:szCs w:val="26"/>
          <w:lang w:eastAsia="en-US"/>
        </w:rPr>
        <w:t>я и развитию физических качеств.</w:t>
      </w:r>
    </w:p>
    <w:p w:rsidR="000F7D1B" w:rsidRPr="000F7D1B" w:rsidRDefault="000F7D1B" w:rsidP="000F7D1B">
      <w:pPr>
        <w:spacing w:after="0" w:line="240" w:lineRule="auto"/>
        <w:ind w:right="-5"/>
        <w:jc w:val="both"/>
        <w:rPr>
          <w:rFonts w:ascii="Times New Roman" w:eastAsia="Calibri" w:hAnsi="Times New Roman" w:cs="Times New Roman"/>
          <w:sz w:val="26"/>
          <w:szCs w:val="26"/>
          <w:lang w:eastAsia="en-US"/>
        </w:rPr>
      </w:pPr>
      <w:r w:rsidRPr="000F7D1B">
        <w:rPr>
          <w:rFonts w:ascii="Times New Roman" w:eastAsia="Calibri" w:hAnsi="Times New Roman" w:cs="Times New Roman"/>
          <w:b/>
          <w:sz w:val="26"/>
          <w:szCs w:val="26"/>
          <w:lang w:eastAsia="en-US"/>
        </w:rPr>
        <w:t>Выпускник получит возможность научиться:</w:t>
      </w:r>
    </w:p>
    <w:p w:rsidR="000F7D1B" w:rsidRPr="000F7D1B" w:rsidRDefault="000F7D1B" w:rsidP="006B3DC1">
      <w:pPr>
        <w:numPr>
          <w:ilvl w:val="0"/>
          <w:numId w:val="137"/>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F7D1B" w:rsidRPr="000F7D1B" w:rsidRDefault="000F7D1B" w:rsidP="006B3DC1">
      <w:pPr>
        <w:numPr>
          <w:ilvl w:val="0"/>
          <w:numId w:val="137"/>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F7D1B" w:rsidRPr="000F7D1B" w:rsidRDefault="000F7D1B" w:rsidP="006B3DC1">
      <w:pPr>
        <w:numPr>
          <w:ilvl w:val="0"/>
          <w:numId w:val="137"/>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F7D1B" w:rsidRPr="000F7D1B" w:rsidRDefault="000F7D1B" w:rsidP="006B3DC1">
      <w:pPr>
        <w:numPr>
          <w:ilvl w:val="0"/>
          <w:numId w:val="137"/>
        </w:numPr>
        <w:tabs>
          <w:tab w:val="left" w:pos="993"/>
        </w:tabs>
        <w:spacing w:after="0" w:line="240" w:lineRule="auto"/>
        <w:ind w:left="0" w:firstLine="709"/>
        <w:contextualSpacing/>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w:t>
      </w:r>
      <w:r>
        <w:rPr>
          <w:rFonts w:ascii="Times New Roman" w:eastAsia="Calibri" w:hAnsi="Times New Roman" w:cs="Times New Roman"/>
          <w:i/>
          <w:sz w:val="26"/>
          <w:szCs w:val="26"/>
          <w:lang w:eastAsia="en-US"/>
        </w:rPr>
        <w:t>я и физической подготовленност.</w:t>
      </w:r>
    </w:p>
    <w:p w:rsidR="000F7D1B" w:rsidRPr="000F7D1B" w:rsidRDefault="000F7D1B" w:rsidP="000F7D1B">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75" w:name="_Toc409691648"/>
      <w:bookmarkStart w:id="76" w:name="_Toc410653971"/>
      <w:bookmarkStart w:id="77" w:name="_Toc414553157"/>
      <w:r w:rsidRPr="000F7D1B">
        <w:rPr>
          <w:rFonts w:ascii="Times New Roman" w:eastAsia="Times New Roman" w:hAnsi="Times New Roman" w:cs="Times New Roman"/>
          <w:b/>
          <w:bCs/>
          <w:iCs/>
          <w:sz w:val="26"/>
          <w:szCs w:val="26"/>
          <w:lang w:eastAsia="en-US"/>
        </w:rPr>
        <w:t xml:space="preserve">1.2.5.19. </w:t>
      </w:r>
      <w:r>
        <w:rPr>
          <w:rFonts w:ascii="Times New Roman" w:eastAsia="Times New Roman" w:hAnsi="Times New Roman" w:cs="Times New Roman"/>
          <w:b/>
          <w:bCs/>
          <w:iCs/>
          <w:sz w:val="26"/>
          <w:szCs w:val="26"/>
          <w:lang w:eastAsia="en-US"/>
        </w:rPr>
        <w:t>Осн</w:t>
      </w:r>
      <w:r w:rsidRPr="000F7D1B">
        <w:rPr>
          <w:rFonts w:ascii="Times New Roman" w:eastAsia="Times New Roman" w:hAnsi="Times New Roman" w:cs="Times New Roman"/>
          <w:b/>
          <w:bCs/>
          <w:iCs/>
          <w:sz w:val="26"/>
          <w:szCs w:val="26"/>
          <w:lang w:eastAsia="en-US"/>
        </w:rPr>
        <w:t>вы безопасности жизнедеятельности</w:t>
      </w:r>
      <w:bookmarkEnd w:id="75"/>
      <w:bookmarkEnd w:id="76"/>
      <w:bookmarkEnd w:id="77"/>
    </w:p>
    <w:p w:rsidR="000F7D1B" w:rsidRPr="000F7D1B" w:rsidRDefault="000F7D1B" w:rsidP="000F7D1B">
      <w:pPr>
        <w:spacing w:after="0" w:line="240" w:lineRule="auto"/>
        <w:ind w:firstLine="709"/>
        <w:jc w:val="both"/>
        <w:rPr>
          <w:rFonts w:ascii="Times New Roman" w:eastAsia="Calibri" w:hAnsi="Times New Roman" w:cs="Times New Roman"/>
          <w:b/>
          <w:bCs/>
          <w:sz w:val="26"/>
          <w:szCs w:val="26"/>
          <w:shd w:val="clear" w:color="auto" w:fill="FFFFFF"/>
          <w:lang w:eastAsia="en-US"/>
        </w:rPr>
      </w:pPr>
      <w:r w:rsidRPr="000F7D1B">
        <w:rPr>
          <w:rFonts w:ascii="Times New Roman" w:eastAsia="Calibri" w:hAnsi="Times New Roman" w:cs="Times New Roman"/>
          <w:b/>
          <w:bCs/>
          <w:sz w:val="26"/>
          <w:szCs w:val="26"/>
          <w:shd w:val="clear" w:color="auto" w:fill="FFFFFF"/>
          <w:lang w:eastAsia="en-US"/>
        </w:rPr>
        <w:t>Выпускник научится: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w:t>
      </w:r>
      <w:r w:rsidRPr="000F7D1B">
        <w:rPr>
          <w:rFonts w:ascii="Times New Roman" w:eastAsia="Calibri" w:hAnsi="Times New Roman" w:cs="Times New Roman"/>
          <w:iCs/>
          <w:sz w:val="26"/>
          <w:szCs w:val="26"/>
          <w:lang w:eastAsia="en-US"/>
        </w:rPr>
        <w:t xml:space="preserve"> условия экологической безопасности;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6"/>
          <w:szCs w:val="26"/>
          <w:lang w:eastAsia="en-US"/>
        </w:rPr>
      </w:pPr>
      <w:r w:rsidRPr="000F7D1B">
        <w:rPr>
          <w:rFonts w:ascii="Times New Roman" w:eastAsia="Calibri" w:hAnsi="Times New Roman" w:cs="Times New Roman"/>
          <w:iCs/>
          <w:sz w:val="26"/>
          <w:szCs w:val="26"/>
          <w:lang w:eastAsia="en-US"/>
        </w:rPr>
        <w:t>использовать знания о предельно допустимых концентрациях вредных веществ в атмосфере, воде и почве;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Cs/>
          <w:sz w:val="26"/>
          <w:szCs w:val="26"/>
          <w:lang w:eastAsia="en-US"/>
        </w:rPr>
      </w:pPr>
      <w:r w:rsidRPr="000F7D1B">
        <w:rPr>
          <w:rFonts w:ascii="Times New Roman" w:eastAsia="Calibri" w:hAnsi="Times New Roman" w:cs="Times New Roman"/>
          <w:iCs/>
          <w:sz w:val="26"/>
          <w:szCs w:val="26"/>
          <w:lang w:eastAsia="en-US"/>
        </w:rPr>
        <w:t>использовать знания о способах контроля качества окружающей среды и продуктов питания с использованием бытовых приборов;</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бытовые приборы контроля качества окружающей среды и продуктов питания;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бытовые приборы;</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средства бытовой химии;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средства коммуникации;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опасные ситуации криминогенного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sz w:val="26"/>
          <w:szCs w:val="26"/>
          <w:lang w:eastAsia="en-US"/>
        </w:rPr>
        <w:t>предвидеть причины возникновения возможных опасных ситуаций криминогенного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вести и применять способы самозащиты в криминогенной ситуации на улице;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вести и применять способы самозащиты в криминогенной ситуации в подъезде;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вести и применять способы самозащиты в криминогенной ситуации в лифте;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безопасно вести и применять способы самозащиты в криминогенной ситуации в квартире;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вести и применять способы самозащиты при карманной краже;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вести и применять способы самозащиты при попытке мошенничества;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дорожного движения;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действовать при пожаре;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средства индивидуальной защиты при пожаре;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применять первичные средства пожаротушения;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соблюдать правила безопасности дорожного движения пешехода;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соблюдать правила безопасности дорожного движения велосипедиста;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соблюдать правила безопасности дорожного движения пассажира транспортного средства </w:t>
      </w:r>
      <w:r w:rsidRPr="000F7D1B">
        <w:rPr>
          <w:rFonts w:ascii="Times New Roman" w:eastAsia="Times New Roman" w:hAnsi="Times New Roman" w:cs="Times New Roman"/>
          <w:sz w:val="26"/>
          <w:szCs w:val="26"/>
        </w:rPr>
        <w:t>правила поведения на транспорте (наземном, в том числе железнодорожном, воздушном и водном)</w:t>
      </w:r>
      <w:r w:rsidRPr="000F7D1B">
        <w:rPr>
          <w:rFonts w:ascii="Times New Roman" w:eastAsia="Calibri" w:hAnsi="Times New Roman" w:cs="Times New Roman"/>
          <w:sz w:val="26"/>
          <w:szCs w:val="26"/>
          <w:lang w:eastAsia="en-US"/>
        </w:rPr>
        <w:t>;</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причины и последствия опасных ситуаций на воде;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вести у воды и на воде;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использовать средства и способы само- и взаимопомощи на воде;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причины и последствия опасных ситуаций в туристических походах;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готовиться к туристическим походам;</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вести в туристических походах;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ориентироваться на местности;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добывать и поддерживать огонь в автономных условиях;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добывать и очищать воду в автономных условиях;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добывать и готовить пищу в автономных условиях; сооружать (обустраивать) временное жилище в автономных условиях;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подавать сигналы бедствия и отвечать на них;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характеризовать причины и последствия чрезвычайных ситуаций природного характера для личности, общества и государства;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предвидеть опасности и правильно действовать в случае чрезвычайных ситуаций природного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мероприятия по защите населения от чрезвычайных ситуаций природного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 xml:space="preserve">безопасно использовать средства индивидуальной защиты; </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характеризовать причины и последствия чрезвычайных ситуаций техногенного характера для личности, общества и государства;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предвидеть опасности и правильно действовать в чрезвычайных ситуациях техногенного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мероприятия по защите населения от чрезвычайных ситуаций техногенного характера;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действовать по сигналу «Внимание всем!»;</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средства индивидуальной и коллективной защиты;</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комплектовать минимально необходимый набор вещей (документов, продуктов) в случае эвакуации;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lastRenderedPageBreak/>
        <w:t>классифицировать мероприятия по защите населения от терроризма, экстремизма, наркотизма;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классифицировать и характеризовать опасные ситуации в местах большого скопления людей;</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предвидеть причины возникновения возможных опасных ситуаций в местах большого скопления людей;</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ситуацию и безопасно действовать в местах массового скопления людей;</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оповещать (вызывать) экстренные службы при чрезвычайной ситуации;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характеризовать безопасный и здоровый образ жизни, его составляющие и значение для личности, общества и государства;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0F7D1B">
        <w:rPr>
          <w:rFonts w:ascii="Times New Roman" w:eastAsia="Calibri" w:hAnsi="Times New Roman" w:cs="Times New Roman"/>
          <w:sz w:val="26"/>
          <w:szCs w:val="26"/>
          <w:lang w:eastAsia="en-US"/>
        </w:rPr>
        <w:t>классифицировать мероприятия и факторы, укрепляющие и разрушающие здоровье;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0F7D1B">
        <w:rPr>
          <w:rFonts w:ascii="Times New Roman" w:eastAsia="Calibri" w:hAnsi="Times New Roman" w:cs="Times New Roman"/>
          <w:bCs/>
          <w:sz w:val="26"/>
          <w:szCs w:val="26"/>
          <w:lang w:eastAsia="en-US"/>
        </w:rPr>
        <w:t>планировать профилактические мероприятия по сохранению и укреплению своего здоровья;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адекватно оценивать нагрузку и профилактические занятия по укреплению здоровья; планировать распорядок дня с учетом нагрузок;</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0F7D1B">
        <w:rPr>
          <w:rFonts w:ascii="Times New Roman" w:eastAsia="Calibri" w:hAnsi="Times New Roman" w:cs="Times New Roman"/>
          <w:bCs/>
          <w:sz w:val="26"/>
          <w:szCs w:val="26"/>
          <w:lang w:eastAsia="en-US"/>
        </w:rPr>
        <w:t>выявлять мероприятия и факторы, потенциально опасные для здоровья;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безопасно использовать ресурсы интернета;</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bCs/>
          <w:sz w:val="26"/>
          <w:szCs w:val="26"/>
          <w:lang w:eastAsia="en-US"/>
        </w:rPr>
        <w:t>анализировать состояние своего здоровья;</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определять состояния оказания неотложной помощи;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0F7D1B">
        <w:rPr>
          <w:rFonts w:ascii="Times New Roman" w:eastAsia="Calibri" w:hAnsi="Times New Roman" w:cs="Times New Roman"/>
          <w:bCs/>
          <w:sz w:val="26"/>
          <w:szCs w:val="26"/>
          <w:lang w:eastAsia="en-US"/>
        </w:rPr>
        <w:t>использовать алгоритм действий по оказанию первой помощи;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bCs/>
          <w:sz w:val="26"/>
          <w:szCs w:val="26"/>
          <w:lang w:eastAsia="en-US"/>
        </w:rPr>
        <w:t xml:space="preserve">классифицировать </w:t>
      </w:r>
      <w:r w:rsidRPr="000F7D1B">
        <w:rPr>
          <w:rFonts w:ascii="Times New Roman" w:eastAsia="Calibri" w:hAnsi="Times New Roman" w:cs="Times New Roman"/>
          <w:sz w:val="26"/>
          <w:szCs w:val="26"/>
          <w:lang w:eastAsia="en-US"/>
        </w:rPr>
        <w:t>средства оказания первой помощи;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наружном и внутреннем кровотечении;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извлекать инородное тело из верхних дыхательных путей;</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ушибах;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растяжениях;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вывихах;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переломах;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ожогах;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отморожениях и общем переохлаждении;</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отравлениях;</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тепловом (солнечном) ударе;</w:t>
      </w:r>
    </w:p>
    <w:p w:rsidR="000F7D1B" w:rsidRPr="000F7D1B" w:rsidRDefault="000F7D1B" w:rsidP="006B3DC1">
      <w:pPr>
        <w:numPr>
          <w:ilvl w:val="0"/>
          <w:numId w:val="13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sz w:val="26"/>
          <w:szCs w:val="26"/>
          <w:lang w:eastAsia="en-US"/>
        </w:rPr>
        <w:t>оказывать первую помощь при укусе насекомых и змей.</w:t>
      </w:r>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Выпускник получит возможность научиться:</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безопасно использовать средства индивидуальной защиты велосипедиста;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классифицировать и характеризовать причины и последствия опасных ситуаций в туристических поездках;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i/>
          <w:sz w:val="26"/>
          <w:szCs w:val="26"/>
          <w:lang w:eastAsia="en-US"/>
        </w:rPr>
        <w:lastRenderedPageBreak/>
        <w:t>готовиться к туристическим поездкам;</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адекватно оценивать ситуацию и безопасно вести в туристических поездках;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анализировать последствия возможных опасных ситуаций в местах большого скопления людей;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анализировать последствия возможных опасных ситуаций криминогенного характера;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i/>
          <w:sz w:val="26"/>
          <w:szCs w:val="26"/>
          <w:lang w:eastAsia="en-US"/>
        </w:rPr>
        <w:t>безопасно вести и применять права покупателя;</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b/>
          <w:i/>
          <w:sz w:val="26"/>
          <w:szCs w:val="26"/>
          <w:lang w:eastAsia="en-US"/>
        </w:rPr>
      </w:pPr>
      <w:r w:rsidRPr="000F7D1B">
        <w:rPr>
          <w:rFonts w:ascii="Times New Roman" w:eastAsia="Calibri" w:hAnsi="Times New Roman" w:cs="Times New Roman"/>
          <w:i/>
          <w:sz w:val="26"/>
          <w:szCs w:val="26"/>
          <w:lang w:eastAsia="en-US"/>
        </w:rPr>
        <w:t>анализировать последствия проявления терроризма, экстремизма, наркотизма;</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6"/>
          <w:szCs w:val="26"/>
          <w:lang w:eastAsia="en-US"/>
        </w:rPr>
      </w:pPr>
      <w:r w:rsidRPr="000F7D1B">
        <w:rPr>
          <w:rFonts w:ascii="Times New Roman" w:eastAsia="Calibri" w:hAnsi="Times New Roman" w:cs="Times New Roman"/>
          <w:i/>
          <w:sz w:val="26"/>
          <w:szCs w:val="26"/>
          <w:lang w:eastAsia="en-US"/>
        </w:rPr>
        <w:t xml:space="preserve">предвидеть пути и средства возможного вовлечения в террористическую, экстремистскую и наркотическую деятельность; </w:t>
      </w:r>
      <w:r w:rsidRPr="000F7D1B">
        <w:rPr>
          <w:rFonts w:ascii="Times New Roman" w:eastAsia="Calibri" w:hAnsi="Times New Roman" w:cs="Times New Roman"/>
          <w:bCs/>
          <w:i/>
          <w:sz w:val="26"/>
          <w:szCs w:val="26"/>
          <w:lang w:eastAsia="en-US"/>
        </w:rPr>
        <w:t xml:space="preserve">анализировать влияние вредных привычек и факторов и на состояние своего здоровья;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bCs/>
          <w:i/>
          <w:sz w:val="26"/>
          <w:szCs w:val="26"/>
          <w:lang w:eastAsia="en-US"/>
        </w:rPr>
        <w:t xml:space="preserve">характеризовать </w:t>
      </w:r>
      <w:r w:rsidRPr="000F7D1B">
        <w:rPr>
          <w:rFonts w:ascii="Times New Roman" w:eastAsia="Calibri" w:hAnsi="Times New Roman" w:cs="Times New Roman"/>
          <w:i/>
          <w:sz w:val="26"/>
          <w:szCs w:val="26"/>
          <w:lang w:eastAsia="en-US"/>
        </w:rPr>
        <w:t xml:space="preserve">роль семьи в жизни личности и общества и ее влияние на здоровье человека;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0F7D1B">
        <w:rPr>
          <w:rFonts w:ascii="Times New Roman" w:eastAsia="Calibri" w:hAnsi="Times New Roman" w:cs="Times New Roman"/>
          <w:i/>
          <w:sz w:val="26"/>
          <w:szCs w:val="26"/>
          <w:lang w:eastAsia="en-US"/>
        </w:rPr>
        <w:t>классифицировать основные правовые аспекты оказания первой помощи;</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оказывать первую помощь при не инфекционных заболеваниях;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оказывать первую помощь при инфекционных заболеваниях;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оказывать первую помощь при остановке сердечной деятельности;</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оказывать первую помощь при коме;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оказывать первую помощь при поражении электрическим током;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усваивать приемы действий в различных опасных и чрезвычайных ситуациях;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F7D1B" w:rsidRPr="000F7D1B" w:rsidRDefault="000F7D1B" w:rsidP="006B3DC1">
      <w:pPr>
        <w:numPr>
          <w:ilvl w:val="0"/>
          <w:numId w:val="139"/>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0F7D1B">
        <w:rPr>
          <w:rFonts w:ascii="Times New Roman" w:eastAsia="Calibri" w:hAnsi="Times New Roman" w:cs="Times New Roman"/>
          <w:i/>
          <w:sz w:val="26"/>
          <w:szCs w:val="26"/>
          <w:lang w:eastAsia="en-US"/>
        </w:rPr>
        <w:t>творчески решать моделируемые ситуации и практические задачи в области безопасности жизнедеятельности.</w:t>
      </w:r>
    </w:p>
    <w:p w:rsidR="000F7D1B" w:rsidRPr="000F7D1B" w:rsidRDefault="000F7D1B" w:rsidP="000F7D1B">
      <w:pPr>
        <w:keepNext/>
        <w:keepLines/>
        <w:spacing w:before="200" w:after="0" w:line="240" w:lineRule="auto"/>
        <w:ind w:left="786"/>
        <w:outlineLvl w:val="3"/>
        <w:rPr>
          <w:rFonts w:ascii="Times New Roman" w:eastAsia="Times New Roman" w:hAnsi="Times New Roman" w:cs="Times New Roman"/>
          <w:b/>
          <w:bCs/>
          <w:iCs/>
          <w:sz w:val="26"/>
          <w:szCs w:val="26"/>
          <w:lang w:eastAsia="en-US"/>
        </w:rPr>
      </w:pPr>
      <w:r w:rsidRPr="000F7D1B">
        <w:rPr>
          <w:rFonts w:ascii="Times New Roman" w:eastAsia="Times New Roman" w:hAnsi="Times New Roman" w:cs="Times New Roman"/>
          <w:b/>
          <w:bCs/>
          <w:iCs/>
          <w:sz w:val="26"/>
          <w:szCs w:val="26"/>
          <w:lang w:eastAsia="en-US"/>
        </w:rPr>
        <w:t>1.2.5.20. Основы духовно-нравственной культуры народов России</w:t>
      </w:r>
    </w:p>
    <w:p w:rsidR="000F7D1B" w:rsidRPr="000F7D1B" w:rsidRDefault="000F7D1B" w:rsidP="000F7D1B">
      <w:pPr>
        <w:spacing w:after="0" w:line="240" w:lineRule="auto"/>
        <w:ind w:left="786"/>
        <w:contextualSpacing/>
        <w:jc w:val="both"/>
        <w:rPr>
          <w:rFonts w:ascii="Times New Roman" w:eastAsia="Calibri" w:hAnsi="Times New Roman" w:cs="Times New Roman"/>
          <w:b/>
          <w:bCs/>
          <w:sz w:val="26"/>
          <w:szCs w:val="26"/>
          <w:shd w:val="clear" w:color="auto" w:fill="FFFFFF"/>
        </w:rPr>
      </w:pPr>
      <w:r w:rsidRPr="000F7D1B">
        <w:rPr>
          <w:rFonts w:ascii="Times New Roman" w:eastAsia="Calibri" w:hAnsi="Times New Roman" w:cs="Times New Roman"/>
          <w:b/>
          <w:bCs/>
          <w:sz w:val="26"/>
          <w:szCs w:val="26"/>
          <w:shd w:val="clear" w:color="auto" w:fill="FFFFFF"/>
        </w:rPr>
        <w:t>Выпускник научится:</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находить на карте национально-территориальные образования Российской Федерации;</w:t>
      </w:r>
    </w:p>
    <w:p w:rsidR="000F7D1B" w:rsidRPr="000F7D1B" w:rsidRDefault="000F7D1B" w:rsidP="006B3DC1">
      <w:pPr>
        <w:numPr>
          <w:ilvl w:val="0"/>
          <w:numId w:val="140"/>
        </w:numPr>
        <w:tabs>
          <w:tab w:val="left" w:pos="709"/>
        </w:tabs>
        <w:suppressAutoHyphens/>
        <w:spacing w:after="0" w:line="240" w:lineRule="auto"/>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определять влияние природных условий на жизнь и быт людей;</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описывать памятники истории и культуры народов России на основе иллюстраций учебника;</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lastRenderedPageBreak/>
        <w:t>рассказывать (на основе учебника и дополнительных источников информации) о традиционных религиях, обычаях и традициях народов России;</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готовить небольшие сообщения о национальных праздниках, народных промыслах народов России, защитниках Отечества, национальных героях;</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характеризовать духовно-нравственные черты народов России, основываясь на традиционных религиях, фольклоре и других источниках;</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различать хорошие и плохие поступки людей, оценивать их с общепринятых нравственных позиций;</w:t>
      </w:r>
    </w:p>
    <w:p w:rsidR="000F7D1B" w:rsidRPr="000F7D1B" w:rsidRDefault="000F7D1B" w:rsidP="006B3DC1">
      <w:pPr>
        <w:numPr>
          <w:ilvl w:val="0"/>
          <w:numId w:val="140"/>
        </w:numPr>
        <w:tabs>
          <w:tab w:val="left" w:pos="0"/>
        </w:tabs>
        <w:suppressAutoHyphens/>
        <w:spacing w:after="0" w:line="240" w:lineRule="auto"/>
        <w:ind w:firstLine="426"/>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рассказывать о составе семьи, своих обязанностей в семье, оценивать характер семейных взаимоотношений;</w:t>
      </w:r>
    </w:p>
    <w:p w:rsidR="000F7D1B" w:rsidRPr="000F7D1B" w:rsidRDefault="000F7D1B" w:rsidP="006B3DC1">
      <w:pPr>
        <w:numPr>
          <w:ilvl w:val="0"/>
          <w:numId w:val="140"/>
        </w:numPr>
        <w:tabs>
          <w:tab w:val="left" w:pos="709"/>
        </w:tabs>
        <w:suppressAutoHyphens/>
        <w:spacing w:after="0" w:line="240" w:lineRule="auto"/>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оценивать, приводя примеры, своё поведение в семье, школе и вне их;</w:t>
      </w:r>
    </w:p>
    <w:p w:rsidR="000F7D1B" w:rsidRPr="000F7D1B" w:rsidRDefault="000F7D1B" w:rsidP="006B3DC1">
      <w:pPr>
        <w:numPr>
          <w:ilvl w:val="0"/>
          <w:numId w:val="140"/>
        </w:numPr>
        <w:tabs>
          <w:tab w:val="left" w:pos="0"/>
        </w:tabs>
        <w:suppressAutoHyphens/>
        <w:spacing w:after="0" w:line="240" w:lineRule="auto"/>
        <w:ind w:firstLine="360"/>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0F7D1B" w:rsidRPr="000F7D1B" w:rsidRDefault="000F7D1B" w:rsidP="006B3DC1">
      <w:pPr>
        <w:numPr>
          <w:ilvl w:val="0"/>
          <w:numId w:val="140"/>
        </w:numPr>
        <w:tabs>
          <w:tab w:val="left" w:pos="709"/>
        </w:tabs>
        <w:suppressAutoHyphens/>
        <w:spacing w:after="0" w:line="240" w:lineRule="auto"/>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объяснять значение понятий «малая родина», «Родина», «россиянин»;</w:t>
      </w:r>
    </w:p>
    <w:p w:rsidR="000F7D1B" w:rsidRPr="000F7D1B" w:rsidRDefault="000F7D1B" w:rsidP="006B3DC1">
      <w:pPr>
        <w:numPr>
          <w:ilvl w:val="0"/>
          <w:numId w:val="140"/>
        </w:numPr>
        <w:tabs>
          <w:tab w:val="left" w:pos="709"/>
        </w:tabs>
        <w:suppressAutoHyphens/>
        <w:spacing w:after="0" w:line="240" w:lineRule="auto"/>
        <w:contextualSpacing/>
        <w:jc w:val="both"/>
        <w:rPr>
          <w:rFonts w:ascii="Times New Roman" w:eastAsia="Times New Roman" w:hAnsi="Times New Roman" w:cs="Times New Roman"/>
          <w:sz w:val="26"/>
          <w:szCs w:val="26"/>
          <w:lang w:eastAsia="ar-SA"/>
        </w:rPr>
      </w:pPr>
      <w:r w:rsidRPr="000F7D1B">
        <w:rPr>
          <w:rFonts w:ascii="Times New Roman" w:eastAsia="Times New Roman" w:hAnsi="Times New Roman" w:cs="Times New Roman"/>
          <w:sz w:val="26"/>
          <w:szCs w:val="26"/>
          <w:lang w:eastAsia="ar-SA"/>
        </w:rPr>
        <w:t>приводить примеры беззаветного служения Родине – России.</w:t>
      </w:r>
    </w:p>
    <w:p w:rsidR="000F7D1B" w:rsidRPr="000F7D1B" w:rsidRDefault="000F7D1B" w:rsidP="000F7D1B">
      <w:pPr>
        <w:spacing w:after="0" w:line="240" w:lineRule="auto"/>
        <w:ind w:firstLine="709"/>
        <w:jc w:val="both"/>
        <w:rPr>
          <w:rFonts w:ascii="Times New Roman" w:eastAsia="Calibri" w:hAnsi="Times New Roman" w:cs="Times New Roman"/>
          <w:b/>
          <w:sz w:val="26"/>
          <w:szCs w:val="26"/>
          <w:lang w:eastAsia="en-US"/>
        </w:rPr>
      </w:pPr>
      <w:r w:rsidRPr="000F7D1B">
        <w:rPr>
          <w:rFonts w:ascii="Times New Roman" w:eastAsia="Calibri" w:hAnsi="Times New Roman" w:cs="Times New Roman"/>
          <w:b/>
          <w:sz w:val="26"/>
          <w:szCs w:val="26"/>
          <w:lang w:eastAsia="en-US"/>
        </w:rPr>
        <w:t>Выпускник получит возможность научиться:</w:t>
      </w:r>
    </w:p>
    <w:p w:rsidR="000F7D1B" w:rsidRPr="000F7D1B" w:rsidRDefault="000F7D1B" w:rsidP="006B3DC1">
      <w:pPr>
        <w:numPr>
          <w:ilvl w:val="0"/>
          <w:numId w:val="141"/>
        </w:numPr>
        <w:tabs>
          <w:tab w:val="left" w:pos="0"/>
        </w:tabs>
        <w:suppressAutoHyphens/>
        <w:spacing w:after="0" w:line="240" w:lineRule="auto"/>
        <w:ind w:left="0" w:firstLine="360"/>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0F7D1B" w:rsidRPr="000F7D1B" w:rsidRDefault="000F7D1B" w:rsidP="006B3DC1">
      <w:pPr>
        <w:numPr>
          <w:ilvl w:val="0"/>
          <w:numId w:val="141"/>
        </w:numPr>
        <w:tabs>
          <w:tab w:val="left" w:pos="0"/>
        </w:tabs>
        <w:suppressAutoHyphens/>
        <w:spacing w:after="0" w:line="240" w:lineRule="auto"/>
        <w:ind w:left="0" w:firstLine="360"/>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сравнивать обычаи и традиции народов России, авторское и своё отношение к литературным героям, реальным событиям и людям;</w:t>
      </w:r>
    </w:p>
    <w:p w:rsidR="000F7D1B" w:rsidRPr="000F7D1B" w:rsidRDefault="000F7D1B" w:rsidP="006B3DC1">
      <w:pPr>
        <w:numPr>
          <w:ilvl w:val="0"/>
          <w:numId w:val="141"/>
        </w:numPr>
        <w:tabs>
          <w:tab w:val="left" w:pos="0"/>
        </w:tabs>
        <w:suppressAutoHyphens/>
        <w:spacing w:after="0" w:line="240" w:lineRule="auto"/>
        <w:ind w:left="0" w:firstLine="360"/>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находить на карте столицы национально-территориальных образований России;</w:t>
      </w:r>
    </w:p>
    <w:p w:rsidR="000F7D1B" w:rsidRPr="000F7D1B" w:rsidRDefault="000F7D1B" w:rsidP="006B3DC1">
      <w:pPr>
        <w:numPr>
          <w:ilvl w:val="0"/>
          <w:numId w:val="141"/>
        </w:numPr>
        <w:tabs>
          <w:tab w:val="left" w:pos="0"/>
        </w:tabs>
        <w:suppressAutoHyphens/>
        <w:spacing w:after="0" w:line="240" w:lineRule="auto"/>
        <w:ind w:left="0" w:firstLine="426"/>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соблюдать нравственные нормы поведения в семье, школе, общественных местах; заботливо относиться к младшим, уважать старших;</w:t>
      </w:r>
    </w:p>
    <w:p w:rsidR="000F7D1B" w:rsidRPr="000F7D1B" w:rsidRDefault="000F7D1B" w:rsidP="006B3DC1">
      <w:pPr>
        <w:numPr>
          <w:ilvl w:val="0"/>
          <w:numId w:val="141"/>
        </w:numPr>
        <w:tabs>
          <w:tab w:val="left" w:pos="0"/>
        </w:tabs>
        <w:suppressAutoHyphens/>
        <w:spacing w:after="0" w:line="240" w:lineRule="auto"/>
        <w:ind w:left="0" w:firstLine="426"/>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различать нравственные и безнравственные поступки, давать оценку своим поступкам и стараться избавиться от недостатков;</w:t>
      </w:r>
    </w:p>
    <w:p w:rsidR="000F7D1B" w:rsidRPr="000F7D1B" w:rsidRDefault="000F7D1B" w:rsidP="006B3DC1">
      <w:pPr>
        <w:numPr>
          <w:ilvl w:val="0"/>
          <w:numId w:val="141"/>
        </w:numPr>
        <w:tabs>
          <w:tab w:val="left" w:pos="0"/>
        </w:tabs>
        <w:suppressAutoHyphens/>
        <w:spacing w:after="0" w:line="240" w:lineRule="auto"/>
        <w:ind w:left="0" w:firstLine="360"/>
        <w:contextualSpacing/>
        <w:jc w:val="both"/>
        <w:rPr>
          <w:rFonts w:ascii="Times New Roman" w:eastAsia="Times New Roman" w:hAnsi="Times New Roman" w:cs="Times New Roman"/>
          <w:i/>
          <w:sz w:val="26"/>
          <w:szCs w:val="26"/>
          <w:lang w:eastAsia="ar-SA"/>
        </w:rPr>
      </w:pPr>
      <w:r w:rsidRPr="000F7D1B">
        <w:rPr>
          <w:rFonts w:ascii="Times New Roman" w:eastAsia="Times New Roman" w:hAnsi="Times New Roman" w:cs="Times New Roman"/>
          <w:i/>
          <w:sz w:val="26"/>
          <w:szCs w:val="26"/>
          <w:lang w:eastAsia="ar-SA"/>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r w:rsidRPr="000F7D1B">
        <w:rPr>
          <w:rFonts w:ascii="Times New Roman" w:eastAsia="Times New Roman" w:hAnsi="Times New Roman" w:cs="Times New Roman"/>
          <w:i/>
          <w:sz w:val="26"/>
          <w:szCs w:val="26"/>
          <w:lang w:eastAsia="ar-SA"/>
        </w:rPr>
        <w:cr/>
      </w:r>
    </w:p>
    <w:p w:rsidR="00EC0937" w:rsidRPr="005B3541" w:rsidRDefault="00624EDF" w:rsidP="00671B68">
      <w:pPr>
        <w:tabs>
          <w:tab w:val="left" w:pos="0"/>
          <w:tab w:val="right" w:leader="dot" w:pos="9639"/>
        </w:tabs>
        <w:spacing w:after="0"/>
        <w:jc w:val="both"/>
        <w:rPr>
          <w:rFonts w:ascii="Times New Roman" w:hAnsi="Times New Roman" w:cs="Times New Roman"/>
          <w:b/>
          <w:sz w:val="26"/>
          <w:szCs w:val="26"/>
        </w:rPr>
      </w:pPr>
      <w:r>
        <w:rPr>
          <w:rFonts w:ascii="Times New Roman" w:hAnsi="Times New Roman" w:cs="Times New Roman"/>
          <w:b/>
          <w:sz w:val="26"/>
          <w:szCs w:val="26"/>
        </w:rPr>
        <w:t>1.2.</w:t>
      </w:r>
      <w:r w:rsidR="00671B68">
        <w:rPr>
          <w:rFonts w:ascii="Times New Roman" w:hAnsi="Times New Roman" w:cs="Times New Roman"/>
          <w:b/>
          <w:sz w:val="26"/>
          <w:szCs w:val="26"/>
        </w:rPr>
        <w:t xml:space="preserve">14. </w:t>
      </w:r>
      <w:r w:rsidR="00EC0937" w:rsidRPr="005B3541">
        <w:rPr>
          <w:rFonts w:ascii="Times New Roman" w:hAnsi="Times New Roman" w:cs="Times New Roman"/>
          <w:b/>
          <w:sz w:val="26"/>
          <w:szCs w:val="26"/>
        </w:rPr>
        <w:t>Планируемые результаты освоения</w:t>
      </w:r>
      <w:r w:rsidR="00C422F0" w:rsidRPr="005B3541">
        <w:rPr>
          <w:rFonts w:ascii="Times New Roman" w:hAnsi="Times New Roman" w:cs="Times New Roman"/>
          <w:b/>
          <w:sz w:val="26"/>
          <w:szCs w:val="26"/>
        </w:rPr>
        <w:t xml:space="preserve"> уча</w:t>
      </w:r>
      <w:r w:rsidR="00EC0937" w:rsidRPr="005B3541">
        <w:rPr>
          <w:rFonts w:ascii="Times New Roman" w:hAnsi="Times New Roman" w:cs="Times New Roman"/>
          <w:b/>
          <w:sz w:val="26"/>
          <w:szCs w:val="26"/>
        </w:rPr>
        <w:t>щимися с нарушениями опорно-двигательного аппарата программы коррекционной работы</w:t>
      </w:r>
    </w:p>
    <w:p w:rsidR="00EC0937" w:rsidRPr="009B1D2D" w:rsidRDefault="00EC0937" w:rsidP="00F86203">
      <w:pPr>
        <w:spacing w:after="0"/>
        <w:ind w:firstLine="709"/>
        <w:contextualSpacing/>
        <w:jc w:val="both"/>
        <w:rPr>
          <w:rFonts w:ascii="Times New Roman" w:hAnsi="Times New Roman"/>
          <w:sz w:val="26"/>
          <w:szCs w:val="26"/>
        </w:rPr>
      </w:pPr>
      <w:r w:rsidRPr="005B3541">
        <w:rPr>
          <w:rFonts w:ascii="Times New Roman" w:hAnsi="Times New Roman"/>
          <w:kern w:val="2"/>
          <w:sz w:val="26"/>
          <w:szCs w:val="26"/>
        </w:rPr>
        <w:t>1. Требования к результатам реализации программы коррекционной работы по направлению</w:t>
      </w:r>
      <w:r w:rsidR="00AC6FE9" w:rsidRPr="005B3541">
        <w:rPr>
          <w:rFonts w:ascii="Times New Roman" w:hAnsi="Times New Roman"/>
          <w:kern w:val="2"/>
          <w:sz w:val="26"/>
          <w:szCs w:val="26"/>
        </w:rPr>
        <w:t xml:space="preserve"> </w:t>
      </w:r>
      <w:r w:rsidRPr="009B1D2D">
        <w:rPr>
          <w:rFonts w:ascii="Times New Roman" w:hAnsi="Times New Roman"/>
          <w:sz w:val="26"/>
          <w:szCs w:val="26"/>
        </w:rPr>
        <w:t xml:space="preserve">«Медицинская коррекция и </w:t>
      </w:r>
      <w:r w:rsidR="004C50FF" w:rsidRPr="009B1D2D">
        <w:rPr>
          <w:rFonts w:ascii="Times New Roman" w:hAnsi="Times New Roman"/>
          <w:sz w:val="26"/>
          <w:szCs w:val="26"/>
        </w:rPr>
        <w:t>ре</w:t>
      </w:r>
      <w:r w:rsidR="00AC6FE9" w:rsidRPr="009B1D2D">
        <w:rPr>
          <w:rFonts w:ascii="Times New Roman" w:hAnsi="Times New Roman"/>
          <w:sz w:val="26"/>
          <w:szCs w:val="26"/>
        </w:rPr>
        <w:t>абилитация</w:t>
      </w:r>
      <w:r w:rsidRPr="009B1D2D">
        <w:rPr>
          <w:rFonts w:ascii="Times New Roman" w:hAnsi="Times New Roman"/>
          <w:sz w:val="26"/>
          <w:szCs w:val="26"/>
        </w:rPr>
        <w:t>»:</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lastRenderedPageBreak/>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удовлетворять биологические и социальные потребности, адаптироваться к окружающей среде.</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п</w:t>
      </w:r>
      <w:r w:rsidRPr="005B3541">
        <w:rPr>
          <w:rFonts w:ascii="Times New Roman" w:hAnsi="Times New Roman"/>
          <w:kern w:val="2"/>
          <w:sz w:val="26"/>
          <w:szCs w:val="26"/>
        </w:rPr>
        <w:t xml:space="preserve">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выделять ситуации, когда требуется привлечение родителей, и объяснять учителю (</w:t>
      </w:r>
      <w:r w:rsidR="00C422F0" w:rsidRPr="005B3541">
        <w:rPr>
          <w:rFonts w:ascii="Times New Roman" w:hAnsi="Times New Roman"/>
          <w:kern w:val="2"/>
          <w:sz w:val="26"/>
          <w:szCs w:val="26"/>
        </w:rPr>
        <w:t>ассистенту</w:t>
      </w:r>
      <w:r w:rsidRPr="005B3541">
        <w:rPr>
          <w:rFonts w:ascii="Times New Roman" w:hAnsi="Times New Roman"/>
          <w:kern w:val="2"/>
          <w:sz w:val="26"/>
          <w:szCs w:val="26"/>
        </w:rPr>
        <w:t>) необходимость связаться с семьёй для принятия решения в области жизнеобеспечения.</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п</w:t>
      </w:r>
      <w:r w:rsidRPr="005B3541">
        <w:rPr>
          <w:rFonts w:ascii="Times New Roman" w:hAnsi="Times New Roman"/>
          <w:kern w:val="2"/>
          <w:sz w:val="26"/>
          <w:szCs w:val="26"/>
        </w:rPr>
        <w:t>рогресс в развитии самостоятельности и независимости в быту.</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п</w:t>
      </w:r>
      <w:r w:rsidRPr="005B3541">
        <w:rPr>
          <w:rFonts w:ascii="Times New Roman" w:hAnsi="Times New Roman"/>
          <w:kern w:val="2"/>
          <w:sz w:val="26"/>
          <w:szCs w:val="26"/>
        </w:rPr>
        <w:t>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п</w:t>
      </w:r>
      <w:r w:rsidRPr="005B3541">
        <w:rPr>
          <w:rFonts w:ascii="Times New Roman" w:hAnsi="Times New Roman"/>
          <w:kern w:val="2"/>
          <w:sz w:val="26"/>
          <w:szCs w:val="26"/>
        </w:rPr>
        <w:t>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с</w:t>
      </w:r>
      <w:r w:rsidRPr="005B3541">
        <w:rPr>
          <w:rFonts w:ascii="Times New Roman" w:hAnsi="Times New Roman"/>
          <w:kern w:val="2"/>
          <w:sz w:val="26"/>
          <w:szCs w:val="26"/>
        </w:rPr>
        <w:t>тремление ребёнка активно участвовать в подготовке и проведении праздников и других мероприятий дома и в школе, прогресс в этом направлении.</w:t>
      </w:r>
    </w:p>
    <w:p w:rsidR="00EC0937" w:rsidRPr="009B1D2D" w:rsidRDefault="00EC0937" w:rsidP="00F86203">
      <w:pPr>
        <w:spacing w:after="0"/>
        <w:ind w:firstLine="709"/>
        <w:contextualSpacing/>
        <w:jc w:val="both"/>
        <w:rPr>
          <w:rFonts w:ascii="Times New Roman" w:hAnsi="Times New Roman"/>
          <w:sz w:val="26"/>
          <w:szCs w:val="26"/>
        </w:rPr>
      </w:pPr>
      <w:r w:rsidRPr="005B3541">
        <w:rPr>
          <w:rFonts w:ascii="Times New Roman" w:hAnsi="Times New Roman"/>
          <w:kern w:val="2"/>
          <w:sz w:val="26"/>
          <w:szCs w:val="26"/>
        </w:rPr>
        <w:t>2. Требования к результатам реализации программы коррекционной работы по направлению</w:t>
      </w:r>
      <w:r w:rsidR="00C422F0" w:rsidRPr="005B3541">
        <w:rPr>
          <w:rFonts w:ascii="Times New Roman" w:hAnsi="Times New Roman"/>
          <w:kern w:val="2"/>
          <w:sz w:val="26"/>
          <w:szCs w:val="26"/>
        </w:rPr>
        <w:t xml:space="preserve"> </w:t>
      </w:r>
      <w:r w:rsidRPr="009B1D2D">
        <w:rPr>
          <w:rFonts w:ascii="Times New Roman" w:hAnsi="Times New Roman"/>
          <w:sz w:val="26"/>
          <w:szCs w:val="26"/>
        </w:rPr>
        <w:t>«Психологическая коррекция познавательных процессов»</w:t>
      </w:r>
      <w:r w:rsidR="00F86203" w:rsidRPr="009B1D2D">
        <w:rPr>
          <w:rFonts w:ascii="Times New Roman" w:hAnsi="Times New Roman"/>
          <w:sz w:val="26"/>
          <w:szCs w:val="26"/>
        </w:rPr>
        <w:t>:</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р</w:t>
      </w:r>
      <w:r w:rsidRPr="005B3541">
        <w:rPr>
          <w:rFonts w:ascii="Times New Roman" w:hAnsi="Times New Roman"/>
          <w:kern w:val="2"/>
          <w:sz w:val="26"/>
          <w:szCs w:val="26"/>
        </w:rPr>
        <w:t>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w:t>
      </w:r>
      <w:r w:rsidR="00C422F0"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величение объема произвольной памяти в зрительной, слуховой и осязательной модальности.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ребенка выделить, осознать и принять цели действия.</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планировать свою деятельность по времени и содержанию.</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контролировать свои действия и вносить необходимые коррективы.</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обратиться к взрослым при затруднениях в учебном процессе, сформулировать запрос о специальной помощи.</w:t>
      </w:r>
    </w:p>
    <w:p w:rsidR="00EC0937" w:rsidRPr="009B1D2D" w:rsidRDefault="00EC0937" w:rsidP="00F86203">
      <w:pPr>
        <w:spacing w:after="0"/>
        <w:ind w:firstLine="709"/>
        <w:contextualSpacing/>
        <w:jc w:val="both"/>
        <w:rPr>
          <w:rFonts w:ascii="Times New Roman" w:hAnsi="Times New Roman"/>
          <w:sz w:val="26"/>
          <w:szCs w:val="26"/>
        </w:rPr>
      </w:pPr>
      <w:r w:rsidRPr="005B3541">
        <w:rPr>
          <w:rFonts w:ascii="Times New Roman" w:hAnsi="Times New Roman"/>
          <w:kern w:val="2"/>
          <w:sz w:val="26"/>
          <w:szCs w:val="26"/>
        </w:rPr>
        <w:t>3. Требования к результатам реализации программы коррекционной работы по направлению</w:t>
      </w:r>
      <w:r w:rsidR="00C422F0" w:rsidRPr="005B3541">
        <w:rPr>
          <w:rFonts w:ascii="Times New Roman" w:hAnsi="Times New Roman"/>
          <w:kern w:val="2"/>
          <w:sz w:val="26"/>
          <w:szCs w:val="26"/>
        </w:rPr>
        <w:t xml:space="preserve"> </w:t>
      </w:r>
      <w:r w:rsidRPr="009B1D2D">
        <w:rPr>
          <w:rFonts w:ascii="Times New Roman" w:hAnsi="Times New Roman"/>
          <w:sz w:val="26"/>
          <w:szCs w:val="26"/>
        </w:rPr>
        <w:t>«Психологическая коррекция эмоциональных нарушений»:</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с</w:t>
      </w:r>
      <w:r w:rsidRPr="005B3541">
        <w:rPr>
          <w:rFonts w:ascii="Times New Roman" w:hAnsi="Times New Roman"/>
          <w:kern w:val="2"/>
          <w:sz w:val="26"/>
          <w:szCs w:val="26"/>
        </w:rPr>
        <w:t>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lastRenderedPageBreak/>
        <w:t xml:space="preserve">- </w:t>
      </w:r>
      <w:r w:rsidR="00671B68">
        <w:rPr>
          <w:rFonts w:ascii="Times New Roman" w:hAnsi="Times New Roman"/>
          <w:kern w:val="2"/>
          <w:sz w:val="26"/>
          <w:szCs w:val="26"/>
        </w:rPr>
        <w:t>м</w:t>
      </w:r>
      <w:r w:rsidRPr="005B3541">
        <w:rPr>
          <w:rFonts w:ascii="Times New Roman" w:hAnsi="Times New Roman"/>
          <w:kern w:val="2"/>
          <w:sz w:val="26"/>
          <w:szCs w:val="26"/>
        </w:rPr>
        <w:t>одифицирование эмоциональных отношений и переживаний ребенка, способов реагирования на отношение к нему окружающих.</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самостоятельно находить нужные формы эмоционального реагирования и управлять ими.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 </w:t>
      </w:r>
      <w:r w:rsidR="00671B68">
        <w:rPr>
          <w:rFonts w:ascii="Times New Roman" w:hAnsi="Times New Roman"/>
          <w:kern w:val="2"/>
          <w:sz w:val="26"/>
          <w:szCs w:val="26"/>
        </w:rPr>
        <w:t>у</w:t>
      </w:r>
      <w:r w:rsidRPr="005B3541">
        <w:rPr>
          <w:rFonts w:ascii="Times New Roman" w:hAnsi="Times New Roman"/>
          <w:kern w:val="2"/>
          <w:sz w:val="26"/>
          <w:szCs w:val="26"/>
        </w:rPr>
        <w:t>рактические умения саморегуляции, включающие выработку навыков управления вниманием, регуляции ритма дыхания и мышечного тонуса.</w:t>
      </w:r>
    </w:p>
    <w:p w:rsidR="00EC0937" w:rsidRPr="009B1D2D" w:rsidRDefault="00EC0937" w:rsidP="00F86203">
      <w:pPr>
        <w:spacing w:after="0"/>
        <w:ind w:firstLine="709"/>
        <w:contextualSpacing/>
        <w:jc w:val="both"/>
        <w:rPr>
          <w:sz w:val="26"/>
          <w:szCs w:val="26"/>
        </w:rPr>
      </w:pPr>
      <w:r w:rsidRPr="005B3541">
        <w:rPr>
          <w:rFonts w:ascii="Times New Roman" w:hAnsi="Times New Roman"/>
          <w:kern w:val="2"/>
          <w:sz w:val="26"/>
          <w:szCs w:val="26"/>
        </w:rPr>
        <w:t>3. Требования к результатам реализации программы корр</w:t>
      </w:r>
      <w:r w:rsidR="00F86203" w:rsidRPr="005B3541">
        <w:rPr>
          <w:rFonts w:ascii="Times New Roman" w:hAnsi="Times New Roman"/>
          <w:kern w:val="2"/>
          <w:sz w:val="26"/>
          <w:szCs w:val="26"/>
        </w:rPr>
        <w:t>екционной работы по направлению</w:t>
      </w:r>
      <w:r w:rsidR="00C422F0" w:rsidRPr="005B3541">
        <w:rPr>
          <w:rFonts w:ascii="Times New Roman" w:hAnsi="Times New Roman"/>
          <w:kern w:val="2"/>
          <w:sz w:val="26"/>
          <w:szCs w:val="26"/>
        </w:rPr>
        <w:t xml:space="preserve"> </w:t>
      </w:r>
      <w:r w:rsidRPr="009B1D2D">
        <w:rPr>
          <w:rFonts w:ascii="Times New Roman" w:hAnsi="Times New Roman"/>
          <w:sz w:val="26"/>
          <w:szCs w:val="26"/>
        </w:rPr>
        <w:t xml:space="preserve">«Психологическая коррекция социально-психологических проявлений»: </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меньшение ореола исключительности психологических проблем.</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получить эмоциональную поддержку от сверстников, имеющих общие проблемы и цели.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начать и поддержать разговор, задать вопрос, выразить свои намерения, просьбу, пожелание, опасения, завершить разговор.</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корректно выразить отказ и недовольство, благодарность, сочувствие и т.д. Умение получать и уточнять информацию от собеседника.</w:t>
      </w:r>
    </w:p>
    <w:p w:rsidR="00EC0937" w:rsidRPr="009B1D2D" w:rsidRDefault="00EC0937" w:rsidP="00F86203">
      <w:pPr>
        <w:spacing w:after="0"/>
        <w:ind w:firstLine="709"/>
        <w:contextualSpacing/>
        <w:jc w:val="both"/>
        <w:rPr>
          <w:rFonts w:ascii="Times New Roman" w:hAnsi="Times New Roman"/>
          <w:sz w:val="26"/>
          <w:szCs w:val="26"/>
        </w:rPr>
      </w:pPr>
      <w:r w:rsidRPr="005B3541">
        <w:rPr>
          <w:rFonts w:ascii="Times New Roman" w:hAnsi="Times New Roman"/>
          <w:kern w:val="2"/>
          <w:sz w:val="26"/>
          <w:szCs w:val="26"/>
        </w:rPr>
        <w:t xml:space="preserve">4. Требования к результатам реализации программы коррекционной работы по направлению </w:t>
      </w:r>
      <w:r w:rsidRPr="009B1D2D">
        <w:rPr>
          <w:rFonts w:ascii="Times New Roman" w:hAnsi="Times New Roman"/>
          <w:sz w:val="26"/>
          <w:szCs w:val="26"/>
        </w:rPr>
        <w:t>«Коррекция нарушений речи»: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решать актуальные житейские задачи, используя коммуникацию (вербальную, невербальную) как средство достижения цели.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ф</w:t>
      </w:r>
      <w:r w:rsidRPr="005B3541">
        <w:rPr>
          <w:rFonts w:ascii="Times New Roman" w:hAnsi="Times New Roman"/>
          <w:kern w:val="2"/>
          <w:sz w:val="26"/>
          <w:szCs w:val="26"/>
        </w:rPr>
        <w:t>ормирование слухового контроля за своим произношением и фонематическим анализом.</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н</w:t>
      </w:r>
      <w:r w:rsidRPr="005B3541">
        <w:rPr>
          <w:rFonts w:ascii="Times New Roman" w:hAnsi="Times New Roman"/>
          <w:kern w:val="2"/>
          <w:sz w:val="26"/>
          <w:szCs w:val="26"/>
        </w:rPr>
        <w:t>ормализация проприоциптивной дыхательной мускулатуры при и вне фонации.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ф</w:t>
      </w:r>
      <w:r w:rsidRPr="005B3541">
        <w:rPr>
          <w:rFonts w:ascii="Times New Roman" w:hAnsi="Times New Roman"/>
          <w:kern w:val="2"/>
          <w:sz w:val="26"/>
          <w:szCs w:val="26"/>
        </w:rPr>
        <w:t>ормирование синхронности речевого дыхания и голосоподачи.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а</w:t>
      </w:r>
      <w:r w:rsidRPr="005B3541">
        <w:rPr>
          <w:rFonts w:ascii="Times New Roman" w:hAnsi="Times New Roman"/>
          <w:kern w:val="2"/>
          <w:sz w:val="26"/>
          <w:szCs w:val="26"/>
        </w:rPr>
        <w:t>втоматизация поставленных звуков.</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EC0937" w:rsidRPr="009B1D2D" w:rsidRDefault="00EC0937" w:rsidP="00F86203">
      <w:pPr>
        <w:spacing w:after="0"/>
        <w:ind w:firstLine="709"/>
        <w:contextualSpacing/>
        <w:jc w:val="both"/>
        <w:rPr>
          <w:rFonts w:ascii="Times New Roman" w:hAnsi="Times New Roman"/>
          <w:sz w:val="26"/>
          <w:szCs w:val="26"/>
        </w:rPr>
      </w:pPr>
      <w:r w:rsidRPr="005B3541">
        <w:rPr>
          <w:rFonts w:ascii="Times New Roman" w:hAnsi="Times New Roman"/>
          <w:kern w:val="2"/>
          <w:sz w:val="26"/>
          <w:szCs w:val="26"/>
        </w:rPr>
        <w:t>5. Требования к результатам реализации программы коррекционной работы по направлению</w:t>
      </w:r>
      <w:r w:rsidR="00C26845" w:rsidRPr="005B3541">
        <w:rPr>
          <w:rFonts w:ascii="Times New Roman" w:hAnsi="Times New Roman"/>
          <w:kern w:val="2"/>
          <w:sz w:val="26"/>
          <w:szCs w:val="26"/>
        </w:rPr>
        <w:t xml:space="preserve"> </w:t>
      </w:r>
      <w:r w:rsidRPr="009B1D2D">
        <w:rPr>
          <w:rFonts w:ascii="Times New Roman" w:hAnsi="Times New Roman"/>
          <w:sz w:val="26"/>
          <w:szCs w:val="26"/>
        </w:rPr>
        <w:t>«Коррекция нарушений чтения и письма»:</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чтения разных слогов.</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чтения слов, не несущих смысловой нагрузки.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w:t>
      </w:r>
      <w:r w:rsidR="00671B68">
        <w:rPr>
          <w:rFonts w:ascii="Times New Roman" w:hAnsi="Times New Roman"/>
          <w:kern w:val="2"/>
          <w:sz w:val="26"/>
          <w:szCs w:val="26"/>
        </w:rPr>
        <w:t>у</w:t>
      </w:r>
      <w:r w:rsidRPr="005B3541">
        <w:rPr>
          <w:rFonts w:ascii="Times New Roman" w:hAnsi="Times New Roman"/>
          <w:kern w:val="2"/>
          <w:sz w:val="26"/>
          <w:szCs w:val="26"/>
        </w:rPr>
        <w:t>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EC0937"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дифференцировать звуки на фонетико-фонематическом уровне.</w:t>
      </w:r>
    </w:p>
    <w:p w:rsidR="00B6459E"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осуществлять морфемный анализ и синтез слов.</w:t>
      </w:r>
    </w:p>
    <w:p w:rsidR="00B6459E" w:rsidRPr="005B3541" w:rsidRDefault="00EC0937" w:rsidP="00F86203">
      <w:pPr>
        <w:spacing w:after="0"/>
        <w:ind w:firstLine="709"/>
        <w:contextualSpacing/>
        <w:jc w:val="both"/>
        <w:rPr>
          <w:rFonts w:ascii="Times New Roman" w:hAnsi="Times New Roman"/>
          <w:kern w:val="2"/>
          <w:sz w:val="26"/>
          <w:szCs w:val="26"/>
        </w:rPr>
      </w:pPr>
      <w:r w:rsidRPr="005B3541">
        <w:rPr>
          <w:rFonts w:ascii="Times New Roman" w:hAnsi="Times New Roman"/>
          <w:kern w:val="2"/>
          <w:sz w:val="26"/>
          <w:szCs w:val="26"/>
        </w:rPr>
        <w:t xml:space="preserve">- </w:t>
      </w:r>
      <w:r w:rsidR="00671B68">
        <w:rPr>
          <w:rFonts w:ascii="Times New Roman" w:hAnsi="Times New Roman"/>
          <w:kern w:val="2"/>
          <w:sz w:val="26"/>
          <w:szCs w:val="26"/>
        </w:rPr>
        <w:t>у</w:t>
      </w:r>
      <w:r w:rsidRPr="005B3541">
        <w:rPr>
          <w:rFonts w:ascii="Times New Roman" w:hAnsi="Times New Roman"/>
          <w:kern w:val="2"/>
          <w:sz w:val="26"/>
          <w:szCs w:val="26"/>
        </w:rPr>
        <w:t>мение  анализировать слова и предложения на лексико-грамматическом уровне.</w:t>
      </w:r>
    </w:p>
    <w:p w:rsidR="00B6459E" w:rsidRDefault="00671B68" w:rsidP="00F86203">
      <w:pPr>
        <w:spacing w:after="0"/>
        <w:ind w:firstLine="709"/>
        <w:contextualSpacing/>
        <w:jc w:val="both"/>
        <w:rPr>
          <w:rFonts w:ascii="Times New Roman" w:hAnsi="Times New Roman"/>
          <w:kern w:val="2"/>
          <w:sz w:val="26"/>
          <w:szCs w:val="26"/>
        </w:rPr>
      </w:pPr>
      <w:r>
        <w:rPr>
          <w:rFonts w:ascii="Times New Roman" w:hAnsi="Times New Roman"/>
          <w:kern w:val="2"/>
          <w:sz w:val="26"/>
          <w:szCs w:val="26"/>
        </w:rPr>
        <w:t>- у</w:t>
      </w:r>
      <w:r w:rsidR="00EC0937" w:rsidRPr="005B3541">
        <w:rPr>
          <w:rFonts w:ascii="Times New Roman" w:hAnsi="Times New Roman"/>
          <w:kern w:val="2"/>
          <w:sz w:val="26"/>
          <w:szCs w:val="26"/>
        </w:rPr>
        <w:t>мение  анализировать слова и предложения на синтаксическом уровне.</w:t>
      </w:r>
    </w:p>
    <w:p w:rsidR="00671B68" w:rsidRPr="005B3541" w:rsidRDefault="00671B68" w:rsidP="00F86203">
      <w:pPr>
        <w:spacing w:after="0"/>
        <w:ind w:firstLine="709"/>
        <w:contextualSpacing/>
        <w:jc w:val="both"/>
        <w:rPr>
          <w:rFonts w:ascii="Times New Roman" w:hAnsi="Times New Roman"/>
          <w:kern w:val="2"/>
          <w:sz w:val="26"/>
          <w:szCs w:val="26"/>
        </w:rPr>
      </w:pPr>
    </w:p>
    <w:p w:rsidR="00EC0937" w:rsidRDefault="00EC0937" w:rsidP="00671B68">
      <w:pPr>
        <w:pStyle w:val="3"/>
        <w:spacing w:before="120" w:after="120" w:line="240" w:lineRule="auto"/>
        <w:rPr>
          <w:rFonts w:ascii="Times New Roman" w:hAnsi="Times New Roman" w:cs="Times New Roman"/>
          <w:i w:val="0"/>
        </w:rPr>
      </w:pPr>
      <w:bookmarkStart w:id="78" w:name="_Toc413974295"/>
      <w:bookmarkStart w:id="79" w:name="_Toc289117665"/>
      <w:r w:rsidRPr="00B6459E">
        <w:rPr>
          <w:rFonts w:ascii="Times New Roman" w:hAnsi="Times New Roman" w:cs="Times New Roman"/>
          <w:i w:val="0"/>
        </w:rPr>
        <w:lastRenderedPageBreak/>
        <w:t>1</w:t>
      </w:r>
      <w:r w:rsidR="00353ED4">
        <w:rPr>
          <w:rFonts w:ascii="Times New Roman" w:hAnsi="Times New Roman" w:cs="Times New Roman"/>
          <w:i w:val="0"/>
        </w:rPr>
        <w:t>.3. Система оценки достижения уча</w:t>
      </w:r>
      <w:r w:rsidRPr="00B6459E">
        <w:rPr>
          <w:rFonts w:ascii="Times New Roman" w:hAnsi="Times New Roman" w:cs="Times New Roman"/>
          <w:i w:val="0"/>
        </w:rPr>
        <w:t xml:space="preserve">щимися с нарушениями опорно-двигательного аппарата планируемых результатов освоения адаптированной основной общеобразовательной программы </w:t>
      </w:r>
      <w:r w:rsidR="00703092">
        <w:rPr>
          <w:rFonts w:ascii="Times New Roman" w:hAnsi="Times New Roman" w:cs="Times New Roman"/>
          <w:i w:val="0"/>
        </w:rPr>
        <w:t>основного</w:t>
      </w:r>
      <w:r w:rsidRPr="00B6459E">
        <w:rPr>
          <w:rFonts w:ascii="Times New Roman" w:hAnsi="Times New Roman" w:cs="Times New Roman"/>
          <w:i w:val="0"/>
        </w:rPr>
        <w:t xml:space="preserve"> общего образования</w:t>
      </w:r>
      <w:bookmarkEnd w:id="78"/>
      <w:bookmarkEnd w:id="79"/>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r w:rsidRPr="00FC5A5E">
        <w:rPr>
          <w:rFonts w:ascii="Times New Roman" w:eastAsia="Calibri" w:hAnsi="Times New Roman" w:cs="Times New Roman"/>
          <w:b/>
          <w:sz w:val="26"/>
          <w:szCs w:val="26"/>
          <w:lang w:eastAsia="en-US"/>
        </w:rPr>
        <w:t>1.3.1. Общие положения</w:t>
      </w:r>
    </w:p>
    <w:p w:rsidR="00FC5A5E" w:rsidRPr="00FC5A5E" w:rsidRDefault="00FC5A5E" w:rsidP="00FC5A5E">
      <w:pPr>
        <w:spacing w:after="0" w:line="240" w:lineRule="auto"/>
        <w:ind w:firstLine="709"/>
        <w:jc w:val="both"/>
        <w:rPr>
          <w:rFonts w:ascii="Times New Roman" w:eastAsia="Calibri" w:hAnsi="Times New Roman" w:cs="Times New Roman"/>
          <w:color w:val="FF0000"/>
          <w:sz w:val="26"/>
          <w:szCs w:val="26"/>
          <w:lang w:eastAsia="en-US"/>
        </w:rPr>
      </w:pPr>
      <w:r w:rsidRPr="00FC5A5E">
        <w:rPr>
          <w:rFonts w:ascii="Times New Roman" w:eastAsia="Calibri" w:hAnsi="Times New Roman" w:cs="Times New Roman"/>
          <w:sz w:val="26"/>
          <w:szCs w:val="26"/>
          <w:lang w:eastAsia="en-US"/>
        </w:rPr>
        <w:t>Система оценки достижения планируемых результатов (далее – система оценки) является частью системы оценки и управления качеством образования в МАОУ «Средняя школа № 19 корпус кадет «Виктория».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Основными направлениями и целями оценочной деятельности в школе  в соответствии с требованиями ФГОС ООО являются:</w:t>
      </w:r>
    </w:p>
    <w:p w:rsidR="00FC5A5E" w:rsidRPr="00FC5A5E" w:rsidRDefault="00FC5A5E" w:rsidP="006B3DC1">
      <w:pPr>
        <w:numPr>
          <w:ilvl w:val="0"/>
          <w:numId w:val="158"/>
        </w:numPr>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образовательных достижений учащихся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FC5A5E" w:rsidRPr="00FC5A5E" w:rsidRDefault="00FC5A5E" w:rsidP="006B3DC1">
      <w:pPr>
        <w:numPr>
          <w:ilvl w:val="0"/>
          <w:numId w:val="158"/>
        </w:numPr>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результатов деятельности педагогических кадров как основа аттестационных процедур;</w:t>
      </w:r>
    </w:p>
    <w:p w:rsidR="00FC5A5E" w:rsidRPr="00FC5A5E" w:rsidRDefault="00FC5A5E" w:rsidP="006B3DC1">
      <w:pPr>
        <w:numPr>
          <w:ilvl w:val="0"/>
          <w:numId w:val="158"/>
        </w:numPr>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результатов деятельности как основа аккредитационных процедур.</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учащимися основной образовательной программы.</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Система оценки включает процедуры внутренней и внешней оценки.</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Внутренняя оценка</w:t>
      </w:r>
      <w:r w:rsidRPr="00FC5A5E">
        <w:rPr>
          <w:rFonts w:ascii="Times New Roman" w:eastAsia="Calibri" w:hAnsi="Times New Roman" w:cs="Times New Roman"/>
          <w:b/>
          <w:sz w:val="26"/>
          <w:szCs w:val="26"/>
          <w:lang w:eastAsia="en-US"/>
        </w:rPr>
        <w:t xml:space="preserve"> </w:t>
      </w:r>
      <w:r w:rsidRPr="00FC5A5E">
        <w:rPr>
          <w:rFonts w:ascii="Times New Roman" w:eastAsia="Calibri" w:hAnsi="Times New Roman" w:cs="Times New Roman"/>
          <w:sz w:val="26"/>
          <w:szCs w:val="26"/>
          <w:lang w:eastAsia="en-US"/>
        </w:rPr>
        <w:t>включает:</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стартовую диагностику;</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текущую и тематическую оценку;</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рубежную диагностику;</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Портфель достижений;</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внутришкольный мониторинг образовательных достижений;</w:t>
      </w:r>
    </w:p>
    <w:p w:rsidR="00FC5A5E" w:rsidRPr="00FC5A5E" w:rsidRDefault="00FC5A5E" w:rsidP="006B3DC1">
      <w:pPr>
        <w:numPr>
          <w:ilvl w:val="0"/>
          <w:numId w:val="159"/>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промежуточную и итоговую аттестацию учащихся.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 внешним процедурам относятся:</w:t>
      </w:r>
    </w:p>
    <w:p w:rsidR="00FC5A5E" w:rsidRPr="00FC5A5E" w:rsidRDefault="00FC5A5E" w:rsidP="006B3DC1">
      <w:pPr>
        <w:numPr>
          <w:ilvl w:val="0"/>
          <w:numId w:val="160"/>
        </w:numPr>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государственная итоговая аттестация,</w:t>
      </w:r>
    </w:p>
    <w:p w:rsidR="00FC5A5E" w:rsidRPr="00FC5A5E" w:rsidRDefault="00FC5A5E" w:rsidP="006B3DC1">
      <w:pPr>
        <w:numPr>
          <w:ilvl w:val="0"/>
          <w:numId w:val="160"/>
        </w:numPr>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независимая оценка качества образования и мониторинговые исследования муниципального, регионального и федерального уровней.</w:t>
      </w:r>
    </w:p>
    <w:p w:rsidR="00FC5A5E" w:rsidRPr="00FC5A5E" w:rsidRDefault="00FC5A5E" w:rsidP="00FC5A5E">
      <w:pPr>
        <w:spacing w:after="0" w:line="240" w:lineRule="auto"/>
        <w:ind w:firstLine="709"/>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C5A5E" w:rsidRPr="00FC5A5E" w:rsidRDefault="00FC5A5E" w:rsidP="00FC5A5E">
      <w:pPr>
        <w:spacing w:after="0" w:line="240" w:lineRule="auto"/>
        <w:ind w:firstLine="709"/>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C5A5E" w:rsidRPr="00FC5A5E" w:rsidRDefault="00FC5A5E" w:rsidP="00FC5A5E">
      <w:pPr>
        <w:spacing w:after="0" w:line="240" w:lineRule="auto"/>
        <w:ind w:firstLine="709"/>
        <w:jc w:val="both"/>
        <w:rPr>
          <w:rFonts w:ascii="Times New Roman" w:eastAsia="Calibri" w:hAnsi="Times New Roman" w:cs="Times New Roman"/>
          <w:bCs/>
          <w:sz w:val="26"/>
          <w:szCs w:val="26"/>
          <w:lang w:eastAsia="en-US"/>
        </w:rPr>
      </w:pPr>
      <w:r w:rsidRPr="00FC5A5E">
        <w:rPr>
          <w:rFonts w:ascii="Times New Roman" w:eastAsia="Calibri" w:hAnsi="Times New Roman" w:cs="Times New Roman"/>
          <w:bCs/>
          <w:sz w:val="26"/>
          <w:szCs w:val="26"/>
          <w:lang w:eastAsia="en-US"/>
        </w:rPr>
        <w:t xml:space="preserve">Уровневый подход служит важнейшей основой для организации индивидуальной работы с учащимися. </w:t>
      </w:r>
      <w:r w:rsidRPr="00FC5A5E">
        <w:rPr>
          <w:rFonts w:ascii="Times New Roman" w:eastAsia="Calibri" w:hAnsi="Times New Roman" w:cs="Times New Roman"/>
          <w:sz w:val="26"/>
          <w:szCs w:val="26"/>
          <w:lang w:eastAsia="en-US"/>
        </w:rPr>
        <w:t xml:space="preserve">Он реализуется как по отношению </w:t>
      </w:r>
      <w:r w:rsidRPr="00FC5A5E">
        <w:rPr>
          <w:rFonts w:ascii="Times New Roman" w:eastAsia="Calibri" w:hAnsi="Times New Roman" w:cs="Times New Roman"/>
          <w:bCs/>
          <w:sz w:val="26"/>
          <w:szCs w:val="26"/>
          <w:lang w:eastAsia="en-US"/>
        </w:rPr>
        <w:t>к содержанию оценки, так и к представлению и интерпретации результатов измерений.</w:t>
      </w:r>
    </w:p>
    <w:p w:rsidR="00FC5A5E" w:rsidRPr="00FC5A5E" w:rsidRDefault="00FC5A5E" w:rsidP="00FC5A5E">
      <w:pPr>
        <w:spacing w:after="0" w:line="240" w:lineRule="auto"/>
        <w:ind w:firstLine="709"/>
        <w:jc w:val="both"/>
        <w:rPr>
          <w:rFonts w:ascii="Times New Roman" w:eastAsia="Calibri" w:hAnsi="Times New Roman" w:cs="Times New Roman"/>
          <w:bCs/>
          <w:sz w:val="26"/>
          <w:szCs w:val="26"/>
          <w:lang w:eastAsia="en-US"/>
        </w:rPr>
      </w:pPr>
      <w:r w:rsidRPr="00FC5A5E">
        <w:rPr>
          <w:rFonts w:ascii="Times New Roman" w:eastAsia="Calibri" w:hAnsi="Times New Roman" w:cs="Times New Roman"/>
          <w:bCs/>
          <w:sz w:val="26"/>
          <w:szCs w:val="26"/>
          <w:lang w:eastAsia="en-US"/>
        </w:rPr>
        <w:t>Уровневый подход к содержанию оценки</w:t>
      </w:r>
      <w:r w:rsidRPr="00FC5A5E">
        <w:rPr>
          <w:rFonts w:ascii="Times New Roman" w:eastAsia="Calibri" w:hAnsi="Times New Roman" w:cs="Times New Roman"/>
          <w:b/>
          <w:bCs/>
          <w:sz w:val="26"/>
          <w:szCs w:val="26"/>
          <w:lang w:eastAsia="en-US"/>
        </w:rPr>
        <w:t xml:space="preserve"> </w:t>
      </w:r>
      <w:r w:rsidRPr="00FC5A5E">
        <w:rPr>
          <w:rFonts w:ascii="Times New Roman" w:eastAsia="Calibri" w:hAnsi="Times New Roman" w:cs="Times New Roman"/>
          <w:bCs/>
          <w:sz w:val="26"/>
          <w:szCs w:val="26"/>
          <w:lang w:eastAsia="en-U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C5A5E">
        <w:rPr>
          <w:rFonts w:ascii="Times New Roman" w:eastAsia="Calibri" w:hAnsi="Times New Roman" w:cs="Times New Roman"/>
          <w:sz w:val="26"/>
          <w:szCs w:val="26"/>
          <w:lang w:eastAsia="en-US"/>
        </w:rPr>
        <w:lastRenderedPageBreak/>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C5A5E">
        <w:rPr>
          <w:rFonts w:ascii="Times New Roman" w:eastAsia="Calibri" w:hAnsi="Times New Roman" w:cs="Times New Roman"/>
          <w:bCs/>
          <w:sz w:val="26"/>
          <w:szCs w:val="26"/>
          <w:lang w:eastAsia="en-US"/>
        </w:rPr>
        <w:t>Процедуры внутришкольного мониторинга  строятся на</w:t>
      </w:r>
      <w:r w:rsidRPr="00FC5A5E">
        <w:rPr>
          <w:rFonts w:ascii="Times New Roman" w:eastAsia="Calibri" w:hAnsi="Times New Roman" w:cs="Times New Roman"/>
          <w:sz w:val="26"/>
          <w:szCs w:val="26"/>
          <w:lang w:eastAsia="en-US"/>
        </w:rPr>
        <w:t xml:space="preserve"> планируемых результатах, представленных в блоках «Выпускник научится» и </w:t>
      </w:r>
      <w:r w:rsidRPr="00FC5A5E">
        <w:rPr>
          <w:rFonts w:ascii="Times New Roman" w:eastAsia="Calibri" w:hAnsi="Times New Roman" w:cs="Times New Roman"/>
          <w:bCs/>
          <w:sz w:val="26"/>
          <w:szCs w:val="26"/>
          <w:lang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FC5A5E" w:rsidRPr="00FC5A5E" w:rsidRDefault="00FC5A5E" w:rsidP="00FC5A5E">
      <w:pPr>
        <w:spacing w:after="0" w:line="240" w:lineRule="auto"/>
        <w:ind w:firstLine="709"/>
        <w:jc w:val="both"/>
        <w:rPr>
          <w:rFonts w:ascii="Times New Roman" w:eastAsia="Calibri" w:hAnsi="Times New Roman" w:cs="Times New Roman"/>
          <w:bCs/>
          <w:sz w:val="26"/>
          <w:szCs w:val="26"/>
          <w:lang w:eastAsia="en-US"/>
        </w:rPr>
      </w:pPr>
      <w:r w:rsidRPr="00FC5A5E">
        <w:rPr>
          <w:rFonts w:ascii="Times New Roman" w:eastAsia="Calibri" w:hAnsi="Times New Roman" w:cs="Times New Roman"/>
          <w:bCs/>
          <w:sz w:val="26"/>
          <w:szCs w:val="26"/>
          <w:lang w:eastAsia="en-US"/>
        </w:rPr>
        <w:t>Уровневый подход к представлению и интерпретации результатов</w:t>
      </w:r>
      <w:r w:rsidRPr="00FC5A5E">
        <w:rPr>
          <w:rFonts w:ascii="Times New Roman" w:eastAsia="Calibri" w:hAnsi="Times New Roman" w:cs="Times New Roman"/>
          <w:b/>
          <w:bCs/>
          <w:sz w:val="26"/>
          <w:szCs w:val="26"/>
          <w:lang w:eastAsia="en-US"/>
        </w:rPr>
        <w:t xml:space="preserve"> </w:t>
      </w:r>
      <w:r w:rsidRPr="00FC5A5E">
        <w:rPr>
          <w:rFonts w:ascii="Times New Roman" w:eastAsia="Calibri" w:hAnsi="Times New Roman" w:cs="Times New Roman"/>
          <w:bCs/>
          <w:sz w:val="26"/>
          <w:szCs w:val="26"/>
          <w:lang w:eastAsia="en-US"/>
        </w:rPr>
        <w:t xml:space="preserve">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учащихся решать типовые учебные задачи, целенаправленно отрабатываемые со всеми учащимися в ходе учебного процесса. </w:t>
      </w:r>
      <w:r w:rsidRPr="00FC5A5E">
        <w:rPr>
          <w:rFonts w:ascii="Times New Roman" w:eastAsia="Calibri" w:hAnsi="Times New Roman" w:cs="Times New Roman"/>
          <w:sz w:val="26"/>
          <w:szCs w:val="26"/>
          <w:lang w:eastAsia="en-US"/>
        </w:rPr>
        <w:t>Овладение базовым уровнем является достаточным для продолжения обучения и усвоения последующего материала.</w:t>
      </w:r>
    </w:p>
    <w:p w:rsidR="00FC5A5E" w:rsidRPr="00FC5A5E" w:rsidRDefault="00FC5A5E" w:rsidP="00FC5A5E">
      <w:pPr>
        <w:spacing w:after="0" w:line="240" w:lineRule="auto"/>
        <w:ind w:firstLine="709"/>
        <w:jc w:val="both"/>
        <w:rPr>
          <w:rFonts w:ascii="Times New Roman" w:eastAsia="Calibri" w:hAnsi="Times New Roman" w:cs="Times New Roman"/>
          <w:bCs/>
          <w:sz w:val="26"/>
          <w:szCs w:val="26"/>
        </w:rPr>
      </w:pPr>
      <w:r w:rsidRPr="00FC5A5E">
        <w:rPr>
          <w:rFonts w:ascii="Times New Roman" w:eastAsia="Calibri" w:hAnsi="Times New Roman" w:cs="Times New Roman"/>
          <w:bCs/>
          <w:sz w:val="26"/>
          <w:szCs w:val="26"/>
        </w:rPr>
        <w:t>Комплексный подход к оценке образовательных достижений реализуется путем:</w:t>
      </w:r>
    </w:p>
    <w:p w:rsidR="00FC5A5E" w:rsidRPr="00FC5A5E" w:rsidRDefault="00FC5A5E" w:rsidP="006B3DC1">
      <w:pPr>
        <w:numPr>
          <w:ilvl w:val="0"/>
          <w:numId w:val="161"/>
        </w:numPr>
        <w:spacing w:after="0" w:line="240" w:lineRule="auto"/>
        <w:ind w:left="0" w:firstLine="709"/>
        <w:contextualSpacing/>
        <w:jc w:val="both"/>
        <w:rPr>
          <w:rFonts w:ascii="Times New Roman" w:eastAsia="Calibri" w:hAnsi="Times New Roman" w:cs="Times New Roman"/>
          <w:bCs/>
          <w:sz w:val="26"/>
          <w:szCs w:val="26"/>
        </w:rPr>
      </w:pPr>
      <w:r w:rsidRPr="00FC5A5E">
        <w:rPr>
          <w:rFonts w:ascii="Times New Roman" w:eastAsia="Calibri" w:hAnsi="Times New Roman" w:cs="Times New Roman"/>
          <w:bCs/>
          <w:sz w:val="26"/>
          <w:szCs w:val="26"/>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FC5A5E" w:rsidRPr="00FC5A5E" w:rsidRDefault="00FC5A5E" w:rsidP="006B3DC1">
      <w:pPr>
        <w:numPr>
          <w:ilvl w:val="0"/>
          <w:numId w:val="161"/>
        </w:numPr>
        <w:spacing w:after="0" w:line="240" w:lineRule="auto"/>
        <w:ind w:left="0" w:firstLine="709"/>
        <w:contextualSpacing/>
        <w:jc w:val="both"/>
        <w:rPr>
          <w:rFonts w:ascii="Times New Roman" w:eastAsia="Calibri" w:hAnsi="Times New Roman" w:cs="Times New Roman"/>
          <w:bCs/>
          <w:sz w:val="26"/>
          <w:szCs w:val="26"/>
        </w:rPr>
      </w:pPr>
      <w:r w:rsidRPr="00FC5A5E">
        <w:rPr>
          <w:rFonts w:ascii="Times New Roman" w:eastAsia="Calibri" w:hAnsi="Times New Roman" w:cs="Times New Roman"/>
          <w:bCs/>
          <w:sz w:val="26"/>
          <w:szCs w:val="26"/>
        </w:rPr>
        <w:t>использования комплекса оценочных процедур (стартовой, рубежной,  промежуточной, итоговой) как основы для оценки динамики индивидуальных образовательных достижений (индивидуального прогресса) и для итоговой оценки;</w:t>
      </w:r>
    </w:p>
    <w:p w:rsidR="00FC5A5E" w:rsidRPr="00FC5A5E" w:rsidRDefault="00FC5A5E" w:rsidP="006B3DC1">
      <w:pPr>
        <w:numPr>
          <w:ilvl w:val="0"/>
          <w:numId w:val="161"/>
        </w:numPr>
        <w:spacing w:after="0" w:line="240" w:lineRule="auto"/>
        <w:ind w:left="0" w:firstLine="709"/>
        <w:contextualSpacing/>
        <w:jc w:val="both"/>
        <w:rPr>
          <w:rFonts w:ascii="Times New Roman" w:eastAsia="Calibri" w:hAnsi="Times New Roman" w:cs="Times New Roman"/>
          <w:bCs/>
          <w:sz w:val="26"/>
          <w:szCs w:val="26"/>
        </w:rPr>
      </w:pPr>
      <w:r w:rsidRPr="00FC5A5E">
        <w:rPr>
          <w:rFonts w:ascii="Times New Roman" w:eastAsia="Calibri" w:hAnsi="Times New Roman" w:cs="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C5A5E" w:rsidRPr="00FC5A5E" w:rsidRDefault="00FC5A5E" w:rsidP="006B3DC1">
      <w:pPr>
        <w:numPr>
          <w:ilvl w:val="0"/>
          <w:numId w:val="161"/>
        </w:numPr>
        <w:spacing w:after="0" w:line="240" w:lineRule="auto"/>
        <w:ind w:left="0" w:firstLine="709"/>
        <w:contextualSpacing/>
        <w:jc w:val="both"/>
        <w:rPr>
          <w:rFonts w:ascii="Times New Roman" w:eastAsia="Calibri" w:hAnsi="Times New Roman" w:cs="Times New Roman"/>
          <w:bCs/>
          <w:sz w:val="26"/>
          <w:szCs w:val="26"/>
        </w:rPr>
      </w:pPr>
      <w:r w:rsidRPr="00FC5A5E">
        <w:rPr>
          <w:rFonts w:ascii="Times New Roman" w:eastAsia="Calibri" w:hAnsi="Times New Roman" w:cs="Times New Roman"/>
          <w:sz w:val="26"/>
          <w:szCs w:val="26"/>
        </w:rPr>
        <w:lastRenderedPageBreak/>
        <w:t>Модель системы оценки планируемых результатов освоения основной образовательной программы основного общего образования</w:t>
      </w:r>
      <w:r w:rsidR="00FD31D2">
        <w:rPr>
          <w:noProof/>
        </w:rPr>
        <mc:AlternateContent>
          <mc:Choice Requires="wpg">
            <w:drawing>
              <wp:anchor distT="0" distB="0" distL="114300" distR="114300" simplePos="0" relativeHeight="251804672" behindDoc="0" locked="1" layoutInCell="1" allowOverlap="1">
                <wp:simplePos x="0" y="0"/>
                <wp:positionH relativeFrom="column">
                  <wp:posOffset>-629285</wp:posOffset>
                </wp:positionH>
                <wp:positionV relativeFrom="paragraph">
                  <wp:posOffset>1069975</wp:posOffset>
                </wp:positionV>
                <wp:extent cx="6888480" cy="6208395"/>
                <wp:effectExtent l="0" t="0" r="7620" b="1905"/>
                <wp:wrapTopAndBottom/>
                <wp:docPr id="6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6208395"/>
                          <a:chOff x="1100" y="1134"/>
                          <a:chExt cx="10368" cy="8817"/>
                        </a:xfrm>
                      </wpg:grpSpPr>
                      <wps:wsp>
                        <wps:cNvPr id="68" name="Text Box 3"/>
                        <wps:cNvSpPr txBox="1">
                          <a:spLocks noChangeArrowheads="1"/>
                        </wps:cNvSpPr>
                        <wps:spPr bwMode="auto">
                          <a:xfrm>
                            <a:off x="2601" y="1134"/>
                            <a:ext cx="6840" cy="540"/>
                          </a:xfrm>
                          <a:prstGeom prst="rect">
                            <a:avLst/>
                          </a:prstGeom>
                          <a:solidFill>
                            <a:srgbClr val="FFFFFF"/>
                          </a:solidFill>
                          <a:ln w="9525">
                            <a:solidFill>
                              <a:srgbClr val="000000"/>
                            </a:solidFill>
                            <a:miter lim="800000"/>
                            <a:headEnd/>
                            <a:tailEnd/>
                          </a:ln>
                        </wps:spPr>
                        <wps:txbx>
                          <w:txbxContent>
                            <w:p w:rsidR="00D65BD5" w:rsidRPr="00FB5CC5" w:rsidRDefault="00D65BD5" w:rsidP="00FC5A5E">
                              <w:pPr>
                                <w:spacing w:line="200" w:lineRule="exact"/>
                                <w:jc w:val="center"/>
                                <w:rPr>
                                  <w:rFonts w:ascii="Times New Roman" w:hAnsi="Times New Roman"/>
                                  <w:sz w:val="20"/>
                                  <w:szCs w:val="20"/>
                                </w:rPr>
                              </w:pPr>
                              <w:r w:rsidRPr="00FB5CC5">
                                <w:rPr>
                                  <w:rFonts w:ascii="Times New Roman" w:hAnsi="Times New Roman"/>
                                  <w:sz w:val="20"/>
                                  <w:szCs w:val="20"/>
                                </w:rPr>
                                <w:t>Оценка результатов освоения общеобразовательных программ основного общего образования</w:t>
                              </w:r>
                              <w:r w:rsidRPr="00FB5CC5">
                                <w:rPr>
                                  <w:rFonts w:ascii="Times New Roman" w:hAnsi="Times New Roman"/>
                                </w:rPr>
                                <w:t xml:space="preserve"> </w:t>
                              </w:r>
                              <w:r w:rsidRPr="00FB5CC5">
                                <w:rPr>
                                  <w:rFonts w:ascii="Times New Roman" w:hAnsi="Times New Roman"/>
                                  <w:sz w:val="20"/>
                                  <w:szCs w:val="20"/>
                                </w:rPr>
                                <w:t>(объект и   содержание оценки)</w:t>
                              </w:r>
                            </w:p>
                            <w:p w:rsidR="00D65BD5" w:rsidRDefault="00D65BD5" w:rsidP="00FC5A5E">
                              <w:pPr>
                                <w:rPr>
                                  <w:rFonts w:ascii="Arial Narrow" w:hAnsi="Arial Narrow" w:cs="Courier New"/>
                                </w:rPr>
                              </w:pPr>
                            </w:p>
                          </w:txbxContent>
                        </wps:txbx>
                        <wps:bodyPr rot="0" vert="horz" wrap="square" lIns="91440" tIns="45720" rIns="91440" bIns="45720" anchor="t" anchorCtr="0" upright="1">
                          <a:noAutofit/>
                        </wps:bodyPr>
                      </wps:wsp>
                      <wps:wsp>
                        <wps:cNvPr id="69" name="Text Box 4"/>
                        <wps:cNvSpPr txBox="1">
                          <a:spLocks noChangeArrowheads="1"/>
                        </wps:cNvSpPr>
                        <wps:spPr bwMode="auto">
                          <a:xfrm>
                            <a:off x="2241" y="2034"/>
                            <a:ext cx="3441" cy="540"/>
                          </a:xfrm>
                          <a:prstGeom prst="rect">
                            <a:avLst/>
                          </a:prstGeom>
                          <a:solidFill>
                            <a:srgbClr val="FFFFFF"/>
                          </a:solidFill>
                          <a:ln w="9525">
                            <a:solidFill>
                              <a:srgbClr val="000000"/>
                            </a:solidFill>
                            <a:miter lim="800000"/>
                            <a:headEnd/>
                            <a:tailEnd/>
                          </a:ln>
                        </wps:spPr>
                        <wps:txbx>
                          <w:txbxContent>
                            <w:p w:rsidR="00D65BD5" w:rsidRPr="00FB5CC5" w:rsidRDefault="00D65BD5" w:rsidP="00FC5A5E">
                              <w:pPr>
                                <w:spacing w:line="200" w:lineRule="exact"/>
                                <w:jc w:val="center"/>
                                <w:rPr>
                                  <w:rFonts w:ascii="Times New Roman" w:hAnsi="Times New Roman"/>
                                  <w:sz w:val="20"/>
                                  <w:szCs w:val="20"/>
                                </w:rPr>
                              </w:pPr>
                              <w:r w:rsidRPr="00FB5CC5">
                                <w:rPr>
                                  <w:rFonts w:ascii="Times New Roman" w:hAnsi="Times New Roman"/>
                                  <w:sz w:val="20"/>
                                  <w:szCs w:val="20"/>
                                </w:rPr>
                                <w:t>Суб</w:t>
                              </w:r>
                              <w:r>
                                <w:rPr>
                                  <w:rFonts w:ascii="Times New Roman" w:hAnsi="Times New Roman"/>
                                  <w:sz w:val="20"/>
                                  <w:szCs w:val="20"/>
                                </w:rPr>
                                <w:t>ъективные методы оценки (инстру</w:t>
                              </w:r>
                              <w:r w:rsidRPr="00FB5CC5">
                                <w:rPr>
                                  <w:rFonts w:ascii="Times New Roman" w:hAnsi="Times New Roman"/>
                                  <w:sz w:val="20"/>
                                  <w:szCs w:val="20"/>
                                </w:rPr>
                                <w:t>ментарий, процедуры и критерии)</w:t>
                              </w:r>
                            </w:p>
                          </w:txbxContent>
                        </wps:txbx>
                        <wps:bodyPr rot="0" vert="horz" wrap="square" lIns="91440" tIns="45720" rIns="91440" bIns="45720" anchor="t" anchorCtr="0" upright="1">
                          <a:noAutofit/>
                        </wps:bodyPr>
                      </wps:wsp>
                      <wps:wsp>
                        <wps:cNvPr id="70" name="Text Box 5"/>
                        <wps:cNvSpPr txBox="1">
                          <a:spLocks noChangeArrowheads="1"/>
                        </wps:cNvSpPr>
                        <wps:spPr bwMode="auto">
                          <a:xfrm>
                            <a:off x="7140" y="2055"/>
                            <a:ext cx="3441" cy="540"/>
                          </a:xfrm>
                          <a:prstGeom prst="rect">
                            <a:avLst/>
                          </a:prstGeom>
                          <a:solidFill>
                            <a:srgbClr val="FFFFFF"/>
                          </a:solidFill>
                          <a:ln w="9525">
                            <a:solidFill>
                              <a:srgbClr val="000000"/>
                            </a:solidFill>
                            <a:miter lim="800000"/>
                            <a:headEnd/>
                            <a:tailEnd/>
                          </a:ln>
                        </wps:spPr>
                        <wps:txbx>
                          <w:txbxContent>
                            <w:p w:rsidR="00D65BD5" w:rsidRPr="00FB5CC5" w:rsidRDefault="00D65BD5" w:rsidP="00FC5A5E">
                              <w:pPr>
                                <w:spacing w:line="200" w:lineRule="exact"/>
                                <w:jc w:val="center"/>
                                <w:rPr>
                                  <w:rFonts w:ascii="Times New Roman" w:hAnsi="Times New Roman"/>
                                  <w:sz w:val="18"/>
                                  <w:szCs w:val="18"/>
                                </w:rPr>
                              </w:pPr>
                              <w:r w:rsidRPr="00FB5CC5">
                                <w:rPr>
                                  <w:rFonts w:ascii="Times New Roman" w:hAnsi="Times New Roman"/>
                                  <w:sz w:val="18"/>
                                  <w:szCs w:val="18"/>
                                </w:rPr>
                                <w:t>Объективные методы оценки (инструментарий, процедуры и критерии)</w:t>
                              </w:r>
                            </w:p>
                          </w:txbxContent>
                        </wps:txbx>
                        <wps:bodyPr rot="0" vert="horz" wrap="square" lIns="91440" tIns="45720" rIns="91440" bIns="45720" anchor="t" anchorCtr="0" upright="1">
                          <a:noAutofit/>
                        </wps:bodyPr>
                      </wps:wsp>
                      <wps:wsp>
                        <wps:cNvPr id="71" name="Text Box 6"/>
                        <wps:cNvSpPr txBox="1">
                          <a:spLocks noChangeArrowheads="1"/>
                        </wps:cNvSpPr>
                        <wps:spPr bwMode="auto">
                          <a:xfrm>
                            <a:off x="1341" y="2934"/>
                            <a:ext cx="688" cy="681"/>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ac"/>
                                <w:spacing w:before="120"/>
                              </w:pPr>
                              <w:r w:rsidRPr="00BF607B">
                                <w:t>Другие</w:t>
                              </w:r>
                            </w:p>
                          </w:txbxContent>
                        </wps:txbx>
                        <wps:bodyPr rot="0" vert="horz" wrap="square" lIns="18000" tIns="10800" rIns="18000" bIns="10800" anchor="t" anchorCtr="0" upright="1">
                          <a:noAutofit/>
                        </wps:bodyPr>
                      </wps:wsp>
                      <wps:wsp>
                        <wps:cNvPr id="72" name="Text Box 7"/>
                        <wps:cNvSpPr txBox="1">
                          <a:spLocks noChangeArrowheads="1"/>
                        </wps:cNvSpPr>
                        <wps:spPr bwMode="auto">
                          <a:xfrm>
                            <a:off x="2093" y="2952"/>
                            <a:ext cx="812" cy="645"/>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ac"/>
                                <w:spacing w:before="120"/>
                              </w:pPr>
                              <w:r w:rsidRPr="00BF607B">
                                <w:t>Проекты</w:t>
                              </w:r>
                            </w:p>
                            <w:p w:rsidR="00D65BD5" w:rsidRDefault="00D65BD5" w:rsidP="00FC5A5E">
                              <w:pPr>
                                <w:pStyle w:val="ac"/>
                                <w:spacing w:before="120"/>
                              </w:pPr>
                            </w:p>
                            <w:p w:rsidR="00D65BD5" w:rsidRDefault="00D65BD5" w:rsidP="00FC5A5E">
                              <w:pPr>
                                <w:pStyle w:val="ac"/>
                                <w:spacing w:before="120"/>
                              </w:pPr>
                            </w:p>
                            <w:p w:rsidR="00D65BD5" w:rsidRDefault="00D65BD5" w:rsidP="00FC5A5E">
                              <w:pPr>
                                <w:pStyle w:val="ac"/>
                                <w:spacing w:before="120"/>
                              </w:pPr>
                            </w:p>
                          </w:txbxContent>
                        </wps:txbx>
                        <wps:bodyPr rot="0" vert="horz" wrap="square" lIns="18000" tIns="10800" rIns="18000" bIns="10800" anchor="t" anchorCtr="0" upright="1">
                          <a:noAutofit/>
                        </wps:bodyPr>
                      </wps:wsp>
                      <wps:wsp>
                        <wps:cNvPr id="73" name="Text Box 8"/>
                        <wps:cNvSpPr txBox="1">
                          <a:spLocks noChangeArrowheads="1"/>
                        </wps:cNvSpPr>
                        <wps:spPr bwMode="auto">
                          <a:xfrm>
                            <a:off x="3013" y="2957"/>
                            <a:ext cx="1274" cy="625"/>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37"/>
                                <w:spacing w:line="60" w:lineRule="atLeast"/>
                                <w:jc w:val="center"/>
                                <w:rPr>
                                  <w:rFonts w:ascii="Times New Roman" w:hAnsi="Times New Roman"/>
                                  <w:sz w:val="20"/>
                                  <w:szCs w:val="20"/>
                                </w:rPr>
                              </w:pPr>
                              <w:r w:rsidRPr="00BF607B">
                                <w:rPr>
                                  <w:rFonts w:ascii="Times New Roman" w:hAnsi="Times New Roman"/>
                                  <w:bCs/>
                                  <w:sz w:val="20"/>
                                  <w:szCs w:val="20"/>
                                </w:rPr>
                                <w:t>Практические работы</w:t>
                              </w:r>
                            </w:p>
                          </w:txbxContent>
                        </wps:txbx>
                        <wps:bodyPr rot="0" vert="horz" wrap="square" lIns="18000" tIns="10800" rIns="18000" bIns="10800" anchor="t" anchorCtr="0" upright="1">
                          <a:noAutofit/>
                        </wps:bodyPr>
                      </wps:wsp>
                      <wps:wsp>
                        <wps:cNvPr id="74" name="Text Box 9"/>
                        <wps:cNvSpPr txBox="1">
                          <a:spLocks noChangeArrowheads="1"/>
                        </wps:cNvSpPr>
                        <wps:spPr bwMode="auto">
                          <a:xfrm>
                            <a:off x="4398" y="2967"/>
                            <a:ext cx="1076" cy="625"/>
                          </a:xfrm>
                          <a:prstGeom prst="rect">
                            <a:avLst/>
                          </a:prstGeom>
                          <a:solidFill>
                            <a:srgbClr val="FFFFFF"/>
                          </a:solidFill>
                          <a:ln w="9525">
                            <a:solidFill>
                              <a:srgbClr val="000000"/>
                            </a:solidFill>
                            <a:miter lim="800000"/>
                            <a:headEnd/>
                            <a:tailEnd/>
                          </a:ln>
                        </wps:spPr>
                        <wps:txbx>
                          <w:txbxContent>
                            <w:p w:rsidR="00D65BD5" w:rsidRPr="00C73F6D" w:rsidRDefault="00D65BD5" w:rsidP="00FC5A5E">
                              <w:pPr>
                                <w:pStyle w:val="37"/>
                                <w:spacing w:before="120"/>
                                <w:rPr>
                                  <w:rFonts w:ascii="Times New Roman" w:hAnsi="Times New Roman"/>
                                  <w:sz w:val="20"/>
                                  <w:szCs w:val="20"/>
                                </w:rPr>
                              </w:pPr>
                              <w:r w:rsidRPr="00BF607B">
                                <w:rPr>
                                  <w:rFonts w:ascii="Times New Roman" w:hAnsi="Times New Roman"/>
                                  <w:bCs/>
                                  <w:sz w:val="20"/>
                                  <w:szCs w:val="20"/>
                                </w:rPr>
                                <w:t>Портф</w:t>
                              </w:r>
                              <w:r>
                                <w:rPr>
                                  <w:rFonts w:ascii="Times New Roman" w:hAnsi="Times New Roman"/>
                                  <w:bCs/>
                                  <w:sz w:val="20"/>
                                  <w:szCs w:val="20"/>
                                </w:rPr>
                                <w:t>ель достижений</w:t>
                              </w:r>
                            </w:p>
                          </w:txbxContent>
                        </wps:txbx>
                        <wps:bodyPr rot="0" vert="horz" wrap="square" lIns="18000" tIns="10800" rIns="18000" bIns="10800" anchor="t" anchorCtr="0" upright="1">
                          <a:noAutofit/>
                        </wps:bodyPr>
                      </wps:wsp>
                      <wps:wsp>
                        <wps:cNvPr id="75" name="Text Box 10"/>
                        <wps:cNvSpPr txBox="1">
                          <a:spLocks noChangeArrowheads="1"/>
                        </wps:cNvSpPr>
                        <wps:spPr bwMode="auto">
                          <a:xfrm>
                            <a:off x="5583" y="2967"/>
                            <a:ext cx="1541" cy="621"/>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37"/>
                                <w:rPr>
                                  <w:sz w:val="24"/>
                                </w:rPr>
                              </w:pPr>
                              <w:r w:rsidRPr="00BF607B">
                                <w:rPr>
                                  <w:rFonts w:ascii="Times New Roman" w:hAnsi="Times New Roman"/>
                                  <w:bCs/>
                                  <w:sz w:val="20"/>
                                  <w:szCs w:val="20"/>
                                </w:rPr>
                                <w:t>Письменный или устный</w:t>
                              </w:r>
                              <w:r w:rsidRPr="00BF607B">
                                <w:rPr>
                                  <w:bCs/>
                                  <w:sz w:val="20"/>
                                  <w:szCs w:val="20"/>
                                </w:rPr>
                                <w:t xml:space="preserve"> </w:t>
                              </w:r>
                              <w:r w:rsidRPr="00BF607B">
                                <w:rPr>
                                  <w:rFonts w:ascii="Times New Roman" w:hAnsi="Times New Roman"/>
                                  <w:bCs/>
                                  <w:sz w:val="20"/>
                                  <w:szCs w:val="20"/>
                                </w:rPr>
                                <w:t>опрос</w:t>
                              </w:r>
                            </w:p>
                          </w:txbxContent>
                        </wps:txbx>
                        <wps:bodyPr rot="0" vert="horz" wrap="square" lIns="18000" tIns="10800" rIns="18000" bIns="10800" anchor="t" anchorCtr="0" upright="1">
                          <a:noAutofit/>
                        </wps:bodyPr>
                      </wps:wsp>
                      <wps:wsp>
                        <wps:cNvPr id="76" name="Text Box 11"/>
                        <wps:cNvSpPr txBox="1">
                          <a:spLocks noChangeArrowheads="1"/>
                        </wps:cNvSpPr>
                        <wps:spPr bwMode="auto">
                          <a:xfrm>
                            <a:off x="6659" y="3840"/>
                            <a:ext cx="2290" cy="621"/>
                          </a:xfrm>
                          <a:prstGeom prst="rect">
                            <a:avLst/>
                          </a:prstGeom>
                          <a:solidFill>
                            <a:srgbClr val="FFFFFF"/>
                          </a:solidFill>
                          <a:ln w="9525">
                            <a:solidFill>
                              <a:srgbClr val="000000"/>
                            </a:solidFill>
                            <a:miter lim="800000"/>
                            <a:headEnd/>
                            <a:tailEnd/>
                          </a:ln>
                        </wps:spPr>
                        <wps:txbx>
                          <w:txbxContent>
                            <w:p w:rsidR="00D65BD5" w:rsidRDefault="00D65BD5" w:rsidP="00FC5A5E">
                              <w:pPr>
                                <w:pStyle w:val="37"/>
                                <w:jc w:val="center"/>
                                <w:rPr>
                                  <w:sz w:val="24"/>
                                </w:rPr>
                              </w:pPr>
                              <w:r w:rsidRPr="00BF607B">
                                <w:rPr>
                                  <w:rFonts w:ascii="Times New Roman" w:hAnsi="Times New Roman"/>
                                  <w:sz w:val="20"/>
                                  <w:szCs w:val="20"/>
                                </w:rPr>
                                <w:t>Тестирование (стандартизированно</w:t>
                              </w:r>
                              <w:r>
                                <w:rPr>
                                  <w:rFonts w:ascii="Times New Roman" w:hAnsi="Times New Roman"/>
                                  <w:sz w:val="20"/>
                                  <w:szCs w:val="20"/>
                                </w:rPr>
                                <w:t>е</w:t>
                              </w:r>
                              <w:r w:rsidRPr="00BF607B">
                                <w:rPr>
                                  <w:rFonts w:ascii="Times New Roman" w:hAnsi="Times New Roman"/>
                                  <w:sz w:val="20"/>
                                  <w:szCs w:val="20"/>
                                </w:rPr>
                                <w:t>)</w:t>
                              </w:r>
                            </w:p>
                          </w:txbxContent>
                        </wps:txbx>
                        <wps:bodyPr rot="0" vert="horz" wrap="square" lIns="18000" tIns="10800" rIns="18000" bIns="10800" anchor="t" anchorCtr="0" upright="1">
                          <a:noAutofit/>
                        </wps:bodyPr>
                      </wps:wsp>
                      <wps:wsp>
                        <wps:cNvPr id="77" name="Text Box 12"/>
                        <wps:cNvSpPr txBox="1">
                          <a:spLocks noChangeArrowheads="1"/>
                        </wps:cNvSpPr>
                        <wps:spPr bwMode="auto">
                          <a:xfrm>
                            <a:off x="9060" y="3840"/>
                            <a:ext cx="2408" cy="621"/>
                          </a:xfrm>
                          <a:prstGeom prst="rect">
                            <a:avLst/>
                          </a:prstGeom>
                          <a:solidFill>
                            <a:srgbClr val="FFFFFF"/>
                          </a:solidFill>
                          <a:ln w="9525">
                            <a:solidFill>
                              <a:srgbClr val="000000"/>
                            </a:solidFill>
                            <a:miter lim="800000"/>
                            <a:headEnd/>
                            <a:tailEnd/>
                          </a:ln>
                        </wps:spPr>
                        <wps:txbx>
                          <w:txbxContent>
                            <w:p w:rsidR="00D65BD5" w:rsidRDefault="00D65BD5" w:rsidP="00FC5A5E">
                              <w:pPr>
                                <w:pStyle w:val="37"/>
                                <w:jc w:val="center"/>
                                <w:rPr>
                                  <w:sz w:val="24"/>
                                </w:rPr>
                              </w:pPr>
                              <w:r w:rsidRPr="00BF607B">
                                <w:rPr>
                                  <w:rFonts w:ascii="Times New Roman" w:hAnsi="Times New Roman"/>
                                  <w:sz w:val="20"/>
                                  <w:szCs w:val="20"/>
                                </w:rPr>
                                <w:t>Анкетирование (стандартизированное</w:t>
                              </w:r>
                              <w:r>
                                <w:rPr>
                                  <w:sz w:val="24"/>
                                </w:rPr>
                                <w:t>)</w:t>
                              </w:r>
                            </w:p>
                          </w:txbxContent>
                        </wps:txbx>
                        <wps:bodyPr rot="0" vert="horz" wrap="square" lIns="18000" tIns="10800" rIns="18000" bIns="10800" anchor="t" anchorCtr="0" upright="1">
                          <a:noAutofit/>
                        </wps:bodyPr>
                      </wps:wsp>
                      <wps:wsp>
                        <wps:cNvPr id="78" name="Text Box 13"/>
                        <wps:cNvSpPr txBox="1">
                          <a:spLocks noChangeArrowheads="1"/>
                        </wps:cNvSpPr>
                        <wps:spPr bwMode="auto">
                          <a:xfrm>
                            <a:off x="2421" y="4194"/>
                            <a:ext cx="2880" cy="621"/>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37"/>
                                <w:jc w:val="center"/>
                                <w:rPr>
                                  <w:rFonts w:ascii="Times New Roman" w:hAnsi="Times New Roman"/>
                                  <w:sz w:val="20"/>
                                  <w:szCs w:val="20"/>
                                </w:rPr>
                              </w:pPr>
                              <w:r w:rsidRPr="00BF607B">
                                <w:rPr>
                                  <w:rFonts w:ascii="Times New Roman" w:hAnsi="Times New Roman"/>
                                  <w:sz w:val="20"/>
                                  <w:szCs w:val="20"/>
                                </w:rPr>
                                <w:t>Стартовый, текущий</w:t>
                              </w:r>
                              <w:r>
                                <w:rPr>
                                  <w:rFonts w:ascii="Times New Roman" w:hAnsi="Times New Roman"/>
                                  <w:sz w:val="20"/>
                                  <w:szCs w:val="20"/>
                                </w:rPr>
                                <w:t>, рубежный</w:t>
                              </w:r>
                              <w:r w:rsidRPr="00BF607B">
                                <w:rPr>
                                  <w:rFonts w:ascii="Times New Roman" w:hAnsi="Times New Roman"/>
                                  <w:sz w:val="20"/>
                                  <w:szCs w:val="20"/>
                                </w:rPr>
                                <w:t xml:space="preserve"> и итоговый контроль</w:t>
                              </w:r>
                            </w:p>
                          </w:txbxContent>
                        </wps:txbx>
                        <wps:bodyPr rot="0" vert="horz" wrap="square" lIns="18000" tIns="10800" rIns="18000" bIns="10800" anchor="t" anchorCtr="0" upright="1">
                          <a:noAutofit/>
                        </wps:bodyPr>
                      </wps:wsp>
                      <wps:wsp>
                        <wps:cNvPr id="79" name="Text Box 14"/>
                        <wps:cNvSpPr txBox="1">
                          <a:spLocks noChangeArrowheads="1"/>
                        </wps:cNvSpPr>
                        <wps:spPr bwMode="auto">
                          <a:xfrm>
                            <a:off x="5481" y="5094"/>
                            <a:ext cx="3459" cy="996"/>
                          </a:xfrm>
                          <a:prstGeom prst="rect">
                            <a:avLst/>
                          </a:prstGeom>
                          <a:solidFill>
                            <a:srgbClr val="FFFFFF"/>
                          </a:solidFill>
                          <a:ln w="9525">
                            <a:solidFill>
                              <a:srgbClr val="000000"/>
                            </a:solidFill>
                            <a:miter lim="800000"/>
                            <a:headEnd/>
                            <a:tailEnd/>
                          </a:ln>
                        </wps:spPr>
                        <wps:txbx>
                          <w:txbxContent>
                            <w:p w:rsidR="00D65BD5"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 xml:space="preserve">Аттестация учащихся, </w:t>
                              </w:r>
                            </w:p>
                            <w:p w:rsidR="00D65BD5"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 xml:space="preserve">педагогических кадров, </w:t>
                              </w:r>
                            </w:p>
                            <w:p w:rsidR="00D65BD5" w:rsidRPr="00BF607B"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образовательного учреждения</w:t>
                              </w:r>
                            </w:p>
                          </w:txbxContent>
                        </wps:txbx>
                        <wps:bodyPr rot="0" vert="horz" wrap="square" lIns="18000" tIns="10800" rIns="18000" bIns="10800" anchor="t" anchorCtr="0" upright="1">
                          <a:noAutofit/>
                        </wps:bodyPr>
                      </wps:wsp>
                      <wps:wsp>
                        <wps:cNvPr id="81" name="Text Box 15"/>
                        <wps:cNvSpPr txBox="1">
                          <a:spLocks noChangeArrowheads="1"/>
                        </wps:cNvSpPr>
                        <wps:spPr bwMode="auto">
                          <a:xfrm>
                            <a:off x="9081" y="5094"/>
                            <a:ext cx="2199" cy="621"/>
                          </a:xfrm>
                          <a:prstGeom prst="rect">
                            <a:avLst/>
                          </a:prstGeom>
                          <a:solidFill>
                            <a:srgbClr val="FFFFFF"/>
                          </a:solidFill>
                          <a:ln w="9525">
                            <a:solidFill>
                              <a:srgbClr val="000000"/>
                            </a:solidFill>
                            <a:miter lim="800000"/>
                            <a:headEnd/>
                            <a:tailEnd/>
                          </a:ln>
                        </wps:spPr>
                        <wps:txbx>
                          <w:txbxContent>
                            <w:p w:rsidR="00D65BD5" w:rsidRPr="00BF607B" w:rsidRDefault="00D65BD5" w:rsidP="00FC5A5E">
                              <w:pPr>
                                <w:pStyle w:val="37"/>
                                <w:jc w:val="center"/>
                                <w:rPr>
                                  <w:rFonts w:ascii="Times New Roman" w:hAnsi="Times New Roman"/>
                                  <w:sz w:val="20"/>
                                  <w:szCs w:val="20"/>
                                </w:rPr>
                              </w:pPr>
                              <w:r w:rsidRPr="00BF607B">
                                <w:rPr>
                                  <w:rFonts w:ascii="Times New Roman" w:hAnsi="Times New Roman"/>
                                  <w:sz w:val="20"/>
                                  <w:szCs w:val="20"/>
                                </w:rPr>
                                <w:t>Мониторинговые исследования</w:t>
                              </w:r>
                            </w:p>
                          </w:txbxContent>
                        </wps:txbx>
                        <wps:bodyPr rot="0" vert="horz" wrap="square" lIns="18000" tIns="10800" rIns="18000" bIns="10800" anchor="t" anchorCtr="0" upright="1">
                          <a:noAutofit/>
                        </wps:bodyPr>
                      </wps:wsp>
                      <wps:wsp>
                        <wps:cNvPr id="82" name="Text Box 16"/>
                        <wps:cNvSpPr txBox="1">
                          <a:spLocks noChangeArrowheads="1"/>
                        </wps:cNvSpPr>
                        <wps:spPr bwMode="auto">
                          <a:xfrm>
                            <a:off x="1845" y="6471"/>
                            <a:ext cx="2874" cy="540"/>
                          </a:xfrm>
                          <a:prstGeom prst="rect">
                            <a:avLst/>
                          </a:prstGeom>
                          <a:solidFill>
                            <a:srgbClr val="FFFFFF"/>
                          </a:solidFill>
                          <a:ln w="9525">
                            <a:solidFill>
                              <a:srgbClr val="000000"/>
                            </a:solidFill>
                            <a:miter lim="800000"/>
                            <a:headEnd/>
                            <a:tailEnd/>
                          </a:ln>
                        </wps:spPr>
                        <wps:txbx>
                          <w:txbxContent>
                            <w:p w:rsidR="00D65BD5" w:rsidRPr="00E2251F" w:rsidRDefault="00D65BD5" w:rsidP="00FC5A5E">
                              <w:pPr>
                                <w:jc w:val="center"/>
                                <w:rPr>
                                  <w:rFonts w:ascii="Times New Roman" w:hAnsi="Times New Roman"/>
                                </w:rPr>
                              </w:pPr>
                              <w:r w:rsidRPr="00E2251F">
                                <w:rPr>
                                  <w:rFonts w:ascii="Times New Roman" w:hAnsi="Times New Roman"/>
                                  <w:sz w:val="20"/>
                                  <w:szCs w:val="20"/>
                                </w:rPr>
                                <w:t>Внутренняя оценка</w:t>
                              </w:r>
                              <w:r w:rsidRPr="00E2251F">
                                <w:rPr>
                                  <w:rFonts w:ascii="Times New Roman" w:hAnsi="Times New Roman"/>
                                </w:rPr>
                                <w:t xml:space="preserve"> </w:t>
                              </w:r>
                            </w:p>
                          </w:txbxContent>
                        </wps:txbx>
                        <wps:bodyPr rot="0" vert="horz" wrap="square" lIns="91440" tIns="45720" rIns="91440" bIns="45720" anchor="t" anchorCtr="0" upright="1">
                          <a:noAutofit/>
                        </wps:bodyPr>
                      </wps:wsp>
                      <wps:wsp>
                        <wps:cNvPr id="84" name="Text Box 17"/>
                        <wps:cNvSpPr txBox="1">
                          <a:spLocks noChangeArrowheads="1"/>
                        </wps:cNvSpPr>
                        <wps:spPr bwMode="auto">
                          <a:xfrm>
                            <a:off x="7664" y="6486"/>
                            <a:ext cx="2874" cy="540"/>
                          </a:xfrm>
                          <a:prstGeom prst="rect">
                            <a:avLst/>
                          </a:prstGeom>
                          <a:solidFill>
                            <a:srgbClr val="FFFFFF"/>
                          </a:solidFill>
                          <a:ln w="9525">
                            <a:solidFill>
                              <a:srgbClr val="000000"/>
                            </a:solidFill>
                            <a:miter lim="800000"/>
                            <a:headEnd/>
                            <a:tailEnd/>
                          </a:ln>
                        </wps:spPr>
                        <wps:txbx>
                          <w:txbxContent>
                            <w:p w:rsidR="00D65BD5" w:rsidRPr="00E2251F" w:rsidRDefault="00D65BD5" w:rsidP="00FC5A5E">
                              <w:pPr>
                                <w:jc w:val="center"/>
                                <w:rPr>
                                  <w:rFonts w:ascii="Times New Roman" w:hAnsi="Times New Roman"/>
                                  <w:sz w:val="20"/>
                                  <w:szCs w:val="20"/>
                                </w:rPr>
                              </w:pPr>
                              <w:r w:rsidRPr="00E2251F">
                                <w:rPr>
                                  <w:rFonts w:ascii="Times New Roman" w:hAnsi="Times New Roman"/>
                                  <w:sz w:val="20"/>
                                  <w:szCs w:val="20"/>
                                </w:rPr>
                                <w:t>Внешняя оценка</w:t>
                              </w:r>
                            </w:p>
                          </w:txbxContent>
                        </wps:txbx>
                        <wps:bodyPr rot="0" vert="horz" wrap="square" lIns="91440" tIns="45720" rIns="91440" bIns="45720" anchor="t" anchorCtr="0" upright="1">
                          <a:noAutofit/>
                        </wps:bodyPr>
                      </wps:wsp>
                      <wps:wsp>
                        <wps:cNvPr id="94" name="Text Box 18"/>
                        <wps:cNvSpPr txBox="1">
                          <a:spLocks noChangeArrowheads="1"/>
                        </wps:cNvSpPr>
                        <wps:spPr bwMode="auto">
                          <a:xfrm>
                            <a:off x="4480" y="7420"/>
                            <a:ext cx="3420" cy="2531"/>
                          </a:xfrm>
                          <a:prstGeom prst="rect">
                            <a:avLst/>
                          </a:prstGeom>
                          <a:solidFill>
                            <a:srgbClr val="FFFFFF"/>
                          </a:solidFill>
                          <a:ln w="9525">
                            <a:solidFill>
                              <a:srgbClr val="000000"/>
                            </a:solidFill>
                            <a:miter lim="800000"/>
                            <a:headEnd/>
                            <a:tailEnd/>
                          </a:ln>
                        </wps:spPr>
                        <wps:txbx>
                          <w:txbxContent>
                            <w:p w:rsidR="00D65BD5" w:rsidRPr="00E2251F" w:rsidRDefault="00D65BD5" w:rsidP="00FC5A5E">
                              <w:pPr>
                                <w:jc w:val="center"/>
                                <w:rPr>
                                  <w:rFonts w:ascii="Times New Roman" w:hAnsi="Times New Roman"/>
                                  <w:sz w:val="20"/>
                                  <w:szCs w:val="20"/>
                                </w:rPr>
                              </w:pPr>
                              <w:r w:rsidRPr="00E2251F">
                                <w:rPr>
                                  <w:rFonts w:ascii="Times New Roman" w:hAnsi="Times New Roman"/>
                                  <w:b/>
                                  <w:sz w:val="20"/>
                                  <w:szCs w:val="20"/>
                                </w:rPr>
                                <w:t>Основные группы пользователей</w:t>
                              </w:r>
                              <w:r w:rsidRPr="00E2251F">
                                <w:rPr>
                                  <w:rFonts w:ascii="Times New Roman" w:hAnsi="Times New Roman"/>
                                  <w:sz w:val="20"/>
                                  <w:szCs w:val="20"/>
                                </w:rPr>
                                <w:t xml:space="preserve"> (учащиеся, учителя, родители, представители общественности и др.)</w:t>
                              </w:r>
                            </w:p>
                            <w:p w:rsidR="00D65BD5" w:rsidRPr="00E2251F" w:rsidRDefault="00D65BD5" w:rsidP="00FC5A5E">
                              <w:pPr>
                                <w:rPr>
                                  <w:rFonts w:ascii="Times New Roman" w:hAnsi="Times New Roman"/>
                                  <w:sz w:val="20"/>
                                  <w:szCs w:val="20"/>
                                </w:rPr>
                              </w:pPr>
                              <w:r w:rsidRPr="00E2251F">
                                <w:rPr>
                                  <w:rFonts w:ascii="Times New Roman" w:hAnsi="Times New Roman"/>
                                  <w:b/>
                                  <w:sz w:val="20"/>
                                  <w:szCs w:val="20"/>
                                </w:rPr>
                                <w:t xml:space="preserve">Цели использования результатов </w:t>
                              </w:r>
                              <w:r w:rsidRPr="00E2251F">
                                <w:rPr>
                                  <w:rFonts w:ascii="Times New Roman" w:hAnsi="Times New Roman"/>
                                  <w:sz w:val="20"/>
                                  <w:szCs w:val="20"/>
                                </w:rPr>
                                <w:t>(принятия решений):</w:t>
                              </w:r>
                            </w:p>
                            <w:p w:rsidR="00D65BD5" w:rsidRPr="00E2251F" w:rsidRDefault="00D65BD5" w:rsidP="00FC5A5E">
                              <w:pPr>
                                <w:rPr>
                                  <w:rFonts w:ascii="Times New Roman" w:hAnsi="Times New Roman"/>
                                  <w:sz w:val="20"/>
                                  <w:szCs w:val="20"/>
                                </w:rPr>
                              </w:pPr>
                              <w:r w:rsidRPr="00E2251F">
                                <w:rPr>
                                  <w:rFonts w:ascii="Times New Roman" w:hAnsi="Times New Roman"/>
                                  <w:sz w:val="20"/>
                                  <w:szCs w:val="20"/>
                                </w:rPr>
                                <w:t>– переход на другой уровень образования;</w:t>
                              </w:r>
                            </w:p>
                            <w:p w:rsidR="00D65BD5" w:rsidRPr="00E2251F" w:rsidRDefault="00D65BD5" w:rsidP="00FC5A5E">
                              <w:pPr>
                                <w:rPr>
                                  <w:rFonts w:ascii="Times New Roman" w:hAnsi="Times New Roman"/>
                                  <w:sz w:val="20"/>
                                  <w:szCs w:val="20"/>
                                </w:rPr>
                              </w:pPr>
                              <w:r w:rsidRPr="00E2251F">
                                <w:rPr>
                                  <w:rFonts w:ascii="Times New Roman" w:hAnsi="Times New Roman"/>
                                  <w:sz w:val="20"/>
                                  <w:szCs w:val="20"/>
                                </w:rPr>
                                <w:t>– оценка качества образования;</w:t>
                              </w:r>
                            </w:p>
                            <w:p w:rsidR="00D65BD5" w:rsidRPr="00442D29" w:rsidRDefault="00D65BD5" w:rsidP="00FC5A5E">
                              <w:r w:rsidRPr="00BF607B">
                                <w:rPr>
                                  <w:sz w:val="20"/>
                                  <w:szCs w:val="20"/>
                                </w:rPr>
                                <w:t>– реформирование содержания образования и др.</w:t>
                              </w:r>
                            </w:p>
                            <w:p w:rsidR="00D65BD5" w:rsidRPr="00135673" w:rsidRDefault="00D65BD5" w:rsidP="00FC5A5E"/>
                          </w:txbxContent>
                        </wps:txbx>
                        <wps:bodyPr rot="0" vert="horz" wrap="square" lIns="18000" tIns="10800" rIns="18000" bIns="10800" anchor="t" anchorCtr="0" upright="1">
                          <a:noAutofit/>
                        </wps:bodyPr>
                      </wps:wsp>
                      <wps:wsp>
                        <wps:cNvPr id="95" name="Text Box 19"/>
                        <wps:cNvSpPr txBox="1">
                          <a:spLocks noChangeArrowheads="1"/>
                        </wps:cNvSpPr>
                        <wps:spPr bwMode="auto">
                          <a:xfrm>
                            <a:off x="1100" y="7434"/>
                            <a:ext cx="3301" cy="2517"/>
                          </a:xfrm>
                          <a:prstGeom prst="rect">
                            <a:avLst/>
                          </a:prstGeom>
                          <a:solidFill>
                            <a:srgbClr val="FFFFFF"/>
                          </a:solidFill>
                          <a:ln w="9525">
                            <a:solidFill>
                              <a:srgbClr val="000000"/>
                            </a:solidFill>
                            <a:miter lim="800000"/>
                            <a:headEnd/>
                            <a:tailEnd/>
                          </a:ln>
                        </wps:spPr>
                        <wps:txbx>
                          <w:txbxContent>
                            <w:p w:rsidR="00D65BD5" w:rsidRPr="00E2251F" w:rsidRDefault="00D65BD5" w:rsidP="00FC5A5E">
                              <w:pPr>
                                <w:pStyle w:val="37"/>
                                <w:ind w:left="284"/>
                                <w:jc w:val="center"/>
                                <w:rPr>
                                  <w:rFonts w:ascii="Times New Roman" w:hAnsi="Times New Roman"/>
                                  <w:b/>
                                  <w:sz w:val="20"/>
                                  <w:szCs w:val="20"/>
                                </w:rPr>
                              </w:pPr>
                              <w:r w:rsidRPr="00135673">
                                <w:rPr>
                                  <w:rFonts w:ascii="Times New Roman" w:hAnsi="Times New Roman"/>
                                  <w:b/>
                                  <w:sz w:val="20"/>
                                  <w:szCs w:val="20"/>
                                </w:rPr>
                                <w:t xml:space="preserve">Механизмы обеспечения </w:t>
                              </w:r>
                              <w:r w:rsidRPr="00E2251F">
                                <w:rPr>
                                  <w:rFonts w:ascii="Times New Roman" w:hAnsi="Times New Roman"/>
                                  <w:b/>
                                  <w:sz w:val="20"/>
                                  <w:szCs w:val="20"/>
                                </w:rPr>
                                <w:t>качества оценки:</w:t>
                              </w:r>
                            </w:p>
                            <w:p w:rsidR="00D65BD5" w:rsidRPr="00E2251F" w:rsidRDefault="00D65BD5" w:rsidP="00FC5A5E">
                              <w:pPr>
                                <w:pStyle w:val="ae"/>
                                <w:ind w:left="284"/>
                                <w:rPr>
                                  <w:rFonts w:ascii="Times New Roman" w:hAnsi="Times New Roman"/>
                                  <w:sz w:val="20"/>
                                  <w:szCs w:val="20"/>
                                </w:rPr>
                              </w:pPr>
                              <w:r>
                                <w:rPr>
                                  <w:sz w:val="20"/>
                                  <w:szCs w:val="20"/>
                                </w:rPr>
                                <w:t xml:space="preserve">- </w:t>
                              </w:r>
                              <w:r w:rsidRPr="00E2251F">
                                <w:rPr>
                                  <w:rFonts w:ascii="Times New Roman" w:hAnsi="Times New Roman"/>
                                  <w:sz w:val="20"/>
                                  <w:szCs w:val="20"/>
                                </w:rPr>
                                <w:t>Реалистичность требований и критериев</w:t>
                              </w:r>
                            </w:p>
                            <w:p w:rsidR="00D65BD5" w:rsidRPr="00E2251F" w:rsidRDefault="00D65BD5" w:rsidP="00FC5A5E">
                              <w:pPr>
                                <w:ind w:left="284"/>
                                <w:rPr>
                                  <w:rFonts w:ascii="Times New Roman" w:hAnsi="Times New Roman"/>
                                  <w:sz w:val="20"/>
                                  <w:szCs w:val="20"/>
                                </w:rPr>
                              </w:pPr>
                              <w:r w:rsidRPr="00E2251F">
                                <w:rPr>
                                  <w:rFonts w:ascii="Times New Roman" w:hAnsi="Times New Roman"/>
                                  <w:sz w:val="20"/>
                                  <w:szCs w:val="20"/>
                                </w:rPr>
                                <w:t>– Уровневые требования к результатам образования</w:t>
                              </w:r>
                            </w:p>
                            <w:p w:rsidR="00D65BD5" w:rsidRPr="00E2251F" w:rsidRDefault="00D65BD5" w:rsidP="00FC5A5E">
                              <w:pPr>
                                <w:ind w:left="284"/>
                                <w:rPr>
                                  <w:rFonts w:ascii="Times New Roman" w:hAnsi="Times New Roman"/>
                                  <w:sz w:val="20"/>
                                  <w:szCs w:val="20"/>
                                </w:rPr>
                              </w:pPr>
                              <w:r w:rsidRPr="00E2251F">
                                <w:rPr>
                                  <w:rFonts w:ascii="Times New Roman" w:hAnsi="Times New Roman"/>
                                  <w:sz w:val="20"/>
                                  <w:szCs w:val="20"/>
                                </w:rPr>
                                <w:t>– Открытость требований, процедур и критериев</w:t>
                              </w:r>
                            </w:p>
                            <w:p w:rsidR="00D65BD5" w:rsidRPr="00BF607B" w:rsidRDefault="00D65BD5" w:rsidP="00FC5A5E">
                              <w:pPr>
                                <w:ind w:left="284"/>
                                <w:rPr>
                                  <w:sz w:val="20"/>
                                  <w:szCs w:val="20"/>
                                </w:rPr>
                              </w:pPr>
                              <w:r w:rsidRPr="00BF607B">
                                <w:rPr>
                                  <w:sz w:val="20"/>
                                  <w:szCs w:val="20"/>
                                </w:rPr>
                                <w:t>– Сочетание внешней и внутренней оценки</w:t>
                              </w:r>
                            </w:p>
                            <w:p w:rsidR="00D65BD5" w:rsidRDefault="00D65BD5" w:rsidP="00FC5A5E"/>
                          </w:txbxContent>
                        </wps:txbx>
                        <wps:bodyPr rot="0" vert="horz" wrap="square" lIns="18000" tIns="10800" rIns="18000" bIns="10800" anchor="t" anchorCtr="0" upright="1">
                          <a:noAutofit/>
                        </wps:bodyPr>
                      </wps:wsp>
                      <wps:wsp>
                        <wps:cNvPr id="96" name="Text Box 20"/>
                        <wps:cNvSpPr txBox="1">
                          <a:spLocks noChangeArrowheads="1"/>
                        </wps:cNvSpPr>
                        <wps:spPr bwMode="auto">
                          <a:xfrm>
                            <a:off x="8001" y="7434"/>
                            <a:ext cx="3269" cy="2517"/>
                          </a:xfrm>
                          <a:prstGeom prst="rect">
                            <a:avLst/>
                          </a:prstGeom>
                          <a:solidFill>
                            <a:srgbClr val="FFFFFF"/>
                          </a:solidFill>
                          <a:ln w="9525">
                            <a:solidFill>
                              <a:srgbClr val="000000"/>
                            </a:solidFill>
                            <a:miter lim="800000"/>
                            <a:headEnd/>
                            <a:tailEnd/>
                          </a:ln>
                        </wps:spPr>
                        <wps:txbx>
                          <w:txbxContent>
                            <w:p w:rsidR="00D65BD5" w:rsidRPr="00E2251F" w:rsidRDefault="00D65BD5" w:rsidP="00FC5A5E">
                              <w:pPr>
                                <w:pStyle w:val="37"/>
                                <w:jc w:val="center"/>
                                <w:rPr>
                                  <w:rFonts w:ascii="Times New Roman" w:hAnsi="Times New Roman"/>
                                  <w:b/>
                                  <w:sz w:val="20"/>
                                  <w:szCs w:val="20"/>
                                </w:rPr>
                              </w:pPr>
                              <w:r w:rsidRPr="00E2251F">
                                <w:rPr>
                                  <w:rFonts w:ascii="Times New Roman" w:hAnsi="Times New Roman"/>
                                  <w:b/>
                                  <w:sz w:val="20"/>
                                  <w:szCs w:val="20"/>
                                </w:rPr>
                                <w:t>Риски:</w:t>
                              </w:r>
                            </w:p>
                            <w:p w:rsidR="00D65BD5" w:rsidRPr="00E2251F" w:rsidRDefault="00D65BD5" w:rsidP="00FC5A5E">
                              <w:pPr>
                                <w:pStyle w:val="ae"/>
                                <w:ind w:left="180" w:hanging="180"/>
                                <w:rPr>
                                  <w:rFonts w:ascii="Times New Roman" w:hAnsi="Times New Roman"/>
                                  <w:sz w:val="20"/>
                                  <w:szCs w:val="20"/>
                                </w:rPr>
                              </w:pPr>
                              <w:r w:rsidRPr="00E2251F">
                                <w:rPr>
                                  <w:rFonts w:ascii="Times New Roman" w:hAnsi="Times New Roman"/>
                                </w:rPr>
                                <w:t xml:space="preserve">– </w:t>
                              </w:r>
                              <w:r w:rsidRPr="00E2251F">
                                <w:rPr>
                                  <w:rFonts w:ascii="Times New Roman" w:hAnsi="Times New Roman"/>
                                  <w:sz w:val="20"/>
                                  <w:szCs w:val="20"/>
                                </w:rPr>
                                <w:t>Искажение результатов оценки за счет неразработанности объективных критериев и процедур</w:t>
                              </w:r>
                            </w:p>
                            <w:p w:rsidR="00D65BD5" w:rsidRPr="00E2251F" w:rsidRDefault="00D65BD5" w:rsidP="00FC5A5E">
                              <w:pPr>
                                <w:ind w:left="168" w:hanging="168"/>
                                <w:rPr>
                                  <w:rFonts w:ascii="Times New Roman" w:hAnsi="Times New Roman"/>
                                  <w:sz w:val="20"/>
                                  <w:szCs w:val="20"/>
                                </w:rPr>
                              </w:pPr>
                              <w:r w:rsidRPr="00E2251F">
                                <w:rPr>
                                  <w:rFonts w:ascii="Times New Roman" w:hAnsi="Times New Roman"/>
                                  <w:sz w:val="20"/>
                                  <w:szCs w:val="20"/>
                                </w:rPr>
                                <w:t>– Увеличение времени на оценку за счет активного времени обучения</w:t>
                              </w:r>
                            </w:p>
                            <w:p w:rsidR="00D65BD5" w:rsidRPr="00E2251F" w:rsidRDefault="00D65BD5" w:rsidP="00FC5A5E">
                              <w:pPr>
                                <w:ind w:left="168" w:hanging="168"/>
                                <w:rPr>
                                  <w:rFonts w:ascii="Times New Roman" w:hAnsi="Times New Roman"/>
                                  <w:sz w:val="20"/>
                                  <w:szCs w:val="20"/>
                                </w:rPr>
                              </w:pPr>
                              <w:r w:rsidRPr="00E2251F">
                                <w:rPr>
                                  <w:rFonts w:ascii="Times New Roman" w:hAnsi="Times New Roman"/>
                                  <w:sz w:val="20"/>
                                  <w:szCs w:val="20"/>
                                </w:rPr>
                                <w:t>– Натаскивание на содержание проверки</w:t>
                              </w:r>
                            </w:p>
                            <w:p w:rsidR="00D65BD5" w:rsidRPr="00BF607B" w:rsidRDefault="00D65BD5" w:rsidP="00FC5A5E">
                              <w:pPr>
                                <w:ind w:left="168" w:hanging="168"/>
                                <w:rPr>
                                  <w:sz w:val="20"/>
                                  <w:szCs w:val="20"/>
                                </w:rPr>
                              </w:pPr>
                              <w:r w:rsidRPr="00BF607B">
                                <w:rPr>
                                  <w:sz w:val="20"/>
                                  <w:szCs w:val="20"/>
                                </w:rPr>
                                <w:t xml:space="preserve">– Перегруженность учителей и учащихся  </w:t>
                              </w:r>
                            </w:p>
                          </w:txbxContent>
                        </wps:txbx>
                        <wps:bodyPr rot="0" vert="horz" wrap="square" lIns="18000" tIns="10800" rIns="18000" bIns="10800" anchor="t" anchorCtr="0" upright="1">
                          <a:noAutofit/>
                        </wps:bodyPr>
                      </wps:wsp>
                      <wpg:grpSp>
                        <wpg:cNvPr id="97" name="Group 21"/>
                        <wpg:cNvGrpSpPr>
                          <a:grpSpLocks/>
                        </wpg:cNvGrpSpPr>
                        <wpg:grpSpPr bwMode="auto">
                          <a:xfrm>
                            <a:off x="4729" y="6537"/>
                            <a:ext cx="2912" cy="873"/>
                            <a:chOff x="4729" y="6537"/>
                            <a:chExt cx="2912" cy="873"/>
                          </a:xfrm>
                        </wpg:grpSpPr>
                        <wps:wsp>
                          <wps:cNvPr id="98" name="AutoShape 22"/>
                          <wps:cNvSpPr>
                            <a:spLocks noChangeArrowheads="1"/>
                          </wps:cNvSpPr>
                          <wps:spPr bwMode="auto">
                            <a:xfrm>
                              <a:off x="4729" y="6539"/>
                              <a:ext cx="1260" cy="360"/>
                            </a:xfrm>
                            <a:prstGeom prst="rightArrow">
                              <a:avLst>
                                <a:gd name="adj1" fmla="val 50000"/>
                                <a:gd name="adj2" fmla="val 875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9" name="AutoShape 23"/>
                          <wps:cNvSpPr>
                            <a:spLocks noChangeArrowheads="1"/>
                          </wps:cNvSpPr>
                          <wps:spPr bwMode="auto">
                            <a:xfrm rot="10800000">
                              <a:off x="6381" y="6537"/>
                              <a:ext cx="1260" cy="360"/>
                            </a:xfrm>
                            <a:prstGeom prst="rightArrow">
                              <a:avLst>
                                <a:gd name="adj1" fmla="val 50000"/>
                                <a:gd name="adj2" fmla="val 875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00" name="AutoShape 24"/>
                          <wps:cNvSpPr>
                            <a:spLocks noChangeArrowheads="1"/>
                          </wps:cNvSpPr>
                          <wps:spPr bwMode="auto">
                            <a:xfrm rot="5400000">
                              <a:off x="5902" y="6944"/>
                              <a:ext cx="572" cy="360"/>
                            </a:xfrm>
                            <a:prstGeom prst="rightArrow">
                              <a:avLst>
                                <a:gd name="adj1" fmla="val 50000"/>
                                <a:gd name="adj2" fmla="val 39722"/>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01" name="Line 25"/>
                        <wps:cNvCnPr>
                          <a:cxnSpLocks noChangeShapeType="1"/>
                        </wps:cNvCnPr>
                        <wps:spPr bwMode="auto">
                          <a:xfrm flipH="1">
                            <a:off x="3681" y="1674"/>
                            <a:ext cx="108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2" name="Freeform 26"/>
                        <wps:cNvSpPr>
                          <a:spLocks/>
                        </wps:cNvSpPr>
                        <wps:spPr bwMode="auto">
                          <a:xfrm>
                            <a:off x="7818" y="1681"/>
                            <a:ext cx="1082" cy="379"/>
                          </a:xfrm>
                          <a:custGeom>
                            <a:avLst/>
                            <a:gdLst>
                              <a:gd name="T0" fmla="*/ 0 w 1082"/>
                              <a:gd name="T1" fmla="*/ 0 h 379"/>
                              <a:gd name="T2" fmla="*/ 1082 w 1082"/>
                              <a:gd name="T3" fmla="*/ 379 h 379"/>
                              <a:gd name="T4" fmla="*/ 0 60000 65536"/>
                              <a:gd name="T5" fmla="*/ 0 60000 65536"/>
                            </a:gdLst>
                            <a:ahLst/>
                            <a:cxnLst>
                              <a:cxn ang="T4">
                                <a:pos x="T0" y="T1"/>
                              </a:cxn>
                              <a:cxn ang="T5">
                                <a:pos x="T2" y="T3"/>
                              </a:cxn>
                            </a:cxnLst>
                            <a:rect l="0" t="0" r="r" b="b"/>
                            <a:pathLst>
                              <a:path w="1082" h="379">
                                <a:moveTo>
                                  <a:pt x="0" y="0"/>
                                </a:moveTo>
                                <a:lnTo>
                                  <a:pt x="1082" y="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27"/>
                        <wps:cNvCnPr>
                          <a:cxnSpLocks noChangeShapeType="1"/>
                        </wps:cNvCnPr>
                        <wps:spPr bwMode="auto">
                          <a:xfrm flipH="1">
                            <a:off x="1701" y="2574"/>
                            <a:ext cx="108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 name="Freeform 28"/>
                        <wps:cNvSpPr>
                          <a:spLocks/>
                        </wps:cNvSpPr>
                        <wps:spPr bwMode="auto">
                          <a:xfrm>
                            <a:off x="2483" y="2573"/>
                            <a:ext cx="705" cy="382"/>
                          </a:xfrm>
                          <a:custGeom>
                            <a:avLst/>
                            <a:gdLst>
                              <a:gd name="T0" fmla="*/ 705 w 705"/>
                              <a:gd name="T1" fmla="*/ 0 h 382"/>
                              <a:gd name="T2" fmla="*/ 0 w 705"/>
                              <a:gd name="T3" fmla="*/ 382 h 382"/>
                              <a:gd name="T4" fmla="*/ 0 60000 65536"/>
                              <a:gd name="T5" fmla="*/ 0 60000 65536"/>
                            </a:gdLst>
                            <a:ahLst/>
                            <a:cxnLst>
                              <a:cxn ang="T4">
                                <a:pos x="T0" y="T1"/>
                              </a:cxn>
                              <a:cxn ang="T5">
                                <a:pos x="T2" y="T3"/>
                              </a:cxn>
                            </a:cxnLst>
                            <a:rect l="0" t="0" r="r" b="b"/>
                            <a:pathLst>
                              <a:path w="705" h="382">
                                <a:moveTo>
                                  <a:pt x="705" y="0"/>
                                </a:moveTo>
                                <a:lnTo>
                                  <a:pt x="0" y="38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9"/>
                        <wps:cNvSpPr>
                          <a:spLocks/>
                        </wps:cNvSpPr>
                        <wps:spPr bwMode="auto">
                          <a:xfrm>
                            <a:off x="3623" y="2565"/>
                            <a:ext cx="1" cy="390"/>
                          </a:xfrm>
                          <a:custGeom>
                            <a:avLst/>
                            <a:gdLst>
                              <a:gd name="T0" fmla="*/ 0 w 1"/>
                              <a:gd name="T1" fmla="*/ 0 h 390"/>
                              <a:gd name="T2" fmla="*/ 0 w 1"/>
                              <a:gd name="T3" fmla="*/ 390 h 390"/>
                              <a:gd name="T4" fmla="*/ 0 60000 65536"/>
                              <a:gd name="T5" fmla="*/ 0 60000 65536"/>
                            </a:gdLst>
                            <a:ahLst/>
                            <a:cxnLst>
                              <a:cxn ang="T4">
                                <a:pos x="T0" y="T1"/>
                              </a:cxn>
                              <a:cxn ang="T5">
                                <a:pos x="T2" y="T3"/>
                              </a:cxn>
                            </a:cxnLst>
                            <a:rect l="0" t="0" r="r" b="b"/>
                            <a:pathLst>
                              <a:path w="1" h="390">
                                <a:moveTo>
                                  <a:pt x="0" y="0"/>
                                </a:moveTo>
                                <a:lnTo>
                                  <a:pt x="0" y="3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0"/>
                        <wps:cNvSpPr>
                          <a:spLocks/>
                        </wps:cNvSpPr>
                        <wps:spPr bwMode="auto">
                          <a:xfrm>
                            <a:off x="4221" y="2574"/>
                            <a:ext cx="677" cy="389"/>
                          </a:xfrm>
                          <a:custGeom>
                            <a:avLst/>
                            <a:gdLst>
                              <a:gd name="T0" fmla="*/ 0 w 677"/>
                              <a:gd name="T1" fmla="*/ 0 h 389"/>
                              <a:gd name="T2" fmla="*/ 677 w 677"/>
                              <a:gd name="T3" fmla="*/ 389 h 389"/>
                              <a:gd name="T4" fmla="*/ 0 60000 65536"/>
                              <a:gd name="T5" fmla="*/ 0 60000 65536"/>
                            </a:gdLst>
                            <a:ahLst/>
                            <a:cxnLst>
                              <a:cxn ang="T4">
                                <a:pos x="T0" y="T1"/>
                              </a:cxn>
                              <a:cxn ang="T5">
                                <a:pos x="T2" y="T3"/>
                              </a:cxn>
                            </a:cxnLst>
                            <a:rect l="0" t="0" r="r" b="b"/>
                            <a:pathLst>
                              <a:path w="677" h="389">
                                <a:moveTo>
                                  <a:pt x="0" y="0"/>
                                </a:moveTo>
                                <a:lnTo>
                                  <a:pt x="677" y="38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1"/>
                        <wps:cNvSpPr>
                          <a:spLocks/>
                        </wps:cNvSpPr>
                        <wps:spPr bwMode="auto">
                          <a:xfrm>
                            <a:off x="5301" y="2574"/>
                            <a:ext cx="1082" cy="379"/>
                          </a:xfrm>
                          <a:custGeom>
                            <a:avLst/>
                            <a:gdLst>
                              <a:gd name="T0" fmla="*/ 0 w 1082"/>
                              <a:gd name="T1" fmla="*/ 0 h 379"/>
                              <a:gd name="T2" fmla="*/ 1082 w 1082"/>
                              <a:gd name="T3" fmla="*/ 379 h 379"/>
                              <a:gd name="T4" fmla="*/ 0 60000 65536"/>
                              <a:gd name="T5" fmla="*/ 0 60000 65536"/>
                            </a:gdLst>
                            <a:ahLst/>
                            <a:cxnLst>
                              <a:cxn ang="T4">
                                <a:pos x="T0" y="T1"/>
                              </a:cxn>
                              <a:cxn ang="T5">
                                <a:pos x="T2" y="T3"/>
                              </a:cxn>
                            </a:cxnLst>
                            <a:rect l="0" t="0" r="r" b="b"/>
                            <a:pathLst>
                              <a:path w="1082" h="379">
                                <a:moveTo>
                                  <a:pt x="0" y="0"/>
                                </a:moveTo>
                                <a:lnTo>
                                  <a:pt x="1082" y="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2"/>
                        <wps:cNvSpPr>
                          <a:spLocks/>
                        </wps:cNvSpPr>
                        <wps:spPr bwMode="auto">
                          <a:xfrm>
                            <a:off x="1673" y="3615"/>
                            <a:ext cx="960" cy="563"/>
                          </a:xfrm>
                          <a:custGeom>
                            <a:avLst/>
                            <a:gdLst>
                              <a:gd name="T0" fmla="*/ 0 w 960"/>
                              <a:gd name="T1" fmla="*/ 0 h 563"/>
                              <a:gd name="T2" fmla="*/ 960 w 960"/>
                              <a:gd name="T3" fmla="*/ 563 h 563"/>
                              <a:gd name="T4" fmla="*/ 0 60000 65536"/>
                              <a:gd name="T5" fmla="*/ 0 60000 65536"/>
                            </a:gdLst>
                            <a:ahLst/>
                            <a:cxnLst>
                              <a:cxn ang="T4">
                                <a:pos x="T0" y="T1"/>
                              </a:cxn>
                              <a:cxn ang="T5">
                                <a:pos x="T2" y="T3"/>
                              </a:cxn>
                            </a:cxnLst>
                            <a:rect l="0" t="0" r="r" b="b"/>
                            <a:pathLst>
                              <a:path w="960" h="563">
                                <a:moveTo>
                                  <a:pt x="0" y="0"/>
                                </a:moveTo>
                                <a:lnTo>
                                  <a:pt x="960" y="56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3"/>
                        <wps:cNvSpPr>
                          <a:spLocks/>
                        </wps:cNvSpPr>
                        <wps:spPr bwMode="auto">
                          <a:xfrm>
                            <a:off x="2460" y="3600"/>
                            <a:ext cx="825" cy="585"/>
                          </a:xfrm>
                          <a:custGeom>
                            <a:avLst/>
                            <a:gdLst>
                              <a:gd name="T0" fmla="*/ 0 w 825"/>
                              <a:gd name="T1" fmla="*/ 0 h 585"/>
                              <a:gd name="T2" fmla="*/ 825 w 825"/>
                              <a:gd name="T3" fmla="*/ 585 h 585"/>
                              <a:gd name="T4" fmla="*/ 0 60000 65536"/>
                              <a:gd name="T5" fmla="*/ 0 60000 65536"/>
                            </a:gdLst>
                            <a:ahLst/>
                            <a:cxnLst>
                              <a:cxn ang="T4">
                                <a:pos x="T0" y="T1"/>
                              </a:cxn>
                              <a:cxn ang="T5">
                                <a:pos x="T2" y="T3"/>
                              </a:cxn>
                            </a:cxnLst>
                            <a:rect l="0" t="0" r="r" b="b"/>
                            <a:pathLst>
                              <a:path w="825" h="585">
                                <a:moveTo>
                                  <a:pt x="0" y="0"/>
                                </a:moveTo>
                                <a:lnTo>
                                  <a:pt x="825" y="5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4"/>
                        <wps:cNvSpPr>
                          <a:spLocks/>
                        </wps:cNvSpPr>
                        <wps:spPr bwMode="auto">
                          <a:xfrm>
                            <a:off x="3630" y="3591"/>
                            <a:ext cx="2" cy="602"/>
                          </a:xfrm>
                          <a:custGeom>
                            <a:avLst/>
                            <a:gdLst>
                              <a:gd name="T0" fmla="*/ 2 w 2"/>
                              <a:gd name="T1" fmla="*/ 0 h 602"/>
                              <a:gd name="T2" fmla="*/ 0 w 2"/>
                              <a:gd name="T3" fmla="*/ 602 h 602"/>
                              <a:gd name="T4" fmla="*/ 0 60000 65536"/>
                              <a:gd name="T5" fmla="*/ 0 60000 65536"/>
                            </a:gdLst>
                            <a:ahLst/>
                            <a:cxnLst>
                              <a:cxn ang="T4">
                                <a:pos x="T0" y="T1"/>
                              </a:cxn>
                              <a:cxn ang="T5">
                                <a:pos x="T2" y="T3"/>
                              </a:cxn>
                            </a:cxnLst>
                            <a:rect l="0" t="0" r="r" b="b"/>
                            <a:pathLst>
                              <a:path w="2" h="602">
                                <a:moveTo>
                                  <a:pt x="2" y="0"/>
                                </a:moveTo>
                                <a:lnTo>
                                  <a:pt x="0" y="60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5"/>
                        <wps:cNvSpPr>
                          <a:spLocks/>
                        </wps:cNvSpPr>
                        <wps:spPr bwMode="auto">
                          <a:xfrm>
                            <a:off x="4170" y="3593"/>
                            <a:ext cx="780" cy="585"/>
                          </a:xfrm>
                          <a:custGeom>
                            <a:avLst/>
                            <a:gdLst>
                              <a:gd name="T0" fmla="*/ 780 w 780"/>
                              <a:gd name="T1" fmla="*/ 0 h 585"/>
                              <a:gd name="T2" fmla="*/ 0 w 780"/>
                              <a:gd name="T3" fmla="*/ 585 h 585"/>
                              <a:gd name="T4" fmla="*/ 0 60000 65536"/>
                              <a:gd name="T5" fmla="*/ 0 60000 65536"/>
                            </a:gdLst>
                            <a:ahLst/>
                            <a:cxnLst>
                              <a:cxn ang="T4">
                                <a:pos x="T0" y="T1"/>
                              </a:cxn>
                              <a:cxn ang="T5">
                                <a:pos x="T2" y="T3"/>
                              </a:cxn>
                            </a:cxnLst>
                            <a:rect l="0" t="0" r="r" b="b"/>
                            <a:pathLst>
                              <a:path w="780" h="585">
                                <a:moveTo>
                                  <a:pt x="780" y="0"/>
                                </a:moveTo>
                                <a:lnTo>
                                  <a:pt x="0" y="5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
                        <wps:cNvSpPr>
                          <a:spLocks/>
                        </wps:cNvSpPr>
                        <wps:spPr bwMode="auto">
                          <a:xfrm>
                            <a:off x="5063" y="3585"/>
                            <a:ext cx="1327" cy="600"/>
                          </a:xfrm>
                          <a:custGeom>
                            <a:avLst/>
                            <a:gdLst>
                              <a:gd name="T0" fmla="*/ 1327 w 1327"/>
                              <a:gd name="T1" fmla="*/ 0 h 600"/>
                              <a:gd name="T2" fmla="*/ 0 w 1327"/>
                              <a:gd name="T3" fmla="*/ 600 h 600"/>
                              <a:gd name="T4" fmla="*/ 0 60000 65536"/>
                              <a:gd name="T5" fmla="*/ 0 60000 65536"/>
                            </a:gdLst>
                            <a:ahLst/>
                            <a:cxnLst>
                              <a:cxn ang="T4">
                                <a:pos x="T0" y="T1"/>
                              </a:cxn>
                              <a:cxn ang="T5">
                                <a:pos x="T2" y="T3"/>
                              </a:cxn>
                            </a:cxnLst>
                            <a:rect l="0" t="0" r="r" b="b"/>
                            <a:pathLst>
                              <a:path w="1327" h="600">
                                <a:moveTo>
                                  <a:pt x="1327" y="0"/>
                                </a:moveTo>
                                <a:lnTo>
                                  <a:pt x="0" y="60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7"/>
                        <wps:cNvSpPr>
                          <a:spLocks/>
                        </wps:cNvSpPr>
                        <wps:spPr bwMode="auto">
                          <a:xfrm>
                            <a:off x="7790" y="2600"/>
                            <a:ext cx="730" cy="1240"/>
                          </a:xfrm>
                          <a:custGeom>
                            <a:avLst/>
                            <a:gdLst>
                              <a:gd name="T0" fmla="*/ 730 w 730"/>
                              <a:gd name="T1" fmla="*/ 0 h 1240"/>
                              <a:gd name="T2" fmla="*/ 0 w 730"/>
                              <a:gd name="T3" fmla="*/ 1240 h 1240"/>
                              <a:gd name="T4" fmla="*/ 0 60000 65536"/>
                              <a:gd name="T5" fmla="*/ 0 60000 65536"/>
                            </a:gdLst>
                            <a:ahLst/>
                            <a:cxnLst>
                              <a:cxn ang="T4">
                                <a:pos x="T0" y="T1"/>
                              </a:cxn>
                              <a:cxn ang="T5">
                                <a:pos x="T2" y="T3"/>
                              </a:cxn>
                            </a:cxnLst>
                            <a:rect l="0" t="0" r="r" b="b"/>
                            <a:pathLst>
                              <a:path w="730" h="1240">
                                <a:moveTo>
                                  <a:pt x="730" y="0"/>
                                </a:moveTo>
                                <a:lnTo>
                                  <a:pt x="0" y="12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8"/>
                        <wps:cNvSpPr>
                          <a:spLocks/>
                        </wps:cNvSpPr>
                        <wps:spPr bwMode="auto">
                          <a:xfrm>
                            <a:off x="9270" y="2600"/>
                            <a:ext cx="840" cy="1240"/>
                          </a:xfrm>
                          <a:custGeom>
                            <a:avLst/>
                            <a:gdLst>
                              <a:gd name="T0" fmla="*/ 0 w 840"/>
                              <a:gd name="T1" fmla="*/ 0 h 1240"/>
                              <a:gd name="T2" fmla="*/ 840 w 840"/>
                              <a:gd name="T3" fmla="*/ 1240 h 1240"/>
                              <a:gd name="T4" fmla="*/ 0 60000 65536"/>
                              <a:gd name="T5" fmla="*/ 0 60000 65536"/>
                            </a:gdLst>
                            <a:ahLst/>
                            <a:cxnLst>
                              <a:cxn ang="T4">
                                <a:pos x="T0" y="T1"/>
                              </a:cxn>
                              <a:cxn ang="T5">
                                <a:pos x="T2" y="T3"/>
                              </a:cxn>
                            </a:cxnLst>
                            <a:rect l="0" t="0" r="r" b="b"/>
                            <a:pathLst>
                              <a:path w="840" h="1240">
                                <a:moveTo>
                                  <a:pt x="0" y="0"/>
                                </a:moveTo>
                                <a:lnTo>
                                  <a:pt x="840" y="12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9"/>
                        <wps:cNvSpPr>
                          <a:spLocks/>
                        </wps:cNvSpPr>
                        <wps:spPr bwMode="auto">
                          <a:xfrm>
                            <a:off x="10219" y="4487"/>
                            <a:ext cx="2" cy="602"/>
                          </a:xfrm>
                          <a:custGeom>
                            <a:avLst/>
                            <a:gdLst>
                              <a:gd name="T0" fmla="*/ 2 w 2"/>
                              <a:gd name="T1" fmla="*/ 0 h 602"/>
                              <a:gd name="T2" fmla="*/ 0 w 2"/>
                              <a:gd name="T3" fmla="*/ 602 h 602"/>
                              <a:gd name="T4" fmla="*/ 0 60000 65536"/>
                              <a:gd name="T5" fmla="*/ 0 60000 65536"/>
                            </a:gdLst>
                            <a:ahLst/>
                            <a:cxnLst>
                              <a:cxn ang="T4">
                                <a:pos x="T0" y="T1"/>
                              </a:cxn>
                              <a:cxn ang="T5">
                                <a:pos x="T2" y="T3"/>
                              </a:cxn>
                            </a:cxnLst>
                            <a:rect l="0" t="0" r="r" b="b"/>
                            <a:pathLst>
                              <a:path w="2" h="602">
                                <a:moveTo>
                                  <a:pt x="2" y="0"/>
                                </a:moveTo>
                                <a:lnTo>
                                  <a:pt x="0" y="60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0"/>
                        <wps:cNvSpPr>
                          <a:spLocks/>
                        </wps:cNvSpPr>
                        <wps:spPr bwMode="auto">
                          <a:xfrm>
                            <a:off x="6788" y="4460"/>
                            <a:ext cx="1012" cy="625"/>
                          </a:xfrm>
                          <a:custGeom>
                            <a:avLst/>
                            <a:gdLst>
                              <a:gd name="T0" fmla="*/ 1012 w 1012"/>
                              <a:gd name="T1" fmla="*/ 0 h 625"/>
                              <a:gd name="T2" fmla="*/ 0 w 1012"/>
                              <a:gd name="T3" fmla="*/ 625 h 625"/>
                              <a:gd name="T4" fmla="*/ 0 60000 65536"/>
                              <a:gd name="T5" fmla="*/ 0 60000 65536"/>
                            </a:gdLst>
                            <a:ahLst/>
                            <a:cxnLst>
                              <a:cxn ang="T4">
                                <a:pos x="T0" y="T1"/>
                              </a:cxn>
                              <a:cxn ang="T5">
                                <a:pos x="T2" y="T3"/>
                              </a:cxn>
                            </a:cxnLst>
                            <a:rect l="0" t="0" r="r" b="b"/>
                            <a:pathLst>
                              <a:path w="1012" h="625">
                                <a:moveTo>
                                  <a:pt x="1012" y="0"/>
                                </a:moveTo>
                                <a:lnTo>
                                  <a:pt x="0" y="62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1"/>
                        <wps:cNvSpPr>
                          <a:spLocks/>
                        </wps:cNvSpPr>
                        <wps:spPr bwMode="auto">
                          <a:xfrm>
                            <a:off x="8150" y="4470"/>
                            <a:ext cx="1293" cy="615"/>
                          </a:xfrm>
                          <a:custGeom>
                            <a:avLst/>
                            <a:gdLst>
                              <a:gd name="T0" fmla="*/ 0 w 1293"/>
                              <a:gd name="T1" fmla="*/ 0 h 615"/>
                              <a:gd name="T2" fmla="*/ 1293 w 1293"/>
                              <a:gd name="T3" fmla="*/ 615 h 615"/>
                              <a:gd name="T4" fmla="*/ 0 60000 65536"/>
                              <a:gd name="T5" fmla="*/ 0 60000 65536"/>
                            </a:gdLst>
                            <a:ahLst/>
                            <a:cxnLst>
                              <a:cxn ang="T4">
                                <a:pos x="T0" y="T1"/>
                              </a:cxn>
                              <a:cxn ang="T5">
                                <a:pos x="T2" y="T3"/>
                              </a:cxn>
                            </a:cxnLst>
                            <a:rect l="0" t="0" r="r" b="b"/>
                            <a:pathLst>
                              <a:path w="1293" h="615">
                                <a:moveTo>
                                  <a:pt x="0" y="0"/>
                                </a:moveTo>
                                <a:lnTo>
                                  <a:pt x="1293" y="6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49.55pt;margin-top:84.25pt;width:542.4pt;height:488.85pt;z-index:251804672" coordorigin="1100,1134" coordsize="10368,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KmLw0AALyUAAAOAAAAZHJzL2Uyb0RvYy54bWzsXetu28oR/l+g70DoZ4HEvF+EOAepL2mB&#10;tD3AcR+AlqhLK5EqqcROiwIF+gh9kb5BX+GcN+o3sxdSJG0pliI70SaALZmr4XJ29ttvZmdWb364&#10;Xy6sT1lZzYv8fOC8tgdWlo+K8Tyfng/+fHP9Kh5Y1TrNx+miyLPzweesGvzw9te/enO3GmZuMSsW&#10;46y0ICSvhner88FsvV4Nz86q0SxbptXrYpXluDgpymW6xttyejYu0ztIXy7OXNsOz+6Kcrwqi1FW&#10;Vfjrpbg4eMvyJ5NstP7TZFJla2txPkDf1vyz5J+39PPs7Zt0OC3T1Ww+kt1In9CLZTrPcVMt6jJd&#10;p9bHct4RtZyPyqIqJuvXo2J5Vkwm81HGz4CncezW07wvi48rfpbp8G660mqCalt6erLY0R8//Vha&#10;8/H5IAwHVp4uMUY//+eXf/3y75//h///tRxS0d1qOkTL9+Xqp9WPpXhOvPxQjP5a4fJZ+zq9n4rG&#10;1u3dH4oxpKYf1wWr6H5SLkkEHt6655H4rEciu19bI/wxjOPYjzFgI1wLXTv2kkCM1WiGAaXPOY6N&#10;67jsOJ6vrl3Jzzu2F8Ly6NNx7ER0+Swdijtzb2Xv6NFgeFWt22o/3f40S1cZD1lFGlO6RV+Ebm/o&#10;CX9b3Fue0Cu3IqVa63v8GU/DOqqEbq28uJil+TR7V5bF3SxLx+gejwgeQn9UPERFQrYp2w1tp6W0&#10;WuW+1HeAF02FpcNVWa3fZ8XSohfngxLTiruZfvpQrUVT1YRGtioW8/H1fLHgN+X09mJRWp9STMFr&#10;/ielbzRb5Nbd+SAJ3EAo4EERNv/rE7Gcr4Eli/kSg64bpUNS21U+RjfT4TqdL8RrmMMiZ9OthqQ6&#10;ocT1/e09GpJyb4vxZ2i0LARmAOPwYlaUfx9Yd8CL80H1t49pmQ2sxe9zjEri+KS/Nb/xg8jFm7J5&#10;5bZ5Jc1HEHU+WA8s8fJiLUDp46qcT2e4k7CDvHiHaTOZs5LrXsl+w26PZcBJx4B5zjWs8EgG7PrC&#10;gF1bzXplwJ5Pl2jKn7gBM5xL3DZ2LHBSAnGEWdkCYl5Xjm7HkUNoAVt17UCubMaOW0DMduyqddLg&#10;cYNQREC6lh2HSlGgHccjFOBeEo+TNh6Dw0n+FgvKogjYifEJNmNN977QjB1iMopWODbeKVohrwha&#10;Ia98a7QicjtmzFz96HDs2okn4BgMlCZSOlRwHDvoJLshPgO19iNO0Yw16TNm3ERj2E4LjeNnQWPP&#10;drQZ80SqzdhxI1/aMVws4bMpT1z5bifh3jEca9Jn7Lhpx7CQlh0nz2LHvpeAOxA7TsK2HdsRAlUi&#10;LGTsWJM+Y8dNOw46duxwSOvovCIIYgXIHUMOVLgidA0/1rTPGHLTkHVMXseNHR3YOaqfF4YBQoBA&#10;ZC8W0eGaWbhuAqdEILIxZE38jCE3DTnqIrKO7BzVkBM7FIG3HkP2bRWxMIg80MzPGHLTkLs7eXC5&#10;5JbRUQ3Z9WGkhMi+k8j9TxWycON669Qgck39jCU3Lbm7pefo8M5RLTnwESAmSw7stiV7PtEO4hZJ&#10;wr7OSUffau5nLLlhyWQ9rbCFowM8R7XkxH7Qkl0nkZZs3D1kN2jyZyy5acnd/RBHh3iOaslOjN0O&#10;wuTQx17jxoaIG6tIssmzgCVr9veFlvx9JwzF3VCySMM7egguCkP0hS055rnUiFwYS66GlPImMoY0&#10;+zOW3MBkUNIOu9BBnqNiss8ZsbDkyEd24QYme/QX5slu4BmXr6Z/X2jK33e6BXKoO6aswzxHNWWd&#10;vB357bQhD5vYypRbmdunmHFR8z9jyk1U7u6MCEw8Or9ASpaIXvSYshtKn88NjCkPagL47ZiyrGOh&#10;NHsugZF5xInez+AaHUvsF7TLYKgc6FBlMn7kwpaIxgZeKyXCTVSKWhyxN5IOdZVMz8dGsytZJdP5&#10;oI6uPUONDGV8iCgOlTxwHY3l6jCBXJ24oOQr1cY0VcWrYu0oOKibEWuShxePJ09R+QaX69QVMtTr&#10;6Vg+XTr+C/Bislygzgw1MVZApSqCzTXbIBJQt4kjtJL35ZobLmdSaVuslAfrZbaV3DgBpD9nzc0X&#10;gsH37TdTkLAzC3SI4WvNAlHlxEnEZIxkULI6L/RkRLMLO2ZSqJkL2NyoZTtAIZqZFA2yx5WenVmh&#10;wxVfd1YgyMnj3JgUQWIDnmktTvzW1isK/55zofCSSKyZMEmzUDxTRWZNno5UnemQByLmx4d5nlki&#10;wVt6Qhe5qNge3eeyYltXFTPJuvm8QnW2iBltfITePFxUbE0W89XvVJ2qXC1QdC18ISfEHsFGhIoW&#10;lx1nxgLPUJMnwbaaXCcvqLaYpYuq4f0oDIrsZXXwo5XCzAZR7kw4QIkWXN3/j8ROruKr2H/lu+HV&#10;K9++vHz17vrCfxVeO1Fw6V1eXFw6/6SHcfzhbD4eZzn1XZ004Pi7VZvLMw/EGQH6rAGth7NN6UwO&#10;0UX1mzvNBeN1obNYX0i3NMzHKyR2CDmFqV6XWUYHO1hue4uLVCwr4FUPNcY/bpUNkI5iR+SQO2SU&#10;bC0qPwa2qFA6Yqav/R54Th9FqTtJUuXtxN7lyGuKfgNrFgT9N2eWbd1ZLJRvU7fRRJ/bzCxP3K7h&#10;DdygI1oMiXhAErKIdTNIsXplIVKtG9lWSMuWFQaBJ7c96n4hDvhwQyhDP246EwX+0Mt9LlWAVyha&#10;xxkUNz7P0lVR0XkMpBAsiTcq+oxmpMO6tXAyVGs8N7Vmaos7cmvxW96GDhlon9pRDiyc2nErRnOV&#10;rql3dBN6SccHiIGdIUsViqYLy+JTdlNwk3XrsAncrL66yJuthBh0T44XmooGeEG3Et6Xuj31umE0&#10;elbSh7hTezlY3yw6bTDiapdDIJ4MY+aQBrGBZ+s6NEEDdFI90POYNMCJZEjUDQwNMDSg50Acx9a7&#10;qjUNaO+qEmzvTQNcX1XgBCo4qmhAZGMdpNxCD3SAiEZdoN4E9J1ZAORh9Sap22iAuN9DNIDYRI+U&#10;DQoAogAK0JVz8hSAB5UYAHTTxwD4OsZchVMf4gCCzdSWYQgAH8jWe9BYv3tiCMDxnSu9wV+januD&#10;/yCo6oWurGsMQgl3ClXh8zCmoijsAJjKntVWPBX3egxPpQdYu0AbaJrYhKZdKSePphhMwlJopg9L&#10;BUaqcd6CpNoeDJIaJC1f+Hl3jq3zSzSSemzoMkRKJywdBEl9V5ZxdX2lMEKWgeCnB4tSkcyt7FTu&#10;ftdg2QxSQQL4aY+cDUSNOUQVdySdPKLyoDI/3SdCxVLYc1GWYVDVoOrLR1WdNlWjKjOzQ6NqwEmk&#10;mCBdVBXBXYZVE/zv7BIgBmKC/2JvwgT/dzlk3Pj+L+OEZsBaZ2PVeyR9knzzDdTdeWMVe/vC9/dC&#10;UWdR50kmKk0yCNXGnjpj7kkRVfL+SeYWxirv9pD/Dwn9cpqMFTIQA+iRdPKMlQcVjJV08/QoAEvB&#10;giw1jHXGMFbDWF8+Y9X5uDVjfSQd9+mo6vqEneTSIW9DAJ6KqMbI5+I4QBC3Tzx8MqqSzG2oKu72&#10;EKpCAlC1R84GqsYBoWpX0smjKg8qoSp083RUZSmEqtoyDKoaVH3xqIojmdpJgKIMdIORHmD33wsR&#10;tWVUDZJWEiCcPAoChEhIJNTec++f8vZYUBMu2+l/8l7NJs3IKrHUjowmmuLzQNMeKSePplAjsJQ0&#10;04elwp/fbZ9KatfwU/UVbGbHH7ki1gv9XiYHR4J1kJSZ3aGR1EdSn0JSJsC11x+pzP6ahezl9UMe&#10;kJCk7sdQH5DSRFT02PBTkdTcSqXmQX2En/J1rJ+7oWptGYafGn768vkpGEOrSEUUURwaVQMbQTXB&#10;T5WPrLx+x3Pl9r8MCOxLUUkgcJXlbgFWHYLoTwEgYO0T00RWiGCu2gHxk+eqYmCZrvanVYkGO2Nr&#10;bR4GWw22vnxsBUq0sbVZqHKwzKooQsohYSsO75AopLA1oqgAef+OK77NYF9shUCirCJFrOnft0MA&#10;6obNNu0YQI+YJrKSCEBrn6STx1YeWEArK6cvFMANdoZWpWMTDTDRAPrC5peetYoD3DvY+lWqqhJX&#10;RgO62ErfD3NQbCVk1V86UxPSL0VWiOgXZLAVA4ZvHy+3FFfzwD6GrWK13RYQYDGbS6/hrYa3vnxs&#10;7dZWeZx8feiYAI7IcMRRfzjwt33Un9m0AplvHmsBavatJqyC93MUwGxaPecpOqZM9ehlqjjTuE1T&#10;hRt+aCgNI/oOepANn7KrOOipQgA4MwvzjzMAOt+H/KSsKhJIcVGSuy282k2+ascA+sQ0iWqI7Cuk&#10;AnQFnXwIQAwsASuU0xcCEA12jgFIHZsQgAkBfBMhgG6JFb5nGIB0aGyNnUA4fL6PWMAmtroJsIqx&#10;VVQI7Bte5Q0nEroNWFVBQh0maAKrAxEE0T2SNrDVYWztyjLYygNL2Arl9GHrbiEAHgBalmUBicFW&#10;g637YSsfuXo3XXEi57RMV7P56DJdp833XPA0zNxiVizGWfn2/wAAAP//AwBQSwMEFAAGAAgAAAAh&#10;AE7W7DLiAAAADAEAAA8AAABkcnMvZG93bnJldi54bWxMj8FOwzAMhu9IvENkJG5bmkFLW5pO0wSc&#10;JiQ2JMQta7y2WpNUTdZ2b485wdH+P/3+XKxn07ERB986K0EsI2BoK6dbW0v4PLwuUmA+KKtV5yxK&#10;uKKHdXl7U6hcu8l+4LgPNaMS63MloQmhzzn3VYNG+aXr0VJ2coNRgcah5npQE5Wbjq+iKOFGtZYu&#10;NKrHbYPVeX8xEt4mNW0exMu4O5+21+9D/P61Eyjl/d28eQYWcA5/MPzqkzqU5HR0F6s96yQsskwQ&#10;SkGSxsCIyNL4CdiRNuIxWQEvC/7/ifIHAAD//wMAUEsBAi0AFAAGAAgAAAAhALaDOJL+AAAA4QEA&#10;ABMAAAAAAAAAAAAAAAAAAAAAAFtDb250ZW50X1R5cGVzXS54bWxQSwECLQAUAAYACAAAACEAOP0h&#10;/9YAAACUAQAACwAAAAAAAAAAAAAAAAAvAQAAX3JlbHMvLnJlbHNQSwECLQAUAAYACAAAACEAgA5y&#10;pi8NAAC8lAAADgAAAAAAAAAAAAAAAAAuAgAAZHJzL2Uyb0RvYy54bWxQSwECLQAUAAYACAAAACEA&#10;TtbsMuIAAAAMAQAADwAAAAAAAAAAAAAAAACJDwAAZHJzL2Rvd25yZXYueG1sUEsFBgAAAAAEAAQA&#10;8wAAAJgQAAAAAA==&#10;">
                <v:shapetype id="_x0000_t202" coordsize="21600,21600" o:spt="202" path="m,l,21600r21600,l21600,xe">
                  <v:stroke joinstyle="miter"/>
                  <v:path gradientshapeok="t" o:connecttype="rect"/>
                </v:shapetype>
                <v:shape id="Text Box 3" o:spid="_x0000_s1027" type="#_x0000_t202" style="position:absolute;left:2601;top:1134;width:6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D65BD5" w:rsidRPr="00FB5CC5" w:rsidRDefault="00D65BD5" w:rsidP="00FC5A5E">
                        <w:pPr>
                          <w:spacing w:line="200" w:lineRule="exact"/>
                          <w:jc w:val="center"/>
                          <w:rPr>
                            <w:rFonts w:ascii="Times New Roman" w:hAnsi="Times New Roman"/>
                            <w:sz w:val="20"/>
                            <w:szCs w:val="20"/>
                          </w:rPr>
                        </w:pPr>
                        <w:r w:rsidRPr="00FB5CC5">
                          <w:rPr>
                            <w:rFonts w:ascii="Times New Roman" w:hAnsi="Times New Roman"/>
                            <w:sz w:val="20"/>
                            <w:szCs w:val="20"/>
                          </w:rPr>
                          <w:t>Оценка результатов освоения общеобразовательных программ основного общего образования</w:t>
                        </w:r>
                        <w:r w:rsidRPr="00FB5CC5">
                          <w:rPr>
                            <w:rFonts w:ascii="Times New Roman" w:hAnsi="Times New Roman"/>
                          </w:rPr>
                          <w:t xml:space="preserve"> </w:t>
                        </w:r>
                        <w:r w:rsidRPr="00FB5CC5">
                          <w:rPr>
                            <w:rFonts w:ascii="Times New Roman" w:hAnsi="Times New Roman"/>
                            <w:sz w:val="20"/>
                            <w:szCs w:val="20"/>
                          </w:rPr>
                          <w:t>(объект и   содержание оценки)</w:t>
                        </w:r>
                      </w:p>
                      <w:p w:rsidR="00D65BD5" w:rsidRDefault="00D65BD5" w:rsidP="00FC5A5E">
                        <w:pPr>
                          <w:rPr>
                            <w:rFonts w:ascii="Arial Narrow" w:hAnsi="Arial Narrow" w:cs="Courier New"/>
                          </w:rPr>
                        </w:pPr>
                      </w:p>
                    </w:txbxContent>
                  </v:textbox>
                </v:shape>
                <v:shape id="Text Box 4" o:spid="_x0000_s1028" type="#_x0000_t202" style="position:absolute;left:2241;top:2034;width:34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D65BD5" w:rsidRPr="00FB5CC5" w:rsidRDefault="00D65BD5" w:rsidP="00FC5A5E">
                        <w:pPr>
                          <w:spacing w:line="200" w:lineRule="exact"/>
                          <w:jc w:val="center"/>
                          <w:rPr>
                            <w:rFonts w:ascii="Times New Roman" w:hAnsi="Times New Roman"/>
                            <w:sz w:val="20"/>
                            <w:szCs w:val="20"/>
                          </w:rPr>
                        </w:pPr>
                        <w:r w:rsidRPr="00FB5CC5">
                          <w:rPr>
                            <w:rFonts w:ascii="Times New Roman" w:hAnsi="Times New Roman"/>
                            <w:sz w:val="20"/>
                            <w:szCs w:val="20"/>
                          </w:rPr>
                          <w:t>Суб</w:t>
                        </w:r>
                        <w:r>
                          <w:rPr>
                            <w:rFonts w:ascii="Times New Roman" w:hAnsi="Times New Roman"/>
                            <w:sz w:val="20"/>
                            <w:szCs w:val="20"/>
                          </w:rPr>
                          <w:t>ъективные методы оценки (инстру</w:t>
                        </w:r>
                        <w:r w:rsidRPr="00FB5CC5">
                          <w:rPr>
                            <w:rFonts w:ascii="Times New Roman" w:hAnsi="Times New Roman"/>
                            <w:sz w:val="20"/>
                            <w:szCs w:val="20"/>
                          </w:rPr>
                          <w:t>ментарий, процедуры и критерии)</w:t>
                        </w:r>
                      </w:p>
                    </w:txbxContent>
                  </v:textbox>
                </v:shape>
                <v:shape id="Text Box 5" o:spid="_x0000_s1029" type="#_x0000_t202" style="position:absolute;left:7140;top:2055;width:34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D65BD5" w:rsidRPr="00FB5CC5" w:rsidRDefault="00D65BD5" w:rsidP="00FC5A5E">
                        <w:pPr>
                          <w:spacing w:line="200" w:lineRule="exact"/>
                          <w:jc w:val="center"/>
                          <w:rPr>
                            <w:rFonts w:ascii="Times New Roman" w:hAnsi="Times New Roman"/>
                            <w:sz w:val="18"/>
                            <w:szCs w:val="18"/>
                          </w:rPr>
                        </w:pPr>
                        <w:r w:rsidRPr="00FB5CC5">
                          <w:rPr>
                            <w:rFonts w:ascii="Times New Roman" w:hAnsi="Times New Roman"/>
                            <w:sz w:val="18"/>
                            <w:szCs w:val="18"/>
                          </w:rPr>
                          <w:t>Объективные методы оценки (инструментарий, процедуры и критерии)</w:t>
                        </w:r>
                      </w:p>
                    </w:txbxContent>
                  </v:textbox>
                </v:shape>
                <v:shape id="Text Box 6" o:spid="_x0000_s1030" type="#_x0000_t202" style="position:absolute;left:1341;top:2934;width:68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kPxAAAANsAAAAPAAAAZHJzL2Rvd25yZXYueG1sRI9Ba8JA&#10;FITvhf6H5RW8NRsVtEQ3QQql3krUUnp7Zp9JMPs23V1j+u/dQsHjMDPfMOtiNJ0YyPnWsoJpkoIg&#10;rqxuuVZw2L89v4DwAVljZ5kU/JKHIn98WGOm7ZVLGnahFhHCPkMFTQh9JqWvGjLoE9sTR+9kncEQ&#10;pauldniNcNPJWZoupMGW40KDPb02VJ13F6NgfhiW/vhZovs5lXb/Xb7PPvSXUpOncbMCEWgM9/B/&#10;e6sVLKfw9yX+AJnfAAAA//8DAFBLAQItABQABgAIAAAAIQDb4fbL7gAAAIUBAAATAAAAAAAAAAAA&#10;AAAAAAAAAABbQ29udGVudF9UeXBlc10ueG1sUEsBAi0AFAAGAAgAAAAhAFr0LFu/AAAAFQEAAAsA&#10;AAAAAAAAAAAAAAAAHwEAAF9yZWxzLy5yZWxzUEsBAi0AFAAGAAgAAAAhAHuKeQ/EAAAA2wAAAA8A&#10;AAAAAAAAAAAAAAAABwIAAGRycy9kb3ducmV2LnhtbFBLBQYAAAAAAwADALcAAAD4AgAAAAA=&#10;">
                  <v:textbox inset=".5mm,.3mm,.5mm,.3mm">
                    <w:txbxContent>
                      <w:p w:rsidR="00D65BD5" w:rsidRPr="00BF607B" w:rsidRDefault="00D65BD5" w:rsidP="00FC5A5E">
                        <w:pPr>
                          <w:pStyle w:val="ac"/>
                          <w:spacing w:before="120"/>
                        </w:pPr>
                        <w:r w:rsidRPr="00BF607B">
                          <w:t>Другие</w:t>
                        </w:r>
                      </w:p>
                    </w:txbxContent>
                  </v:textbox>
                </v:shape>
                <v:shape id="Text Box 7" o:spid="_x0000_s1031" type="#_x0000_t202" style="position:absolute;left:2093;top:2952;width:812;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d4xAAAANsAAAAPAAAAZHJzL2Rvd25yZXYueG1sRI9Pa8JA&#10;FMTvQr/D8gredNMIWlJXKQXRm8Q/lN5es88kNPs23V1j/PauIHgcZuY3zHzZm0Z05HxtWcHbOAFB&#10;XFhdc6ngsF+N3kH4gKyxsUwKruRhuXgZzDHT9sI5dbtQighhn6GCKoQ2k9IXFRn0Y9sSR+9kncEQ&#10;pSuldniJcNPINEmm0mDNcaHClr4qKv52Z6Ngcuhm/veYo/s/5Xb/k6/Trf5Wavjaf36ACNSHZ/jR&#10;3mgFsxTuX+IPkIsbAAAA//8DAFBLAQItABQABgAIAAAAIQDb4fbL7gAAAIUBAAATAAAAAAAAAAAA&#10;AAAAAAAAAABbQ29udGVudF9UeXBlc10ueG1sUEsBAi0AFAAGAAgAAAAhAFr0LFu/AAAAFQEAAAsA&#10;AAAAAAAAAAAAAAAAHwEAAF9yZWxzLy5yZWxzUEsBAi0AFAAGAAgAAAAhAItY53jEAAAA2wAAAA8A&#10;AAAAAAAAAAAAAAAABwIAAGRycy9kb3ducmV2LnhtbFBLBQYAAAAAAwADALcAAAD4AgAAAAA=&#10;">
                  <v:textbox inset=".5mm,.3mm,.5mm,.3mm">
                    <w:txbxContent>
                      <w:p w:rsidR="00D65BD5" w:rsidRPr="00BF607B" w:rsidRDefault="00D65BD5" w:rsidP="00FC5A5E">
                        <w:pPr>
                          <w:pStyle w:val="ac"/>
                          <w:spacing w:before="120"/>
                        </w:pPr>
                        <w:r w:rsidRPr="00BF607B">
                          <w:t>Проекты</w:t>
                        </w:r>
                      </w:p>
                      <w:p w:rsidR="00D65BD5" w:rsidRDefault="00D65BD5" w:rsidP="00FC5A5E">
                        <w:pPr>
                          <w:pStyle w:val="ac"/>
                          <w:spacing w:before="120"/>
                        </w:pPr>
                      </w:p>
                      <w:p w:rsidR="00D65BD5" w:rsidRDefault="00D65BD5" w:rsidP="00FC5A5E">
                        <w:pPr>
                          <w:pStyle w:val="ac"/>
                          <w:spacing w:before="120"/>
                        </w:pPr>
                      </w:p>
                      <w:p w:rsidR="00D65BD5" w:rsidRDefault="00D65BD5" w:rsidP="00FC5A5E">
                        <w:pPr>
                          <w:pStyle w:val="ac"/>
                          <w:spacing w:before="120"/>
                        </w:pPr>
                      </w:p>
                    </w:txbxContent>
                  </v:textbox>
                </v:shape>
                <v:shape id="Text Box 8" o:spid="_x0000_s1032" type="#_x0000_t202" style="position:absolute;left:3013;top:2957;width:1274;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LjxAAAANsAAAAPAAAAZHJzL2Rvd25yZXYueG1sRI9Ba8JA&#10;FITvQv/D8oTedKOCltRNKAWxN4laSm+v2WcSmn0bd9cY/71bKHgcZuYbZp0PphU9Od9YVjCbJiCI&#10;S6sbrhQcD5vJCwgfkDW2lknBjTzk2dNojam2Vy6o34dKRAj7FBXUIXSplL6syaCf2o44eifrDIYo&#10;XSW1w2uEm1bOk2QpDTYcF2rs6L2m8nd/MQoWx37lfz4LdOdTYQ/fxXa+019KPY+Ht1cQgYbwCP+3&#10;P7SC1QL+vsQfILM7AAAA//8DAFBLAQItABQABgAIAAAAIQDb4fbL7gAAAIUBAAATAAAAAAAAAAAA&#10;AAAAAAAAAABbQ29udGVudF9UeXBlc10ueG1sUEsBAi0AFAAGAAgAAAAhAFr0LFu/AAAAFQEAAAsA&#10;AAAAAAAAAAAAAAAAHwEAAF9yZWxzLy5yZWxzUEsBAi0AFAAGAAgAAAAhAOQUQuPEAAAA2wAAAA8A&#10;AAAAAAAAAAAAAAAABwIAAGRycy9kb3ducmV2LnhtbFBLBQYAAAAAAwADALcAAAD4AgAAAAA=&#10;">
                  <v:textbox inset=".5mm,.3mm,.5mm,.3mm">
                    <w:txbxContent>
                      <w:p w:rsidR="00D65BD5" w:rsidRPr="00BF607B" w:rsidRDefault="00D65BD5" w:rsidP="00FC5A5E">
                        <w:pPr>
                          <w:pStyle w:val="37"/>
                          <w:spacing w:line="60" w:lineRule="atLeast"/>
                          <w:jc w:val="center"/>
                          <w:rPr>
                            <w:rFonts w:ascii="Times New Roman" w:hAnsi="Times New Roman"/>
                            <w:sz w:val="20"/>
                            <w:szCs w:val="20"/>
                          </w:rPr>
                        </w:pPr>
                        <w:r w:rsidRPr="00BF607B">
                          <w:rPr>
                            <w:rFonts w:ascii="Times New Roman" w:hAnsi="Times New Roman"/>
                            <w:bCs/>
                            <w:sz w:val="20"/>
                            <w:szCs w:val="20"/>
                          </w:rPr>
                          <w:t>Практические работы</w:t>
                        </w:r>
                      </w:p>
                    </w:txbxContent>
                  </v:textbox>
                </v:shape>
                <v:shape id="Text Box 9" o:spid="_x0000_s1033" type="#_x0000_t202" style="position:absolute;left:4398;top:2967;width:107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XxQAAANsAAAAPAAAAZHJzL2Rvd25yZXYueG1sRI9Pa8JA&#10;FMTvBb/D8oTe6kYrtaRugghibxL/UHp7zT6T0OzbuLuN6bfvFgSPw8z8hlnmg2lFT843lhVMJwkI&#10;4tLqhisFx8Pm6RWED8gaW8uk4Jc85NnoYYmptlcuqN+HSkQI+xQV1CF0qZS+rMmgn9iOOHpn6wyG&#10;KF0ltcNrhJtWzpLkRRpsOC7U2NG6pvJ7/2MUPB/7hf86Fegu58IePovtbKc/lHocD6s3EIGGcA/f&#10;2u9awWIO/1/iD5DZHwAAAP//AwBQSwECLQAUAAYACAAAACEA2+H2y+4AAACFAQAAEwAAAAAAAAAA&#10;AAAAAAAAAAAAW0NvbnRlbnRfVHlwZXNdLnhtbFBLAQItABQABgAIAAAAIQBa9CxbvwAAABUBAAAL&#10;AAAAAAAAAAAAAAAAAB8BAABfcmVscy8ucmVsc1BLAQItABQABgAIAAAAIQBr/dqXxQAAANsAAAAP&#10;AAAAAAAAAAAAAAAAAAcCAABkcnMvZG93bnJldi54bWxQSwUGAAAAAAMAAwC3AAAA+QIAAAAA&#10;">
                  <v:textbox inset=".5mm,.3mm,.5mm,.3mm">
                    <w:txbxContent>
                      <w:p w:rsidR="00D65BD5" w:rsidRPr="00C73F6D" w:rsidRDefault="00D65BD5" w:rsidP="00FC5A5E">
                        <w:pPr>
                          <w:pStyle w:val="37"/>
                          <w:spacing w:before="120"/>
                          <w:rPr>
                            <w:rFonts w:ascii="Times New Roman" w:hAnsi="Times New Roman"/>
                            <w:sz w:val="20"/>
                            <w:szCs w:val="20"/>
                          </w:rPr>
                        </w:pPr>
                        <w:r w:rsidRPr="00BF607B">
                          <w:rPr>
                            <w:rFonts w:ascii="Times New Roman" w:hAnsi="Times New Roman"/>
                            <w:bCs/>
                            <w:sz w:val="20"/>
                            <w:szCs w:val="20"/>
                          </w:rPr>
                          <w:t>Портф</w:t>
                        </w:r>
                        <w:r>
                          <w:rPr>
                            <w:rFonts w:ascii="Times New Roman" w:hAnsi="Times New Roman"/>
                            <w:bCs/>
                            <w:sz w:val="20"/>
                            <w:szCs w:val="20"/>
                          </w:rPr>
                          <w:t>ель достижений</w:t>
                        </w:r>
                      </w:p>
                    </w:txbxContent>
                  </v:textbox>
                </v:shape>
                <v:shape id="Text Box 10" o:spid="_x0000_s1034" type="#_x0000_t202" style="position:absolute;left:5583;top:2967;width:154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8MxQAAANsAAAAPAAAAZHJzL2Rvd25yZXYueG1sRI9Pa8JA&#10;FMTvBb/D8oTe6kaLtaRugghibxL/UHp7zT6T0OzbuLuN6bfvFgSPw8z8hlnmg2lFT843lhVMJwkI&#10;4tLqhisFx8Pm6RWED8gaW8uk4Jc85NnoYYmptlcuqN+HSkQI+xQV1CF0qZS+rMmgn9iOOHpn6wyG&#10;KF0ltcNrhJtWzpLkRRpsOC7U2NG6pvJ7/2MUPB/7hf86Fegu58IePovtbKc/lHocD6s3EIGGcA/f&#10;2u9awWIO/1/iD5DZHwAAAP//AwBQSwECLQAUAAYACAAAACEA2+H2y+4AAACFAQAAEwAAAAAAAAAA&#10;AAAAAAAAAAAAW0NvbnRlbnRfVHlwZXNdLnhtbFBLAQItABQABgAIAAAAIQBa9CxbvwAAABUBAAAL&#10;AAAAAAAAAAAAAAAAAB8BAABfcmVscy8ucmVsc1BLAQItABQABgAIAAAAIQAEsX8MxQAAANsAAAAP&#10;AAAAAAAAAAAAAAAAAAcCAABkcnMvZG93bnJldi54bWxQSwUGAAAAAAMAAwC3AAAA+QIAAAAA&#10;">
                  <v:textbox inset=".5mm,.3mm,.5mm,.3mm">
                    <w:txbxContent>
                      <w:p w:rsidR="00D65BD5" w:rsidRPr="00BF607B" w:rsidRDefault="00D65BD5" w:rsidP="00FC5A5E">
                        <w:pPr>
                          <w:pStyle w:val="37"/>
                          <w:rPr>
                            <w:sz w:val="24"/>
                          </w:rPr>
                        </w:pPr>
                        <w:r w:rsidRPr="00BF607B">
                          <w:rPr>
                            <w:rFonts w:ascii="Times New Roman" w:hAnsi="Times New Roman"/>
                            <w:bCs/>
                            <w:sz w:val="20"/>
                            <w:szCs w:val="20"/>
                          </w:rPr>
                          <w:t>Письменный или устный</w:t>
                        </w:r>
                        <w:r w:rsidRPr="00BF607B">
                          <w:rPr>
                            <w:bCs/>
                            <w:sz w:val="20"/>
                            <w:szCs w:val="20"/>
                          </w:rPr>
                          <w:t xml:space="preserve"> </w:t>
                        </w:r>
                        <w:r w:rsidRPr="00BF607B">
                          <w:rPr>
                            <w:rFonts w:ascii="Times New Roman" w:hAnsi="Times New Roman"/>
                            <w:bCs/>
                            <w:sz w:val="20"/>
                            <w:szCs w:val="20"/>
                          </w:rPr>
                          <w:t>опрос</w:t>
                        </w:r>
                      </w:p>
                    </w:txbxContent>
                  </v:textbox>
                </v:shape>
                <v:shape id="Text Box 11" o:spid="_x0000_s1035" type="#_x0000_t202" style="position:absolute;left:6659;top:3840;width:229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7xAAAANsAAAAPAAAAZHJzL2Rvd25yZXYueG1sRI9Ba8JA&#10;FITvQv/D8gq9mU0VtEQ3QQpSbyVqKb09s88kmH0bd7cx/ffdQsHjMDPfMOtiNJ0YyPnWsoLnJAVB&#10;XFndcq3geNhOX0D4gKyxs0wKfshDkT9M1phpe+OShn2oRYSwz1BBE0KfSemrhgz6xPbE0TtbZzBE&#10;6WqpHd4i3HRylqYLabDluNBgT68NVZf9t1EwPw5Lf/oo0V3PpT18lW+zd/2p1NPjuFmBCDSGe/i/&#10;vdMKlgv4+xJ/gMx/AQAA//8DAFBLAQItABQABgAIAAAAIQDb4fbL7gAAAIUBAAATAAAAAAAAAAAA&#10;AAAAAAAAAABbQ29udGVudF9UeXBlc10ueG1sUEsBAi0AFAAGAAgAAAAhAFr0LFu/AAAAFQEAAAsA&#10;AAAAAAAAAAAAAAAAHwEAAF9yZWxzLy5yZWxzUEsBAi0AFAAGAAgAAAAhAPRj4XvEAAAA2wAAAA8A&#10;AAAAAAAAAAAAAAAABwIAAGRycy9kb3ducmV2LnhtbFBLBQYAAAAAAwADALcAAAD4AgAAAAA=&#10;">
                  <v:textbox inset=".5mm,.3mm,.5mm,.3mm">
                    <w:txbxContent>
                      <w:p w:rsidR="00D65BD5" w:rsidRDefault="00D65BD5" w:rsidP="00FC5A5E">
                        <w:pPr>
                          <w:pStyle w:val="37"/>
                          <w:jc w:val="center"/>
                          <w:rPr>
                            <w:sz w:val="24"/>
                          </w:rPr>
                        </w:pPr>
                        <w:r w:rsidRPr="00BF607B">
                          <w:rPr>
                            <w:rFonts w:ascii="Times New Roman" w:hAnsi="Times New Roman"/>
                            <w:sz w:val="20"/>
                            <w:szCs w:val="20"/>
                          </w:rPr>
                          <w:t>Тестирование (стандартизированно</w:t>
                        </w:r>
                        <w:r>
                          <w:rPr>
                            <w:rFonts w:ascii="Times New Roman" w:hAnsi="Times New Roman"/>
                            <w:sz w:val="20"/>
                            <w:szCs w:val="20"/>
                          </w:rPr>
                          <w:t>е</w:t>
                        </w:r>
                        <w:r w:rsidRPr="00BF607B">
                          <w:rPr>
                            <w:rFonts w:ascii="Times New Roman" w:hAnsi="Times New Roman"/>
                            <w:sz w:val="20"/>
                            <w:szCs w:val="20"/>
                          </w:rPr>
                          <w:t>)</w:t>
                        </w:r>
                      </w:p>
                    </w:txbxContent>
                  </v:textbox>
                </v:shape>
                <v:shape id="Text Box 12" o:spid="_x0000_s1036" type="#_x0000_t202" style="position:absolute;left:9060;top:3840;width:2408;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TgxAAAANsAAAAPAAAAZHJzL2Rvd25yZXYueG1sRI9Pa8JA&#10;FMTvgt9heUJvutGCkdRVRCjtTeIfpLfX7DMJzb6Nu9sYv71bKHgcZuY3zHLdm0Z05HxtWcF0koAg&#10;LqyuuVRwPLyPFyB8QNbYWCYFd/KwXg0HS8y0vXFO3T6UIkLYZ6igCqHNpPRFRQb9xLbE0btYZzBE&#10;6UqpHd4i3DRyliRzabDmuFBhS9uKip/9r1HweuxS/33K0V0vuT185R+znT4r9TLqN28gAvXhGf5v&#10;f2oFaQp/X+IPkKsHAAAA//8DAFBLAQItABQABgAIAAAAIQDb4fbL7gAAAIUBAAATAAAAAAAAAAAA&#10;AAAAAAAAAABbQ29udGVudF9UeXBlc10ueG1sUEsBAi0AFAAGAAgAAAAhAFr0LFu/AAAAFQEAAAsA&#10;AAAAAAAAAAAAAAAAHwEAAF9yZWxzLy5yZWxzUEsBAi0AFAAGAAgAAAAhAJsvRODEAAAA2wAAAA8A&#10;AAAAAAAAAAAAAAAABwIAAGRycy9kb3ducmV2LnhtbFBLBQYAAAAAAwADALcAAAD4AgAAAAA=&#10;">
                  <v:textbox inset=".5mm,.3mm,.5mm,.3mm">
                    <w:txbxContent>
                      <w:p w:rsidR="00D65BD5" w:rsidRDefault="00D65BD5" w:rsidP="00FC5A5E">
                        <w:pPr>
                          <w:pStyle w:val="37"/>
                          <w:jc w:val="center"/>
                          <w:rPr>
                            <w:sz w:val="24"/>
                          </w:rPr>
                        </w:pPr>
                        <w:r w:rsidRPr="00BF607B">
                          <w:rPr>
                            <w:rFonts w:ascii="Times New Roman" w:hAnsi="Times New Roman"/>
                            <w:sz w:val="20"/>
                            <w:szCs w:val="20"/>
                          </w:rPr>
                          <w:t>Анкетирование (стандартизированное</w:t>
                        </w:r>
                        <w:r>
                          <w:rPr>
                            <w:sz w:val="24"/>
                          </w:rPr>
                          <w:t>)</w:t>
                        </w:r>
                      </w:p>
                    </w:txbxContent>
                  </v:textbox>
                </v:shape>
                <v:shape id="Text Box 13" o:spid="_x0000_s1037" type="#_x0000_t202" style="position:absolute;left:2421;top:4194;width:288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CSwQAAANsAAAAPAAAAZHJzL2Rvd25yZXYueG1sRE/Pa8Iw&#10;FL4L+x/CG+ym6TqwoxplDMTdpFUZu701z7bYvHRJ1tb/3hwGO358v9fbyXRiIOdbywqeFwkI4srq&#10;lmsFp+Nu/grCB2SNnWVScCMP283DbI25tiMXNJShFjGEfY4KmhD6XEpfNWTQL2xPHLmLdQZDhK6W&#10;2uEYw00n0yRZSoMtx4YGe3pvqLqWv0bBy2nI/Pe5QPdzKezxq9inB/2p1NPj9LYCEWgK/+I/94dW&#10;kMWx8Uv8AXJzBwAA//8DAFBLAQItABQABgAIAAAAIQDb4fbL7gAAAIUBAAATAAAAAAAAAAAAAAAA&#10;AAAAAABbQ29udGVudF9UeXBlc10ueG1sUEsBAi0AFAAGAAgAAAAhAFr0LFu/AAAAFQEAAAsAAAAA&#10;AAAAAAAAAAAAHwEAAF9yZWxzLy5yZWxzUEsBAi0AFAAGAAgAAAAhAOqw0JLBAAAA2wAAAA8AAAAA&#10;AAAAAAAAAAAABwIAAGRycy9kb3ducmV2LnhtbFBLBQYAAAAAAwADALcAAAD1AgAAAAA=&#10;">
                  <v:textbox inset=".5mm,.3mm,.5mm,.3mm">
                    <w:txbxContent>
                      <w:p w:rsidR="00D65BD5" w:rsidRPr="00BF607B" w:rsidRDefault="00D65BD5" w:rsidP="00FC5A5E">
                        <w:pPr>
                          <w:pStyle w:val="37"/>
                          <w:jc w:val="center"/>
                          <w:rPr>
                            <w:rFonts w:ascii="Times New Roman" w:hAnsi="Times New Roman"/>
                            <w:sz w:val="20"/>
                            <w:szCs w:val="20"/>
                          </w:rPr>
                        </w:pPr>
                        <w:r w:rsidRPr="00BF607B">
                          <w:rPr>
                            <w:rFonts w:ascii="Times New Roman" w:hAnsi="Times New Roman"/>
                            <w:sz w:val="20"/>
                            <w:szCs w:val="20"/>
                          </w:rPr>
                          <w:t>Стартовый, текущий</w:t>
                        </w:r>
                        <w:r>
                          <w:rPr>
                            <w:rFonts w:ascii="Times New Roman" w:hAnsi="Times New Roman"/>
                            <w:sz w:val="20"/>
                            <w:szCs w:val="20"/>
                          </w:rPr>
                          <w:t>, рубежный</w:t>
                        </w:r>
                        <w:r w:rsidRPr="00BF607B">
                          <w:rPr>
                            <w:rFonts w:ascii="Times New Roman" w:hAnsi="Times New Roman"/>
                            <w:sz w:val="20"/>
                            <w:szCs w:val="20"/>
                          </w:rPr>
                          <w:t xml:space="preserve"> и итоговый контроль</w:t>
                        </w:r>
                      </w:p>
                    </w:txbxContent>
                  </v:textbox>
                </v:shape>
                <v:shape id="Text Box 14" o:spid="_x0000_s1038" type="#_x0000_t202" style="position:absolute;left:5481;top:5094;width:345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JxAAAANsAAAAPAAAAZHJzL2Rvd25yZXYueG1sRI9Ba8JA&#10;FITvgv9heUJvutGC1tRNEKG0N4lapLfX7DMJzb6Nu9uY/vtuoeBxmJlvmE0+mFb05HxjWcF8loAg&#10;Lq1uuFJwOr5Mn0D4gKyxtUwKfshDno1HG0y1vXFB/SFUIkLYp6igDqFLpfRlTQb9zHbE0btYZzBE&#10;6SqpHd4i3LRykSRLabDhuFBjR7uayq/Dt1HweOpX/vO9QHe9FPb4Ubwu9vqs1MNk2D6DCDSEe/i/&#10;/aYVrNbw9yX+AJn9AgAA//8DAFBLAQItABQABgAIAAAAIQDb4fbL7gAAAIUBAAATAAAAAAAAAAAA&#10;AAAAAAAAAABbQ29udGVudF9UeXBlc10ueG1sUEsBAi0AFAAGAAgAAAAhAFr0LFu/AAAAFQEAAAsA&#10;AAAAAAAAAAAAAAAAHwEAAF9yZWxzLy5yZWxzUEsBAi0AFAAGAAgAAAAhAIX8dQnEAAAA2wAAAA8A&#10;AAAAAAAAAAAAAAAABwIAAGRycy9kb3ducmV2LnhtbFBLBQYAAAAAAwADALcAAAD4AgAAAAA=&#10;">
                  <v:textbox inset=".5mm,.3mm,.5mm,.3mm">
                    <w:txbxContent>
                      <w:p w:rsidR="00D65BD5"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 xml:space="preserve">Аттестация учащихся, </w:t>
                        </w:r>
                      </w:p>
                      <w:p w:rsidR="00D65BD5"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 xml:space="preserve">педагогических кадров, </w:t>
                        </w:r>
                      </w:p>
                      <w:p w:rsidR="00D65BD5" w:rsidRPr="00BF607B" w:rsidRDefault="00D65BD5" w:rsidP="00FC5A5E">
                        <w:pPr>
                          <w:pStyle w:val="37"/>
                          <w:spacing w:line="192" w:lineRule="auto"/>
                          <w:jc w:val="center"/>
                          <w:rPr>
                            <w:rFonts w:ascii="Times New Roman" w:hAnsi="Times New Roman"/>
                            <w:sz w:val="20"/>
                            <w:szCs w:val="20"/>
                          </w:rPr>
                        </w:pPr>
                        <w:r w:rsidRPr="00BF607B">
                          <w:rPr>
                            <w:rFonts w:ascii="Times New Roman" w:hAnsi="Times New Roman"/>
                            <w:sz w:val="20"/>
                            <w:szCs w:val="20"/>
                          </w:rPr>
                          <w:t>образовательного учреждения</w:t>
                        </w:r>
                      </w:p>
                    </w:txbxContent>
                  </v:textbox>
                </v:shape>
                <v:shape id="Text Box 15" o:spid="_x0000_s1039" type="#_x0000_t202" style="position:absolute;left:9081;top:5094;width:2199;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koxAAAANsAAAAPAAAAZHJzL2Rvd25yZXYueG1sRI9La8Mw&#10;EITvhfwHsYHeGjkJtMaNHEIgNLfiPAi9ba31g1orR1Id999XhUKOw8x8w6zWo+nEQM63lhXMZwkI&#10;4tLqlmsFp+PuKQXhA7LGzjIp+CEP63zysMJM2xsXNBxCLSKEfYYKmhD6TEpfNmTQz2xPHL3KOoMh&#10;SldL7fAW4aaTiyR5lgZbjgsN9rRtqPw6fBsFy9Pw4j/PBbprVdjjR/G2eNcXpR6n4+YVRKAx3MP/&#10;7b1WkM7h70v8ATL/BQAA//8DAFBLAQItABQABgAIAAAAIQDb4fbL7gAAAIUBAAATAAAAAAAAAAAA&#10;AAAAAAAAAABbQ29udGVudF9UeXBlc10ueG1sUEsBAi0AFAAGAAgAAAAhAFr0LFu/AAAAFQEAAAsA&#10;AAAAAAAAAAAAAAAAHwEAAF9yZWxzLy5yZWxzUEsBAi0AFAAGAAgAAAAhAE5fCSjEAAAA2wAAAA8A&#10;AAAAAAAAAAAAAAAABwIAAGRycy9kb3ducmV2LnhtbFBLBQYAAAAAAwADALcAAAD4AgAAAAA=&#10;">
                  <v:textbox inset=".5mm,.3mm,.5mm,.3mm">
                    <w:txbxContent>
                      <w:p w:rsidR="00D65BD5" w:rsidRPr="00BF607B" w:rsidRDefault="00D65BD5" w:rsidP="00FC5A5E">
                        <w:pPr>
                          <w:pStyle w:val="37"/>
                          <w:jc w:val="center"/>
                          <w:rPr>
                            <w:rFonts w:ascii="Times New Roman" w:hAnsi="Times New Roman"/>
                            <w:sz w:val="20"/>
                            <w:szCs w:val="20"/>
                          </w:rPr>
                        </w:pPr>
                        <w:r w:rsidRPr="00BF607B">
                          <w:rPr>
                            <w:rFonts w:ascii="Times New Roman" w:hAnsi="Times New Roman"/>
                            <w:sz w:val="20"/>
                            <w:szCs w:val="20"/>
                          </w:rPr>
                          <w:t>Мониторинговые исследования</w:t>
                        </w:r>
                      </w:p>
                    </w:txbxContent>
                  </v:textbox>
                </v:shape>
                <v:shape id="Text Box 16" o:spid="_x0000_s1040" type="#_x0000_t202" style="position:absolute;left:1845;top:6471;width:28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rsidR="00D65BD5" w:rsidRPr="00E2251F" w:rsidRDefault="00D65BD5" w:rsidP="00FC5A5E">
                        <w:pPr>
                          <w:jc w:val="center"/>
                          <w:rPr>
                            <w:rFonts w:ascii="Times New Roman" w:hAnsi="Times New Roman"/>
                          </w:rPr>
                        </w:pPr>
                        <w:r w:rsidRPr="00E2251F">
                          <w:rPr>
                            <w:rFonts w:ascii="Times New Roman" w:hAnsi="Times New Roman"/>
                            <w:sz w:val="20"/>
                            <w:szCs w:val="20"/>
                          </w:rPr>
                          <w:t>Внутренняя оценка</w:t>
                        </w:r>
                        <w:r w:rsidRPr="00E2251F">
                          <w:rPr>
                            <w:rFonts w:ascii="Times New Roman" w:hAnsi="Times New Roman"/>
                          </w:rPr>
                          <w:t xml:space="preserve"> </w:t>
                        </w:r>
                      </w:p>
                    </w:txbxContent>
                  </v:textbox>
                </v:shape>
                <v:shape id="Text Box 17" o:spid="_x0000_s1041" type="#_x0000_t202" style="position:absolute;left:7664;top:6486;width:28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D65BD5" w:rsidRPr="00E2251F" w:rsidRDefault="00D65BD5" w:rsidP="00FC5A5E">
                        <w:pPr>
                          <w:jc w:val="center"/>
                          <w:rPr>
                            <w:rFonts w:ascii="Times New Roman" w:hAnsi="Times New Roman"/>
                            <w:sz w:val="20"/>
                            <w:szCs w:val="20"/>
                          </w:rPr>
                        </w:pPr>
                        <w:r w:rsidRPr="00E2251F">
                          <w:rPr>
                            <w:rFonts w:ascii="Times New Roman" w:hAnsi="Times New Roman"/>
                            <w:sz w:val="20"/>
                            <w:szCs w:val="20"/>
                          </w:rPr>
                          <w:t>Внешняя оценка</w:t>
                        </w:r>
                      </w:p>
                    </w:txbxContent>
                  </v:textbox>
                </v:shape>
                <v:shape id="Text Box 18" o:spid="_x0000_s1042" type="#_x0000_t202" style="position:absolute;left:4480;top:7420;width:3420;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xtxAAAANsAAAAPAAAAZHJzL2Rvd25yZXYueG1sRI9Ba8JA&#10;FITvhf6H5Qm91Y22WJu6ShGK3iQaEW+v2WcSmn0bd7cx/feuIPQ4zMw3zGzRm0Z05HxtWcFomIAg&#10;LqyuuVSQ776epyB8QNbYWCYFf+RhMX98mGGq7YUz6rahFBHCPkUFVQhtKqUvKjLoh7Yljt7JOoMh&#10;SldK7fAS4aaR4ySZSIM1x4UKW1pWVPxsf42Cl7x789/7DN35lNndMVuNN/qg1NOg//wAEagP/+F7&#10;e60VvL/C7Uv8AXJ+BQAA//8DAFBLAQItABQABgAIAAAAIQDb4fbL7gAAAIUBAAATAAAAAAAAAAAA&#10;AAAAAAAAAABbQ29udGVudF9UeXBlc10ueG1sUEsBAi0AFAAGAAgAAAAhAFr0LFu/AAAAFQEAAAsA&#10;AAAAAAAAAAAAAAAAHwEAAF9yZWxzLy5yZWxzUEsBAi0AFAAGAAgAAAAhANvxPG3EAAAA2wAAAA8A&#10;AAAAAAAAAAAAAAAABwIAAGRycy9kb3ducmV2LnhtbFBLBQYAAAAAAwADALcAAAD4AgAAAAA=&#10;">
                  <v:textbox inset=".5mm,.3mm,.5mm,.3mm">
                    <w:txbxContent>
                      <w:p w:rsidR="00D65BD5" w:rsidRPr="00E2251F" w:rsidRDefault="00D65BD5" w:rsidP="00FC5A5E">
                        <w:pPr>
                          <w:jc w:val="center"/>
                          <w:rPr>
                            <w:rFonts w:ascii="Times New Roman" w:hAnsi="Times New Roman"/>
                            <w:sz w:val="20"/>
                            <w:szCs w:val="20"/>
                          </w:rPr>
                        </w:pPr>
                        <w:r w:rsidRPr="00E2251F">
                          <w:rPr>
                            <w:rFonts w:ascii="Times New Roman" w:hAnsi="Times New Roman"/>
                            <w:b/>
                            <w:sz w:val="20"/>
                            <w:szCs w:val="20"/>
                          </w:rPr>
                          <w:t>Основные группы пользователей</w:t>
                        </w:r>
                        <w:r w:rsidRPr="00E2251F">
                          <w:rPr>
                            <w:rFonts w:ascii="Times New Roman" w:hAnsi="Times New Roman"/>
                            <w:sz w:val="20"/>
                            <w:szCs w:val="20"/>
                          </w:rPr>
                          <w:t xml:space="preserve"> (учащиеся, учителя, родители, представители общественности и др.)</w:t>
                        </w:r>
                      </w:p>
                      <w:p w:rsidR="00D65BD5" w:rsidRPr="00E2251F" w:rsidRDefault="00D65BD5" w:rsidP="00FC5A5E">
                        <w:pPr>
                          <w:rPr>
                            <w:rFonts w:ascii="Times New Roman" w:hAnsi="Times New Roman"/>
                            <w:sz w:val="20"/>
                            <w:szCs w:val="20"/>
                          </w:rPr>
                        </w:pPr>
                        <w:r w:rsidRPr="00E2251F">
                          <w:rPr>
                            <w:rFonts w:ascii="Times New Roman" w:hAnsi="Times New Roman"/>
                            <w:b/>
                            <w:sz w:val="20"/>
                            <w:szCs w:val="20"/>
                          </w:rPr>
                          <w:t xml:space="preserve">Цели использования результатов </w:t>
                        </w:r>
                        <w:r w:rsidRPr="00E2251F">
                          <w:rPr>
                            <w:rFonts w:ascii="Times New Roman" w:hAnsi="Times New Roman"/>
                            <w:sz w:val="20"/>
                            <w:szCs w:val="20"/>
                          </w:rPr>
                          <w:t>(принятия решений):</w:t>
                        </w:r>
                      </w:p>
                      <w:p w:rsidR="00D65BD5" w:rsidRPr="00E2251F" w:rsidRDefault="00D65BD5" w:rsidP="00FC5A5E">
                        <w:pPr>
                          <w:rPr>
                            <w:rFonts w:ascii="Times New Roman" w:hAnsi="Times New Roman"/>
                            <w:sz w:val="20"/>
                            <w:szCs w:val="20"/>
                          </w:rPr>
                        </w:pPr>
                        <w:r w:rsidRPr="00E2251F">
                          <w:rPr>
                            <w:rFonts w:ascii="Times New Roman" w:hAnsi="Times New Roman"/>
                            <w:sz w:val="20"/>
                            <w:szCs w:val="20"/>
                          </w:rPr>
                          <w:t>– переход на другой уровень образования;</w:t>
                        </w:r>
                      </w:p>
                      <w:p w:rsidR="00D65BD5" w:rsidRPr="00E2251F" w:rsidRDefault="00D65BD5" w:rsidP="00FC5A5E">
                        <w:pPr>
                          <w:rPr>
                            <w:rFonts w:ascii="Times New Roman" w:hAnsi="Times New Roman"/>
                            <w:sz w:val="20"/>
                            <w:szCs w:val="20"/>
                          </w:rPr>
                        </w:pPr>
                        <w:r w:rsidRPr="00E2251F">
                          <w:rPr>
                            <w:rFonts w:ascii="Times New Roman" w:hAnsi="Times New Roman"/>
                            <w:sz w:val="20"/>
                            <w:szCs w:val="20"/>
                          </w:rPr>
                          <w:t>– оценка качества образования;</w:t>
                        </w:r>
                      </w:p>
                      <w:p w:rsidR="00D65BD5" w:rsidRPr="00442D29" w:rsidRDefault="00D65BD5" w:rsidP="00FC5A5E">
                        <w:r w:rsidRPr="00BF607B">
                          <w:rPr>
                            <w:sz w:val="20"/>
                            <w:szCs w:val="20"/>
                          </w:rPr>
                          <w:t>– реформирование содержания образования и др.</w:t>
                        </w:r>
                      </w:p>
                      <w:p w:rsidR="00D65BD5" w:rsidRPr="00135673" w:rsidRDefault="00D65BD5" w:rsidP="00FC5A5E"/>
                    </w:txbxContent>
                  </v:textbox>
                </v:shape>
                <v:shape id="Text Box 19" o:spid="_x0000_s1043" type="#_x0000_t202" style="position:absolute;left:1100;top:7434;width:3301;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n2xAAAANsAAAAPAAAAZHJzL2Rvd25yZXYueG1sRI9Ba8JA&#10;FITvhf6H5Qm91Y2WWpu6ShGK3iQaEW+v2WcSmn0bd7cx/feuIPQ4zMw3zGzRm0Z05HxtWcFomIAg&#10;LqyuuVSQ776epyB8QNbYWCYFf+RhMX98mGGq7YUz6rahFBHCPkUFVQhtKqUvKjLoh7Yljt7JOoMh&#10;SldK7fAS4aaR4ySZSIM1x4UKW1pWVPxsf42Cl7x789/7DN35lNndMVuNN/qg1NOg//wAEagP/+F7&#10;e60VvL/C7Uv8AXJ+BQAA//8DAFBLAQItABQABgAIAAAAIQDb4fbL7gAAAIUBAAATAAAAAAAAAAAA&#10;AAAAAAAAAABbQ29udGVudF9UeXBlc10ueG1sUEsBAi0AFAAGAAgAAAAhAFr0LFu/AAAAFQEAAAsA&#10;AAAAAAAAAAAAAAAAHwEAAF9yZWxzLy5yZWxzUEsBAi0AFAAGAAgAAAAhALS9mfbEAAAA2wAAAA8A&#10;AAAAAAAAAAAAAAAABwIAAGRycy9kb3ducmV2LnhtbFBLBQYAAAAAAwADALcAAAD4AgAAAAA=&#10;">
                  <v:textbox inset=".5mm,.3mm,.5mm,.3mm">
                    <w:txbxContent>
                      <w:p w:rsidR="00D65BD5" w:rsidRPr="00E2251F" w:rsidRDefault="00D65BD5" w:rsidP="00FC5A5E">
                        <w:pPr>
                          <w:pStyle w:val="37"/>
                          <w:ind w:left="284"/>
                          <w:jc w:val="center"/>
                          <w:rPr>
                            <w:rFonts w:ascii="Times New Roman" w:hAnsi="Times New Roman"/>
                            <w:b/>
                            <w:sz w:val="20"/>
                            <w:szCs w:val="20"/>
                          </w:rPr>
                        </w:pPr>
                        <w:r w:rsidRPr="00135673">
                          <w:rPr>
                            <w:rFonts w:ascii="Times New Roman" w:hAnsi="Times New Roman"/>
                            <w:b/>
                            <w:sz w:val="20"/>
                            <w:szCs w:val="20"/>
                          </w:rPr>
                          <w:t xml:space="preserve">Механизмы обеспечения </w:t>
                        </w:r>
                        <w:r w:rsidRPr="00E2251F">
                          <w:rPr>
                            <w:rFonts w:ascii="Times New Roman" w:hAnsi="Times New Roman"/>
                            <w:b/>
                            <w:sz w:val="20"/>
                            <w:szCs w:val="20"/>
                          </w:rPr>
                          <w:t>качества оценки:</w:t>
                        </w:r>
                      </w:p>
                      <w:p w:rsidR="00D65BD5" w:rsidRPr="00E2251F" w:rsidRDefault="00D65BD5" w:rsidP="00FC5A5E">
                        <w:pPr>
                          <w:pStyle w:val="ae"/>
                          <w:ind w:left="284"/>
                          <w:rPr>
                            <w:rFonts w:ascii="Times New Roman" w:hAnsi="Times New Roman"/>
                            <w:sz w:val="20"/>
                            <w:szCs w:val="20"/>
                          </w:rPr>
                        </w:pPr>
                        <w:r>
                          <w:rPr>
                            <w:sz w:val="20"/>
                            <w:szCs w:val="20"/>
                          </w:rPr>
                          <w:t xml:space="preserve">- </w:t>
                        </w:r>
                        <w:r w:rsidRPr="00E2251F">
                          <w:rPr>
                            <w:rFonts w:ascii="Times New Roman" w:hAnsi="Times New Roman"/>
                            <w:sz w:val="20"/>
                            <w:szCs w:val="20"/>
                          </w:rPr>
                          <w:t>Реалистичность требований и критериев</w:t>
                        </w:r>
                      </w:p>
                      <w:p w:rsidR="00D65BD5" w:rsidRPr="00E2251F" w:rsidRDefault="00D65BD5" w:rsidP="00FC5A5E">
                        <w:pPr>
                          <w:ind w:left="284"/>
                          <w:rPr>
                            <w:rFonts w:ascii="Times New Roman" w:hAnsi="Times New Roman"/>
                            <w:sz w:val="20"/>
                            <w:szCs w:val="20"/>
                          </w:rPr>
                        </w:pPr>
                        <w:r w:rsidRPr="00E2251F">
                          <w:rPr>
                            <w:rFonts w:ascii="Times New Roman" w:hAnsi="Times New Roman"/>
                            <w:sz w:val="20"/>
                            <w:szCs w:val="20"/>
                          </w:rPr>
                          <w:t>– Уровневые требования к результатам образования</w:t>
                        </w:r>
                      </w:p>
                      <w:p w:rsidR="00D65BD5" w:rsidRPr="00E2251F" w:rsidRDefault="00D65BD5" w:rsidP="00FC5A5E">
                        <w:pPr>
                          <w:ind w:left="284"/>
                          <w:rPr>
                            <w:rFonts w:ascii="Times New Roman" w:hAnsi="Times New Roman"/>
                            <w:sz w:val="20"/>
                            <w:szCs w:val="20"/>
                          </w:rPr>
                        </w:pPr>
                        <w:r w:rsidRPr="00E2251F">
                          <w:rPr>
                            <w:rFonts w:ascii="Times New Roman" w:hAnsi="Times New Roman"/>
                            <w:sz w:val="20"/>
                            <w:szCs w:val="20"/>
                          </w:rPr>
                          <w:t>– Открытость требований, процедур и критериев</w:t>
                        </w:r>
                      </w:p>
                      <w:p w:rsidR="00D65BD5" w:rsidRPr="00BF607B" w:rsidRDefault="00D65BD5" w:rsidP="00FC5A5E">
                        <w:pPr>
                          <w:ind w:left="284"/>
                          <w:rPr>
                            <w:sz w:val="20"/>
                            <w:szCs w:val="20"/>
                          </w:rPr>
                        </w:pPr>
                        <w:r w:rsidRPr="00BF607B">
                          <w:rPr>
                            <w:sz w:val="20"/>
                            <w:szCs w:val="20"/>
                          </w:rPr>
                          <w:t>– Сочетание внешней и внутренней оценки</w:t>
                        </w:r>
                      </w:p>
                      <w:p w:rsidR="00D65BD5" w:rsidRDefault="00D65BD5" w:rsidP="00FC5A5E"/>
                    </w:txbxContent>
                  </v:textbox>
                </v:shape>
                <v:shape id="Text Box 20" o:spid="_x0000_s1044" type="#_x0000_t202" style="position:absolute;left:8001;top:7434;width:326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eBxAAAANsAAAAPAAAAZHJzL2Rvd25yZXYueG1sRI9Ba8JA&#10;FITvhf6H5RV6q5ta0BrdhCKU9iZRi/T2mn0mwezbuLuN8d+7guBxmJlvmEU+mFb05HxjWcHrKAFB&#10;XFrdcKVgu/l8eQfhA7LG1jIpOJOHPHt8WGCq7YkL6tehEhHCPkUFdQhdKqUvazLoR7Yjjt7eOoMh&#10;SldJ7fAU4aaV4ySZSIMNx4UaO1rWVB7W/0bB27af+r+fAt1xX9jNb/E1XumdUs9Pw8ccRKAh3MO3&#10;9rdWMJvA9Uv8ATK7AAAA//8DAFBLAQItABQABgAIAAAAIQDb4fbL7gAAAIUBAAATAAAAAAAAAAAA&#10;AAAAAAAAAABbQ29udGVudF9UeXBlc10ueG1sUEsBAi0AFAAGAAgAAAAhAFr0LFu/AAAAFQEAAAsA&#10;AAAAAAAAAAAAAAAAHwEAAF9yZWxzLy5yZWxzUEsBAi0AFAAGAAgAAAAhAERvB4HEAAAA2wAAAA8A&#10;AAAAAAAAAAAAAAAABwIAAGRycy9kb3ducmV2LnhtbFBLBQYAAAAAAwADALcAAAD4AgAAAAA=&#10;">
                  <v:textbox inset=".5mm,.3mm,.5mm,.3mm">
                    <w:txbxContent>
                      <w:p w:rsidR="00D65BD5" w:rsidRPr="00E2251F" w:rsidRDefault="00D65BD5" w:rsidP="00FC5A5E">
                        <w:pPr>
                          <w:pStyle w:val="37"/>
                          <w:jc w:val="center"/>
                          <w:rPr>
                            <w:rFonts w:ascii="Times New Roman" w:hAnsi="Times New Roman"/>
                            <w:b/>
                            <w:sz w:val="20"/>
                            <w:szCs w:val="20"/>
                          </w:rPr>
                        </w:pPr>
                        <w:r w:rsidRPr="00E2251F">
                          <w:rPr>
                            <w:rFonts w:ascii="Times New Roman" w:hAnsi="Times New Roman"/>
                            <w:b/>
                            <w:sz w:val="20"/>
                            <w:szCs w:val="20"/>
                          </w:rPr>
                          <w:t>Риски:</w:t>
                        </w:r>
                      </w:p>
                      <w:p w:rsidR="00D65BD5" w:rsidRPr="00E2251F" w:rsidRDefault="00D65BD5" w:rsidP="00FC5A5E">
                        <w:pPr>
                          <w:pStyle w:val="ae"/>
                          <w:ind w:left="180" w:hanging="180"/>
                          <w:rPr>
                            <w:rFonts w:ascii="Times New Roman" w:hAnsi="Times New Roman"/>
                            <w:sz w:val="20"/>
                            <w:szCs w:val="20"/>
                          </w:rPr>
                        </w:pPr>
                        <w:r w:rsidRPr="00E2251F">
                          <w:rPr>
                            <w:rFonts w:ascii="Times New Roman" w:hAnsi="Times New Roman"/>
                          </w:rPr>
                          <w:t xml:space="preserve">– </w:t>
                        </w:r>
                        <w:r w:rsidRPr="00E2251F">
                          <w:rPr>
                            <w:rFonts w:ascii="Times New Roman" w:hAnsi="Times New Roman"/>
                            <w:sz w:val="20"/>
                            <w:szCs w:val="20"/>
                          </w:rPr>
                          <w:t>Искажение результатов оценки за счет неразработанности объективных критериев и процедур</w:t>
                        </w:r>
                      </w:p>
                      <w:p w:rsidR="00D65BD5" w:rsidRPr="00E2251F" w:rsidRDefault="00D65BD5" w:rsidP="00FC5A5E">
                        <w:pPr>
                          <w:ind w:left="168" w:hanging="168"/>
                          <w:rPr>
                            <w:rFonts w:ascii="Times New Roman" w:hAnsi="Times New Roman"/>
                            <w:sz w:val="20"/>
                            <w:szCs w:val="20"/>
                          </w:rPr>
                        </w:pPr>
                        <w:r w:rsidRPr="00E2251F">
                          <w:rPr>
                            <w:rFonts w:ascii="Times New Roman" w:hAnsi="Times New Roman"/>
                            <w:sz w:val="20"/>
                            <w:szCs w:val="20"/>
                          </w:rPr>
                          <w:t>– Увеличение времени на оценку за счет активного времени обучения</w:t>
                        </w:r>
                      </w:p>
                      <w:p w:rsidR="00D65BD5" w:rsidRPr="00E2251F" w:rsidRDefault="00D65BD5" w:rsidP="00FC5A5E">
                        <w:pPr>
                          <w:ind w:left="168" w:hanging="168"/>
                          <w:rPr>
                            <w:rFonts w:ascii="Times New Roman" w:hAnsi="Times New Roman"/>
                            <w:sz w:val="20"/>
                            <w:szCs w:val="20"/>
                          </w:rPr>
                        </w:pPr>
                        <w:r w:rsidRPr="00E2251F">
                          <w:rPr>
                            <w:rFonts w:ascii="Times New Roman" w:hAnsi="Times New Roman"/>
                            <w:sz w:val="20"/>
                            <w:szCs w:val="20"/>
                          </w:rPr>
                          <w:t>– Натаскивание на содержание проверки</w:t>
                        </w:r>
                      </w:p>
                      <w:p w:rsidR="00D65BD5" w:rsidRPr="00BF607B" w:rsidRDefault="00D65BD5" w:rsidP="00FC5A5E">
                        <w:pPr>
                          <w:ind w:left="168" w:hanging="168"/>
                          <w:rPr>
                            <w:sz w:val="20"/>
                            <w:szCs w:val="20"/>
                          </w:rPr>
                        </w:pPr>
                        <w:r w:rsidRPr="00BF607B">
                          <w:rPr>
                            <w:sz w:val="20"/>
                            <w:szCs w:val="20"/>
                          </w:rPr>
                          <w:t xml:space="preserve">– Перегруженность учителей и учащихся  </w:t>
                        </w:r>
                      </w:p>
                    </w:txbxContent>
                  </v:textbox>
                </v:shape>
                <v:group id="Group 21" o:spid="_x0000_s1045" style="position:absolute;left:4729;top:6537;width:2912;height:873" coordorigin="4729,6537" coordsize="291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46" type="#_x0000_t13" style="position:absolute;left:4729;top:653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eAwgAAANsAAAAPAAAAZHJzL2Rvd25yZXYueG1sRE/Pa8Iw&#10;FL4P9j+EN9htptthuGoUETp0w8E60eujeU1Lm5euibb+9+YgePz4fs+Xo23FmXpfO1bwOklAEBdO&#10;12wU7P+ylykIH5A1to5JwYU8LBePD3NMtRv4l855MCKGsE9RQRVCl0rpi4os+onriCNXut5iiLA3&#10;Uvc4xHDbyrckeZcWa44NFXa0rqho8pNV8G8+Zfd9uGzHr5+mPJ6G1uzKTKnnp3E1AxFoDHfxzb3R&#10;Cj7i2Pgl/gC5uAIAAP//AwBQSwECLQAUAAYACAAAACEA2+H2y+4AAACFAQAAEwAAAAAAAAAAAAAA&#10;AAAAAAAAW0NvbnRlbnRfVHlwZXNdLnhtbFBLAQItABQABgAIAAAAIQBa9CxbvwAAABUBAAALAAAA&#10;AAAAAAAAAAAAAB8BAABfcmVscy8ucmVsc1BLAQItABQABgAIAAAAIQBuDfeAwgAAANsAAAAPAAAA&#10;AAAAAAAAAAAAAAcCAABkcnMvZG93bnJldi54bWxQSwUGAAAAAAMAAwC3AAAA9gIAAAAA&#10;" strokeweight="1.25pt"/>
                  <v:shape id="AutoShape 23" o:spid="_x0000_s1047" type="#_x0000_t13" style="position:absolute;left:6381;top:6537;width:12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fIxAAAANsAAAAPAAAAZHJzL2Rvd25yZXYueG1sRI/RasJA&#10;FETfC/7DcgXf6sY+SI2uImJpkSom+gGX7DUJZu+G7Jqk/XpXEHwcZuYMs1j1phItNa60rGAyjkAQ&#10;Z1aXnCs4n77eP0E4j6yxskwK/sjBajl4W2CsbccJtanPRYCwi1FB4X0dS+myggy6sa2Jg3exjUEf&#10;ZJNL3WAX4KaSH1E0lQZLDgsF1rQpKLumN6PgeN63vzLt8P/wne1upzqZHraJUqNhv56D8NT7V/jZ&#10;/tEKZjN4fAk/QC7vAAAA//8DAFBLAQItABQABgAIAAAAIQDb4fbL7gAAAIUBAAATAAAAAAAAAAAA&#10;AAAAAAAAAABbQ29udGVudF9UeXBlc10ueG1sUEsBAi0AFAAGAAgAAAAhAFr0LFu/AAAAFQEAAAsA&#10;AAAAAAAAAAAAAAAAHwEAAF9yZWxzLy5yZWxzUEsBAi0AFAAGAAgAAAAhAKQil8jEAAAA2wAAAA8A&#10;AAAAAAAAAAAAAAAABwIAAGRycy9kb3ducmV2LnhtbFBLBQYAAAAAAwADALcAAAD4AgAAAAA=&#10;" strokeweight="1.25pt"/>
                  <v:shape id="AutoShape 24" o:spid="_x0000_s1048" type="#_x0000_t13" style="position:absolute;left:5902;top:6944;width:572;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WNxQAAANwAAAAPAAAAZHJzL2Rvd25yZXYueG1sRI9Ba8JA&#10;EIXvBf/DMoK3urGIlNRVtCiK7UXrweOQHZNodjZkV43+eudQ8DbDe/PeN+Np6yp1pSaUng0M+gko&#10;4szbknMD+7/l+yeoEJEtVp7JwJ0CTCedtzGm1t94S9ddzJWEcEjRQBFjnWodsoIchr6viUU7+sZh&#10;lLXJtW3wJuGu0h9JMtIOS5aGAmv6Lig77y7OwLDKNpvHejv/Gc1r1IvV4vR72BvT67azL1CR2vgy&#10;/1+vreAngi/PyAR68gQAAP//AwBQSwECLQAUAAYACAAAACEA2+H2y+4AAACFAQAAEwAAAAAAAAAA&#10;AAAAAAAAAAAAW0NvbnRlbnRfVHlwZXNdLnhtbFBLAQItABQABgAIAAAAIQBa9CxbvwAAABUBAAAL&#10;AAAAAAAAAAAAAAAAAB8BAABfcmVscy8ucmVsc1BLAQItABQABgAIAAAAIQCtQlWNxQAAANwAAAAP&#10;AAAAAAAAAAAAAAAAAAcCAABkcnMvZG93bnJldi54bWxQSwUGAAAAAAMAAwC3AAAA+QIAAAAA&#10;" strokeweight="1.25pt"/>
                </v:group>
                <v:line id="Line 25" o:spid="_x0000_s1049" style="position:absolute;flip:x;visibility:visible;mso-wrap-style:square" from="3681,1674" to="476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lKwgAAANwAAAAPAAAAZHJzL2Rvd25yZXYueG1sRE9Na8JA&#10;EL0X+h+WKXirGz2oja5iC4KgPVQFexyzYxLMzobsaOK/dwsFb/N4nzNbdK5SN2pC6dnAoJ+AIs68&#10;LTk3cNiv3ieggiBbrDyTgTsFWMxfX2aYWt/yD912kqsYwiFFA4VInWodsoIchr6viSN39o1DibDJ&#10;tW2wjeGu0sMkGWmHJceGAmv6Kii77K7OQLB3Ph0n22P7efi9SDn+lm7zYUzvrVtOQQl18hT/u9c2&#10;zk8G8PdMvEDPHwAAAP//AwBQSwECLQAUAAYACAAAACEA2+H2y+4AAACFAQAAEwAAAAAAAAAAAAAA&#10;AAAAAAAAW0NvbnRlbnRfVHlwZXNdLnhtbFBLAQItABQABgAIAAAAIQBa9CxbvwAAABUBAAALAAAA&#10;AAAAAAAAAAAAAB8BAABfcmVscy8ucmVsc1BLAQItABQABgAIAAAAIQBQ4flKwgAAANwAAAAPAAAA&#10;AAAAAAAAAAAAAAcCAABkcnMvZG93bnJldi54bWxQSwUGAAAAAAMAAwC3AAAA9gIAAAAA&#10;" strokeweight="1.25pt"/>
                <v:shape id="Freeform 26" o:spid="_x0000_s1050" style="position:absolute;left:7818;top:1681;width:1082;height:379;visibility:visible;mso-wrap-style:square;v-text-anchor:top" coordsize="10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BwwwAAANwAAAAPAAAAZHJzL2Rvd25yZXYueG1sRI9Bi8Iw&#10;EIXvgv8hjOBtTexBdquxSEEQPIjdPexxthnbYjMpTaz13xthwdsM78373myy0bZioN43jjUsFwoE&#10;celMw5WGn+/9xycIH5ANto5Jw4M8ZNvpZIOpcXc+01CESsQQ9ilqqEPoUil9WZNFv3AdcdQurrcY&#10;4tpX0vR4j+G2lYlSK2mx4UiosaO8pvJa3GyEnE/y0qiVuakh+Tv+tvnAX4XW89m4W4MINIa3+f/6&#10;YGJ9lcDrmTiB3D4BAAD//wMAUEsBAi0AFAAGAAgAAAAhANvh9svuAAAAhQEAABMAAAAAAAAAAAAA&#10;AAAAAAAAAFtDb250ZW50X1R5cGVzXS54bWxQSwECLQAUAAYACAAAACEAWvQsW78AAAAVAQAACwAA&#10;AAAAAAAAAAAAAAAfAQAAX3JlbHMvLnJlbHNQSwECLQAUAAYACAAAACEA/AbwcMMAAADcAAAADwAA&#10;AAAAAAAAAAAAAAAHAgAAZHJzL2Rvd25yZXYueG1sUEsFBgAAAAADAAMAtwAAAPcCAAAAAA==&#10;" path="m,l1082,379e" filled="f" strokeweight="1.25pt">
                  <v:path arrowok="t" o:connecttype="custom" o:connectlocs="0,0;1082,379" o:connectangles="0,0"/>
                </v:shape>
                <v:line id="Line 27" o:spid="_x0000_s1051" style="position:absolute;flip:x;visibility:visible;mso-wrap-style:square" from="1701,2574" to="278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KmwgAAANwAAAAPAAAAZHJzL2Rvd25yZXYueG1sRE9Na8JA&#10;EL0L/Q/LFHrTTVuoNrpKKwhC9VAr6HHMjkkwOxuyo4n/3hWE3ubxPmcy61ylLtSE0rOB10ECijjz&#10;tuTcwPZv0R+BCoJssfJMBq4UYDZ96k0wtb7lX7psJFcxhEOKBgqROtU6ZAU5DANfE0fu6BuHEmGT&#10;a9tgG8Ndpd+S5EM7LDk2FFjTvKDstDk7A8Fe+bAbrXbt93Z/knK4lu7n05iX5+5rDEqok3/xw720&#10;cX7yDvdn4gV6egMAAP//AwBQSwECLQAUAAYACAAAACEA2+H2y+4AAACFAQAAEwAAAAAAAAAAAAAA&#10;AAAAAAAAW0NvbnRlbnRfVHlwZXNdLnhtbFBLAQItABQABgAIAAAAIQBa9CxbvwAAABUBAAALAAAA&#10;AAAAAAAAAAAAAB8BAABfcmVscy8ucmVsc1BLAQItABQABgAIAAAAIQDPf8KmwgAAANwAAAAPAAAA&#10;AAAAAAAAAAAAAAcCAABkcnMvZG93bnJldi54bWxQSwUGAAAAAAMAAwC3AAAA9gIAAAAA&#10;" strokeweight="1.25pt"/>
                <v:shape id="Freeform 28" o:spid="_x0000_s1052" style="position:absolute;left:2483;top:2573;width:705;height:382;visibility:visible;mso-wrap-style:square;v-text-anchor:top" coordsize="7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igwQAAANwAAAAPAAAAZHJzL2Rvd25yZXYueG1sRE9Na8JA&#10;EL0X/A/LFHqrE4tYTV1FBKU32yieh+w0Cc3Ohux2jf313YLgbR7vc5brwbYqcu8bJxom4wwUS+lM&#10;I5WG03H3PAflA4mh1glruLKH9Wr0sKTcuIt8cixCpVKI+Jw01CF0OaIva7bkx65jSdyX6y2FBPsK&#10;TU+XFG5bfMmyGVpqJDXU1PG25vK7+LEaIr6eP/aHgAvHi+t2F7GY/Eatnx6HzRuowEO4i2/ud5Pm&#10;Z1P4fyZdgKs/AAAA//8DAFBLAQItABQABgAIAAAAIQDb4fbL7gAAAIUBAAATAAAAAAAAAAAAAAAA&#10;AAAAAABbQ29udGVudF9UeXBlc10ueG1sUEsBAi0AFAAGAAgAAAAhAFr0LFu/AAAAFQEAAAsAAAAA&#10;AAAAAAAAAAAAHwEAAF9yZWxzLy5yZWxzUEsBAi0AFAAGAAgAAAAhABIbeKDBAAAA3AAAAA8AAAAA&#10;AAAAAAAAAAAABwIAAGRycy9kb3ducmV2LnhtbFBLBQYAAAAAAwADALcAAAD1AgAAAAA=&#10;" path="m705,l,382e" filled="f" strokeweight="1.25pt">
                  <v:path arrowok="t" o:connecttype="custom" o:connectlocs="705,0;0,382" o:connectangles="0,0"/>
                </v:shape>
                <v:shape id="Freeform 29" o:spid="_x0000_s1053" style="position:absolute;left:3623;top:2565;width:1;height:390;visibility:visible;mso-wrap-style:square;v-text-anchor:top" coordsize="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FTvAAAANwAAAAPAAAAZHJzL2Rvd25yZXYueG1sRE9LCsIw&#10;EN0L3iGM4E5Tv2g1igii4MrPAYZmbIvNpDZR29sbQXA3j/ed5bo2hXhR5XLLCgb9CARxYnXOqYLr&#10;ZdebgXAeWWNhmRQ05GC9areWGGv75hO9zj4VIYRdjAoy78tYSpdkZND1bUkcuJutDPoAq1TqCt8h&#10;3BRyGEVTaTDn0JBhSduMkvv5aRSwOzSn/RDNfbznJnGj+WNw9Ep1O/VmAcJT7f/in/ugw/xoAt9n&#10;wgVy9QEAAP//AwBQSwECLQAUAAYACAAAACEA2+H2y+4AAACFAQAAEwAAAAAAAAAAAAAAAAAAAAAA&#10;W0NvbnRlbnRfVHlwZXNdLnhtbFBLAQItABQABgAIAAAAIQBa9CxbvwAAABUBAAALAAAAAAAAAAAA&#10;AAAAAB8BAABfcmVscy8ucmVsc1BLAQItABQABgAIAAAAIQAGthFTvAAAANwAAAAPAAAAAAAAAAAA&#10;AAAAAAcCAABkcnMvZG93bnJldi54bWxQSwUGAAAAAAMAAwC3AAAA8AIAAAAA&#10;" path="m,l,390e" filled="f" strokeweight="1.25pt">
                  <v:path arrowok="t" o:connecttype="custom" o:connectlocs="0,0;0,390" o:connectangles="0,0"/>
                </v:shape>
                <v:shape id="Freeform 30" o:spid="_x0000_s1054" style="position:absolute;left:4221;top:2574;width:677;height:389;visibility:visible;mso-wrap-style:square;v-text-anchor:top" coordsize="6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JMwQAAANwAAAAPAAAAZHJzL2Rvd25yZXYueG1sRE/bisIw&#10;EH1f8B/CCL6tiaJ2qUYRYUFQhO36AWMzttVmUpqs1r83grBvczjXWaw6W4sbtb5yrGE0VCCIc2cq&#10;LjQcf78/v0D4gGywdkwaHuRhtex9LDA17s4/dMtCIWII+xQ1lCE0qZQ+L8miH7qGOHJn11oMEbaF&#10;NC3eY7it5VipmbRYcWwosaFNSfk1+7Mast1+r440npjOXbLpYZdMk+Sk9aDfrecgAnXhX/x2b02c&#10;r2bweiZeIJdPAAAA//8DAFBLAQItABQABgAIAAAAIQDb4fbL7gAAAIUBAAATAAAAAAAAAAAAAAAA&#10;AAAAAABbQ29udGVudF9UeXBlc10ueG1sUEsBAi0AFAAGAAgAAAAhAFr0LFu/AAAAFQEAAAsAAAAA&#10;AAAAAAAAAAAAHwEAAF9yZWxzLy5yZWxzUEsBAi0AFAAGAAgAAAAhAKluYkzBAAAA3AAAAA8AAAAA&#10;AAAAAAAAAAAABwIAAGRycy9kb3ducmV2LnhtbFBLBQYAAAAAAwADALcAAAD1AgAAAAA=&#10;" path="m,l677,389e" filled="f" strokeweight="1.25pt">
                  <v:path arrowok="t" o:connecttype="custom" o:connectlocs="0,0;677,389" o:connectangles="0,0"/>
                </v:shape>
                <v:shape id="Freeform 31" o:spid="_x0000_s1055" style="position:absolute;left:5301;top:2574;width:1082;height:379;visibility:visible;mso-wrap-style:square;v-text-anchor:top" coordsize="108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PoxQAAANwAAAAPAAAAZHJzL2Rvd25yZXYueG1sRI/NasMw&#10;EITvgbyD2EBvsRQf0ta1HEogEMihxM2hx621/qHWyliy4759VSj0tsvMzjebHxbbi5lG3znWsEsU&#10;COLKmY4bDbf30/YJhA/IBnvHpOGbPByK9SrHzLg7X2kuQyNiCPsMNbQhDJmUvmrJok/cQBy12o0W&#10;Q1zHRpoR7zHc9jJVai8tdhwJLQ50bKn6KicbIdc3WXdqbyY1p5+Xj/4483Op9cNmeX0BEWgJ/+a/&#10;67OJ9dUj/D4TJ5DFDwAAAP//AwBQSwECLQAUAAYACAAAACEA2+H2y+4AAACFAQAAEwAAAAAAAAAA&#10;AAAAAAAAAAAAW0NvbnRlbnRfVHlwZXNdLnhtbFBLAQItABQABgAIAAAAIQBa9CxbvwAAABUBAAAL&#10;AAAAAAAAAAAAAAAAAB8BAABfcmVscy8ucmVsc1BLAQItABQABgAIAAAAIQDscVPoxQAAANwAAAAP&#10;AAAAAAAAAAAAAAAAAAcCAABkcnMvZG93bnJldi54bWxQSwUGAAAAAAMAAwC3AAAA+QIAAAAA&#10;" path="m,l1082,379e" filled="f" strokeweight="1.25pt">
                  <v:path arrowok="t" o:connecttype="custom" o:connectlocs="0,0;1082,379" o:connectangles="0,0"/>
                </v:shape>
                <v:shape id="Freeform 32" o:spid="_x0000_s1056" style="position:absolute;left:1673;top:3615;width:960;height:563;visibility:visible;mso-wrap-style:square;v-text-anchor:top" coordsize="96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hmxgAAANwAAAAPAAAAZHJzL2Rvd25yZXYueG1sRI9BSwMx&#10;EIXvgv8hjNCL2MSKUtemRVoK7UGKtXoeN+PuspvJkqTt+u87B8HbDO/Ne9/MFoPv1IliagJbuB8b&#10;UMRlcA1XFg4f67spqJSRHXaBycIvJVjMr69mWLhw5nc67XOlJIRTgRbqnPtC61TW5DGNQ08s2k+I&#10;HrOssdIu4lnCfacnxjxpjw1LQ409LWsq2/3RW0hvW8237efD83QVebMz7ePX98Ha0c3w+gIq05D/&#10;zX/XGyf4RmjlGZlAzy8AAAD//wMAUEsBAi0AFAAGAAgAAAAhANvh9svuAAAAhQEAABMAAAAAAAAA&#10;AAAAAAAAAAAAAFtDb250ZW50X1R5cGVzXS54bWxQSwECLQAUAAYACAAAACEAWvQsW78AAAAVAQAA&#10;CwAAAAAAAAAAAAAAAAAfAQAAX3JlbHMvLnJlbHNQSwECLQAUAAYACAAAACEARrAIZsYAAADcAAAA&#10;DwAAAAAAAAAAAAAAAAAHAgAAZHJzL2Rvd25yZXYueG1sUEsFBgAAAAADAAMAtwAAAPoCAAAAAA==&#10;" path="m,l960,563e" filled="f" strokeweight="1.25pt">
                  <v:path arrowok="t" o:connecttype="custom" o:connectlocs="0,0;960,563" o:connectangles="0,0"/>
                </v:shape>
                <v:shape id="Freeform 33" o:spid="_x0000_s1057" style="position:absolute;left:2460;top:3600;width:825;height:585;visibility:visible;mso-wrap-style:square;v-text-anchor:top" coordsize="8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UwQAAANwAAAAPAAAAZHJzL2Rvd25yZXYueG1sRE/bagIx&#10;EH0v9B/CCH3rJvah6NYoIgiCLXj7gOlmzK5uJssmuqtfb4RC3+ZwrjOZ9a4WV2pD5VnDMFMgiAtv&#10;KrYaDvvl+whEiMgGa8+k4UYBZtPXlwnmxne8pesuWpFCOOSooYyxyaUMRUkOQ+Yb4sQdfeswJtha&#10;aVrsUrir5YdSn9JhxamhxIYWJRXn3cVpUDd7P53xm23cyN/Fejlf/Yw7rd8G/fwLRKQ+/ov/3CuT&#10;5qsxPJ9JF8jpAwAA//8DAFBLAQItABQABgAIAAAAIQDb4fbL7gAAAIUBAAATAAAAAAAAAAAAAAAA&#10;AAAAAABbQ29udGVudF9UeXBlc10ueG1sUEsBAi0AFAAGAAgAAAAhAFr0LFu/AAAAFQEAAAsAAAAA&#10;AAAAAAAAAAAAHwEAAF9yZWxzLy5yZWxzUEsBAi0AFAAGAAgAAAAhAJumcVTBAAAA3AAAAA8AAAAA&#10;AAAAAAAAAAAABwIAAGRycy9kb3ducmV2LnhtbFBLBQYAAAAAAwADALcAAAD1AgAAAAA=&#10;" path="m,l825,585e" filled="f" strokeweight="1.25pt">
                  <v:path arrowok="t" o:connecttype="custom" o:connectlocs="0,0;825,585" o:connectangles="0,0"/>
                </v:shape>
                <v:shape id="Freeform 34" o:spid="_x0000_s1058" style="position:absolute;left:3630;top:3591;width:2;height:60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IgxgAAANwAAAAPAAAAZHJzL2Rvd25yZXYueG1sRI9Ba8JA&#10;EIXvBf/DMoK3ulGwSnQVKRQ9lIrRHnobsmMSzc7G7FbTf985CN5meG/e+2ax6lytbtSGyrOB0TAB&#10;RZx7W3Fh4Hj4eJ2BChHZYu2ZDPxRgNWy97LA1Po77+mWxUJJCIcUDZQxNqnWIS/JYRj6hli0k28d&#10;RlnbQtsW7xLuaj1OkjftsGJpKLGh95LyS/brDKx3Xzt9xePkZ5rtN9X58Nnp75kxg363noOK1MWn&#10;+XG9tYI/Enx5RibQy38AAAD//wMAUEsBAi0AFAAGAAgAAAAhANvh9svuAAAAhQEAABMAAAAAAAAA&#10;AAAAAAAAAAAAAFtDb250ZW50X1R5cGVzXS54bWxQSwECLQAUAAYACAAAACEAWvQsW78AAAAVAQAA&#10;CwAAAAAAAAAAAAAAAAAfAQAAX3JlbHMvLnJlbHNQSwECLQAUAAYACAAAACEADkzCIMYAAADcAAAA&#10;DwAAAAAAAAAAAAAAAAAHAgAAZHJzL2Rvd25yZXYueG1sUEsFBgAAAAADAAMAtwAAAPoCAAAAAA==&#10;" path="m2,l,602e" filled="f" strokeweight="1.25pt">
                  <v:path arrowok="t" o:connecttype="custom" o:connectlocs="2,0;0,602" o:connectangles="0,0"/>
                </v:shape>
                <v:shape id="Freeform 35" o:spid="_x0000_s1059" style="position:absolute;left:4170;top:3593;width:780;height:585;visibility:visible;mso-wrap-style:square;v-text-anchor:top" coordsize="78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M1xAAAANwAAAAPAAAAZHJzL2Rvd25yZXYueG1sRE9La8JA&#10;EL4X+h+WKfRWN7FWJLqKaCtSRfBx8TZkxyRtdjZk1yT+e7dQ8DYf33Mms86UoqHaFZYVxL0IBHFq&#10;dcGZgtPx620EwnlkjaVlUnAjB7Pp89MEE21b3lNz8JkIIewSVJB7XyVSujQng65nK+LAXWxt0AdY&#10;Z1LX2IZwU8p+FA2lwYJDQ44VLXJKfw9Xo+C87O+aY/be/nwM1p/XzfB7u1qiUq8v3XwMwlPnH+J/&#10;91qH+XEMf8+EC+T0DgAA//8DAFBLAQItABQABgAIAAAAIQDb4fbL7gAAAIUBAAATAAAAAAAAAAAA&#10;AAAAAAAAAABbQ29udGVudF9UeXBlc10ueG1sUEsBAi0AFAAGAAgAAAAhAFr0LFu/AAAAFQEAAAsA&#10;AAAAAAAAAAAAAAAAHwEAAF9yZWxzLy5yZWxzUEsBAi0AFAAGAAgAAAAhAJofozXEAAAA3AAAAA8A&#10;AAAAAAAAAAAAAAAABwIAAGRycy9kb3ducmV2LnhtbFBLBQYAAAAAAwADALcAAAD4AgAAAAA=&#10;" path="m780,l,585e" filled="f" strokeweight="1.25pt">
                  <v:path arrowok="t" o:connecttype="custom" o:connectlocs="780,0;0,585" o:connectangles="0,0"/>
                </v:shape>
                <v:shape id="Freeform 36" o:spid="_x0000_s1060" style="position:absolute;left:5063;top:3585;width:1327;height:600;visibility:visible;mso-wrap-style:square;v-text-anchor:top" coordsize="13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OQwQAAANwAAAAPAAAAZHJzL2Rvd25yZXYueG1sRE9Li8Iw&#10;EL4v+B/CCHtb0/YgUo2y+ED3qKvudbaZbYrNpDSx1n9vBGFv8/E9Z7bobS06an3lWEE6SkAQF05X&#10;XCo4fm8+JiB8QNZYOyYFd/KwmA/eZphrd+M9dYdQihjCPkcFJoQml9IXhiz6kWuII/fnWoshwraU&#10;usVbDLe1zJJkLC1WHBsMNrQ0VFwOV6ug255/05+v9WpvJuZUnzcWscuUeh/2n1MQgfrwL365dzrO&#10;TzN4PhMvkPMHAAAA//8DAFBLAQItABQABgAIAAAAIQDb4fbL7gAAAIUBAAATAAAAAAAAAAAAAAAA&#10;AAAAAABbQ29udGVudF9UeXBlc10ueG1sUEsBAi0AFAAGAAgAAAAhAFr0LFu/AAAAFQEAAAsAAAAA&#10;AAAAAAAAAAAAHwEAAF9yZWxzLy5yZWxzUEsBAi0AFAAGAAgAAAAhAEWSw5DBAAAA3AAAAA8AAAAA&#10;AAAAAAAAAAAABwIAAGRycy9kb3ducmV2LnhtbFBLBQYAAAAAAwADALcAAAD1AgAAAAA=&#10;" path="m1327,l,600e" filled="f" strokeweight="1.25pt">
                  <v:path arrowok="t" o:connecttype="custom" o:connectlocs="1327,0;0,600" o:connectangles="0,0"/>
                </v:shape>
                <v:shape id="Freeform 37" o:spid="_x0000_s1061" style="position:absolute;left:7790;top:2600;width:730;height:1240;visibility:visible;mso-wrap-style:square;v-text-anchor:top" coordsize="73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6qwwAAANwAAAAPAAAAZHJzL2Rvd25yZXYueG1sRE/fS8Mw&#10;EH4f+D+EE3zb0k0cri4bThD2pKwVYW9Hc2uKzaUkWVr/eyMIvt3H9/O2+8n2IpEPnWMFy0UBgrhx&#10;uuNWwUf9On8EESKyxt4xKfimAPvdzWyLpXYjnyhVsRU5hEOJCkyMQyllaAxZDAs3EGfu4rzFmKFv&#10;pfY45nDby1VRrKXFjnODwYFeDDVf1dUqeDtvNuaqPy/Hsa4ekp/ez4eUlLq7nZ6fQESa4r/4z33U&#10;ef7yHn6fyRfI3Q8AAAD//wMAUEsBAi0AFAAGAAgAAAAhANvh9svuAAAAhQEAABMAAAAAAAAAAAAA&#10;AAAAAAAAAFtDb250ZW50X1R5cGVzXS54bWxQSwECLQAUAAYACAAAACEAWvQsW78AAAAVAQAACwAA&#10;AAAAAAAAAAAAAAAfAQAAX3JlbHMvLnJlbHNQSwECLQAUAAYACAAAACEAA6sOqsMAAADcAAAADwAA&#10;AAAAAAAAAAAAAAAHAgAAZHJzL2Rvd25yZXYueG1sUEsFBgAAAAADAAMAtwAAAPcCAAAAAA==&#10;" path="m730,l,1240e" filled="f" strokeweight="1.25pt">
                  <v:path arrowok="t" o:connecttype="custom" o:connectlocs="730,0;0,1240" o:connectangles="0,0"/>
                </v:shape>
                <v:shape id="Freeform 38" o:spid="_x0000_s1062" style="position:absolute;left:9270;top:2600;width:840;height:1240;visibility:visible;mso-wrap-style:square;v-text-anchor:top" coordsize="84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eFxAAAANwAAAAPAAAAZHJzL2Rvd25yZXYueG1sRE9Na8JA&#10;EL0L/odlhN6ajaWEGl1FLK1a8GBatcchO02C2dmQ3Wj8991Cwds83ufMFr2pxYVaV1lWMI5iEMS5&#10;1RUXCr4+3x5fQDiPrLG2TApu5GAxHw5mmGp75T1dMl+IEMIuRQWl900qpctLMugi2xAH7se2Bn2A&#10;bSF1i9cQbmr5FMeJNFhxaCixoVVJ+TnrjILMdIl074fJErfd68dpd/xO1kaph1G/nILw1Pu7+N+9&#10;0WH++Bn+ngkXyPkvAAAA//8DAFBLAQItABQABgAIAAAAIQDb4fbL7gAAAIUBAAATAAAAAAAAAAAA&#10;AAAAAAAAAABbQ29udGVudF9UeXBlc10ueG1sUEsBAi0AFAAGAAgAAAAhAFr0LFu/AAAAFQEAAAsA&#10;AAAAAAAAAAAAAAAAHwEAAF9yZWxzLy5yZWxzUEsBAi0AFAAGAAgAAAAhAECit4XEAAAA3AAAAA8A&#10;AAAAAAAAAAAAAAAABwIAAGRycy9kb3ducmV2LnhtbFBLBQYAAAAAAwADALcAAAD4AgAAAAA=&#10;" path="m,l840,1240e" filled="f" strokeweight="1.25pt">
                  <v:path arrowok="t" o:connecttype="custom" o:connectlocs="0,0;840,1240" o:connectangles="0,0"/>
                </v:shape>
                <v:shape id="Freeform 39" o:spid="_x0000_s1063" style="position:absolute;left:10219;top:4487;width:2;height:60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G4xAAAANwAAAAPAAAAZHJzL2Rvd25yZXYueG1sRE9Na8JA&#10;EL0X/A/LCN6aTQppJXUVEYoeSsUYD70N2WmSmp2N2a3Gf+8WBG/zeJ8zWwymFWfqXWNZQRLFIIhL&#10;qxuuFBT7j+cpCOeRNbaWScGVHCzmo6cZZtpeeEfn3FcihLDLUEHtfZdJ6cqaDLrIdsSB+7G9QR9g&#10;X0nd4yWEm1a+xPGrNNhwaKixo1VN5TH/MwqW26+tPGGRfr/lu3Xzu/8c5GGq1GQ8LN9BeBr8Q3x3&#10;b3SYn6Tw/0y4QM5vAAAA//8DAFBLAQItABQABgAIAAAAIQDb4fbL7gAAAIUBAAATAAAAAAAAAAAA&#10;AAAAAAAAAABbQ29udGVudF9UeXBlc10ueG1sUEsBAi0AFAAGAAgAAAAhAFr0LFu/AAAAFQEAAAsA&#10;AAAAAAAAAAAAAAAAHwEAAF9yZWxzLy5yZWxzUEsBAi0AFAAGAAgAAAAhAB47YbjEAAAA3AAAAA8A&#10;AAAAAAAAAAAAAAAABwIAAGRycy9kb3ducmV2LnhtbFBLBQYAAAAAAwADALcAAAD4AgAAAAA=&#10;" path="m2,l,602e" filled="f" strokeweight="1.25pt">
                  <v:path arrowok="t" o:connecttype="custom" o:connectlocs="2,0;0,602" o:connectangles="0,0"/>
                </v:shape>
                <v:shape id="Freeform 40" o:spid="_x0000_s1064" style="position:absolute;left:6788;top:4460;width:1012;height:625;visibility:visible;mso-wrap-style:square;v-text-anchor:top" coordsize="10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OpwQAAANwAAAAPAAAAZHJzL2Rvd25yZXYueG1sRE9Li8Iw&#10;EL4L/ocwwt40bQ8iXaPIwrIi7sHXfWhmm2Iz6TapVn+9EQRv8/E9Z77sbS0u1PrKsYJ0koAgLpyu&#10;uFRwPHyPZyB8QNZYOyYFN/KwXAwHc8y1u/KOLvtQihjCPkcFJoQml9IXhiz6iWuII/fnWoshwraU&#10;usVrDLe1zJJkKi1WHBsMNvRlqDjvO6tgc+qq++Zkfn+a+yHz3e1/K0tU6mPUrz5BBOrDW/xyr3Wc&#10;n07h+Uy8QC4eAAAA//8DAFBLAQItABQABgAIAAAAIQDb4fbL7gAAAIUBAAATAAAAAAAAAAAAAAAA&#10;AAAAAABbQ29udGVudF9UeXBlc10ueG1sUEsBAi0AFAAGAAgAAAAhAFr0LFu/AAAAFQEAAAsAAAAA&#10;AAAAAAAAAAAAHwEAAF9yZWxzLy5yZWxzUEsBAi0AFAAGAAgAAAAhANtPw6nBAAAA3AAAAA8AAAAA&#10;AAAAAAAAAAAABwIAAGRycy9kb3ducmV2LnhtbFBLBQYAAAAAAwADALcAAAD1AgAAAAA=&#10;" path="m1012,l,625e" filled="f" strokeweight="1.25pt">
                  <v:path arrowok="t" o:connecttype="custom" o:connectlocs="1012,0;0,625" o:connectangles="0,0"/>
                </v:shape>
                <v:shape id="Freeform 41" o:spid="_x0000_s1065" style="position:absolute;left:8150;top:4470;width:1293;height:615;visibility:visible;mso-wrap-style:square;v-text-anchor:top" coordsize="129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ASwgAAANwAAAAPAAAAZHJzL2Rvd25yZXYueG1sRE/bisIw&#10;EH1f8B/CCL5pqsLqdo3iBWFBENQVfByaMS3bTEoT2/r3mwVh3+ZwrrNYdbYUDdW+cKxgPEpAEGdO&#10;F2wUfF/2wzkIH5A1lo5JwZM8rJa9twWm2rV8ouYcjIgh7FNUkIdQpVL6LCeLfuQq4sjdXW0xRFgb&#10;qWtsY7gt5SRJ3qXFgmNDjhVtc8p+zg+r4LZ35uNgNodpi9cjrxu565q7UoN+t/4EEagL/+KX+0vH&#10;+eMZ/D0TL5DLXwAAAP//AwBQSwECLQAUAAYACAAAACEA2+H2y+4AAACFAQAAEwAAAAAAAAAAAAAA&#10;AAAAAAAAW0NvbnRlbnRfVHlwZXNdLnhtbFBLAQItABQABgAIAAAAIQBa9CxbvwAAABUBAAALAAAA&#10;AAAAAAAAAAAAAB8BAABfcmVscy8ucmVsc1BLAQItABQABgAIAAAAIQC2MuASwgAAANwAAAAPAAAA&#10;AAAAAAAAAAAAAAcCAABkcnMvZG93bnJldi54bWxQSwUGAAAAAAMAAwC3AAAA9gIAAAAA&#10;" path="m,l1293,615e" filled="f" strokeweight="1.25pt">
                  <v:path arrowok="t" o:connecttype="custom" o:connectlocs="0,0;1293,615" o:connectangles="0,0"/>
                </v:shape>
                <w10:wrap type="topAndBottom"/>
                <w10:anchorlock/>
              </v:group>
            </w:pict>
          </mc:Fallback>
        </mc:AlternateContent>
      </w:r>
    </w:p>
    <w:p w:rsidR="00FC5A5E" w:rsidRPr="00FC5A5E" w:rsidRDefault="00FC5A5E" w:rsidP="00FC5A5E">
      <w:pPr>
        <w:pBdr>
          <w:bottom w:val="single" w:sz="4" w:space="4" w:color="4F81BD"/>
        </w:pBdr>
        <w:spacing w:after="0" w:line="240" w:lineRule="auto"/>
        <w:ind w:firstLine="709"/>
        <w:jc w:val="both"/>
        <w:rPr>
          <w:rFonts w:ascii="Times New Roman" w:eastAsia="Times New Roman" w:hAnsi="Times New Roman" w:cs="Times New Roman"/>
          <w:b/>
          <w:bCs/>
          <w:iCs/>
          <w:sz w:val="26"/>
          <w:szCs w:val="26"/>
          <w:lang w:eastAsia="en-US"/>
        </w:rPr>
      </w:pPr>
      <w:r w:rsidRPr="00FC5A5E">
        <w:rPr>
          <w:rFonts w:ascii="Times New Roman" w:eastAsia="Times New Roman" w:hAnsi="Times New Roman" w:cs="Times New Roman"/>
          <w:b/>
          <w:bCs/>
          <w:iCs/>
          <w:sz w:val="26"/>
          <w:szCs w:val="26"/>
          <w:lang w:eastAsia="en-US"/>
        </w:rPr>
        <w:t>1.3.2. Особенности оценки личностных, метапредметных и предметных результатов</w:t>
      </w:r>
    </w:p>
    <w:p w:rsidR="00FC5A5E" w:rsidRPr="00FC5A5E" w:rsidRDefault="00FC5A5E" w:rsidP="00FC5A5E">
      <w:pPr>
        <w:pBdr>
          <w:bottom w:val="single" w:sz="4" w:space="4" w:color="4F81BD"/>
        </w:pBdr>
        <w:spacing w:after="0" w:line="240" w:lineRule="auto"/>
        <w:ind w:firstLine="709"/>
        <w:rPr>
          <w:rFonts w:ascii="Times New Roman" w:eastAsia="Times New Roman" w:hAnsi="Times New Roman" w:cs="Times New Roman"/>
          <w:b/>
          <w:bCs/>
          <w:i/>
          <w:iCs/>
          <w:sz w:val="26"/>
          <w:szCs w:val="26"/>
          <w:lang w:eastAsia="en-US"/>
        </w:rPr>
      </w:pPr>
      <w:r w:rsidRPr="00FC5A5E">
        <w:rPr>
          <w:rFonts w:ascii="Times New Roman" w:eastAsia="Times New Roman" w:hAnsi="Times New Roman" w:cs="Times New Roman"/>
          <w:b/>
          <w:bCs/>
          <w:i/>
          <w:iCs/>
          <w:sz w:val="26"/>
          <w:szCs w:val="26"/>
          <w:lang w:eastAsia="en-US"/>
        </w:rPr>
        <w:t>Особенности  оценки  личностных  результатов</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C5A5E" w:rsidRPr="00FC5A5E" w:rsidRDefault="00FC5A5E" w:rsidP="00FC5A5E">
      <w:pPr>
        <w:spacing w:after="0" w:line="240" w:lineRule="auto"/>
        <w:ind w:firstLine="709"/>
        <w:jc w:val="both"/>
        <w:rPr>
          <w:rFonts w:ascii="Times New Roman" w:eastAsia="Calibri" w:hAnsi="Times New Roman" w:cs="Times New Roman"/>
          <w:bCs/>
          <w:iCs/>
          <w:sz w:val="26"/>
          <w:szCs w:val="26"/>
          <w:lang w:eastAsia="en-US"/>
        </w:rPr>
      </w:pPr>
      <w:r w:rsidRPr="00FC5A5E">
        <w:rPr>
          <w:rFonts w:ascii="Times New Roman" w:eastAsia="Calibri" w:hAnsi="Times New Roman" w:cs="Times New Roman"/>
          <w:bCs/>
          <w:iCs/>
          <w:sz w:val="26"/>
          <w:szCs w:val="26"/>
          <w:lang w:eastAsia="en-US"/>
        </w:rPr>
        <w:t xml:space="preserve">Основным объектом оценки личностных результатов на уровне основного общего образования служит сформированность </w:t>
      </w:r>
      <w:r w:rsidRPr="00FC5A5E">
        <w:rPr>
          <w:rFonts w:ascii="Times New Roman" w:eastAsia="Calibri" w:hAnsi="Times New Roman" w:cs="Times New Roman"/>
          <w:sz w:val="26"/>
          <w:szCs w:val="26"/>
          <w:lang w:eastAsia="en-US"/>
        </w:rPr>
        <w:t>универсальных учебных действий, включаемых в следующие три основные</w:t>
      </w:r>
      <w:r w:rsidRPr="00FC5A5E">
        <w:rPr>
          <w:rFonts w:ascii="Times New Roman" w:eastAsia="Calibri" w:hAnsi="Times New Roman" w:cs="Times New Roman"/>
          <w:bCs/>
          <w:iCs/>
          <w:sz w:val="26"/>
          <w:szCs w:val="26"/>
          <w:lang w:eastAsia="en-US"/>
        </w:rPr>
        <w:t xml:space="preserve"> блока:</w:t>
      </w:r>
    </w:p>
    <w:p w:rsidR="00FC5A5E" w:rsidRPr="00FC5A5E" w:rsidRDefault="00FC5A5E" w:rsidP="00FC5A5E">
      <w:pPr>
        <w:spacing w:after="0" w:line="240" w:lineRule="auto"/>
        <w:ind w:firstLine="709"/>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sz w:val="26"/>
          <w:szCs w:val="26"/>
          <w:lang w:eastAsia="en-US"/>
        </w:rPr>
        <w:t>1) сформированность основ гражданской идентичности личности;</w:t>
      </w:r>
    </w:p>
    <w:p w:rsidR="00FC5A5E" w:rsidRPr="00FC5A5E" w:rsidRDefault="00FC5A5E" w:rsidP="00FC5A5E">
      <w:pPr>
        <w:spacing w:after="0" w:line="240" w:lineRule="auto"/>
        <w:ind w:firstLine="709"/>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sz w:val="26"/>
          <w:szCs w:val="26"/>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соответствии с требованиями ФГОС достижение личностных результатов не выносится на итоговую оценку учащихся, а является предметом оценки эффективности образовательной деятельности школы и образовательных систем разного уровня. </w:t>
      </w:r>
      <w:r w:rsidRPr="00FC5A5E">
        <w:rPr>
          <w:rFonts w:ascii="Times New Roman" w:eastAsia="Calibri" w:hAnsi="Times New Roman" w:cs="Times New Roman"/>
          <w:bCs/>
          <w:iCs/>
          <w:sz w:val="26"/>
          <w:szCs w:val="26"/>
          <w:lang w:eastAsia="en-US"/>
        </w:rPr>
        <w:t xml:space="preserve">Поэтому оценка </w:t>
      </w:r>
      <w:r w:rsidRPr="00FC5A5E">
        <w:rPr>
          <w:rFonts w:ascii="Times New Roman" w:eastAsia="Calibri" w:hAnsi="Times New Roman" w:cs="Times New Roman"/>
          <w:sz w:val="26"/>
          <w:szCs w:val="26"/>
          <w:lang w:eastAsia="en-US"/>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C5A5E" w:rsidRPr="00FC5A5E" w:rsidRDefault="00FC5A5E" w:rsidP="00FC5A5E">
      <w:pPr>
        <w:overflowPunct w:val="0"/>
        <w:autoSpaceDE w:val="0"/>
        <w:autoSpaceDN w:val="0"/>
        <w:adjustRightInd w:val="0"/>
        <w:spacing w:after="0" w:line="240" w:lineRule="auto"/>
        <w:ind w:right="1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Внутришкольный мониторинг организуется руководством  МАОУ «СШ №19 – корпус кадет «Виктория» и осуществляется классным руководителеми, педагогом-психологом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справке. </w:t>
      </w:r>
    </w:p>
    <w:p w:rsidR="00FC5A5E" w:rsidRPr="00FC5A5E" w:rsidRDefault="00FC5A5E" w:rsidP="00FC5A5E">
      <w:pPr>
        <w:overflowPunct w:val="0"/>
        <w:autoSpaceDE w:val="0"/>
        <w:autoSpaceDN w:val="0"/>
        <w:adjustRightInd w:val="0"/>
        <w:spacing w:after="0" w:line="240" w:lineRule="auto"/>
        <w:ind w:right="1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Любое использование данных, полученных в ходе мониторинговых исследований, возможно только в соответствии с </w:t>
      </w:r>
      <w:r w:rsidRPr="00FC5A5E">
        <w:rPr>
          <w:rFonts w:ascii="Times New Roman" w:eastAsia="Calibri" w:hAnsi="Times New Roman" w:cs="Times New Roman"/>
          <w:bCs/>
          <w:sz w:val="26"/>
          <w:szCs w:val="26"/>
          <w:lang w:eastAsia="en-US"/>
        </w:rPr>
        <w:t xml:space="preserve">Федеральным </w:t>
      </w:r>
      <w:r w:rsidRPr="00FC5A5E">
        <w:rPr>
          <w:rFonts w:ascii="Times New Roman" w:eastAsia="Calibri" w:hAnsi="Times New Roman" w:cs="Times New Roman"/>
          <w:sz w:val="26"/>
          <w:szCs w:val="26"/>
          <w:lang w:eastAsia="en-US"/>
        </w:rPr>
        <w:t xml:space="preserve">законом от 17.07.2006 №152-ФЗ «О персональных данных». В текущей учебной деятельности в соответствии с требованиями Стандарта оценка этих достижений проводится </w:t>
      </w:r>
      <w:r w:rsidRPr="00FC5A5E">
        <w:rPr>
          <w:rFonts w:ascii="Times New Roman" w:eastAsia="Calibri" w:hAnsi="Times New Roman" w:cs="Times New Roman"/>
          <w:bCs/>
          <w:sz w:val="26"/>
          <w:szCs w:val="26"/>
          <w:lang w:eastAsia="en-US"/>
        </w:rPr>
        <w:t>в форме,</w:t>
      </w:r>
      <w:r w:rsidRPr="00FC5A5E">
        <w:rPr>
          <w:rFonts w:ascii="Times New Roman" w:eastAsia="Calibri" w:hAnsi="Times New Roman" w:cs="Times New Roman"/>
          <w:sz w:val="26"/>
          <w:szCs w:val="26"/>
          <w:lang w:eastAsia="en-US"/>
        </w:rPr>
        <w:t xml:space="preserve"> </w:t>
      </w:r>
      <w:r w:rsidRPr="00FC5A5E">
        <w:rPr>
          <w:rFonts w:ascii="Times New Roman" w:eastAsia="Calibri" w:hAnsi="Times New Roman" w:cs="Times New Roman"/>
          <w:bCs/>
          <w:sz w:val="26"/>
          <w:szCs w:val="26"/>
          <w:lang w:eastAsia="en-US"/>
        </w:rPr>
        <w:t>не представляющей</w:t>
      </w:r>
      <w:r w:rsidRPr="00FC5A5E">
        <w:rPr>
          <w:rFonts w:ascii="Times New Roman" w:eastAsia="Calibri" w:hAnsi="Times New Roman" w:cs="Times New Roman"/>
          <w:sz w:val="26"/>
          <w:szCs w:val="26"/>
          <w:lang w:eastAsia="en-US"/>
        </w:rPr>
        <w:t xml:space="preserve"> </w:t>
      </w:r>
      <w:r w:rsidRPr="00FC5A5E">
        <w:rPr>
          <w:rFonts w:ascii="Times New Roman" w:eastAsia="Calibri" w:hAnsi="Times New Roman" w:cs="Times New Roman"/>
          <w:bCs/>
          <w:sz w:val="26"/>
          <w:szCs w:val="26"/>
          <w:lang w:eastAsia="en-US"/>
        </w:rPr>
        <w:t xml:space="preserve">угрозы личности, психологической безопасности учащегося </w:t>
      </w:r>
      <w:r w:rsidRPr="00FC5A5E">
        <w:rPr>
          <w:rFonts w:ascii="Times New Roman" w:eastAsia="Calibri" w:hAnsi="Times New Roman" w:cs="Times New Roman"/>
          <w:sz w:val="26"/>
          <w:szCs w:val="26"/>
          <w:lang w:eastAsia="en-US"/>
        </w:rPr>
        <w:t>и используется</w:t>
      </w:r>
      <w:r w:rsidRPr="00FC5A5E">
        <w:rPr>
          <w:rFonts w:ascii="Times New Roman" w:eastAsia="Calibri" w:hAnsi="Times New Roman" w:cs="Times New Roman"/>
          <w:bCs/>
          <w:sz w:val="26"/>
          <w:szCs w:val="26"/>
          <w:lang w:eastAsia="en-US"/>
        </w:rPr>
        <w:t xml:space="preserve"> исключительно в целях личностного развития </w:t>
      </w:r>
      <w:r w:rsidRPr="00FC5A5E">
        <w:rPr>
          <w:rFonts w:ascii="Times New Roman" w:eastAsia="Calibri" w:hAnsi="Times New Roman" w:cs="Times New Roman"/>
          <w:sz w:val="26"/>
          <w:szCs w:val="26"/>
          <w:lang w:eastAsia="en-US"/>
        </w:rPr>
        <w:t>учащихся.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p w:rsidR="00FC5A5E" w:rsidRPr="00FC5A5E" w:rsidRDefault="00FC5A5E" w:rsidP="00FC5A5E">
      <w:pPr>
        <w:spacing w:after="0" w:line="240" w:lineRule="auto"/>
        <w:ind w:firstLine="709"/>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Направления  мониторинга  личностных  результатов</w:t>
      </w:r>
    </w:p>
    <w:p w:rsidR="00FC5A5E" w:rsidRPr="00FC5A5E" w:rsidRDefault="00FC5A5E" w:rsidP="00FC5A5E">
      <w:pPr>
        <w:spacing w:after="0" w:line="240" w:lineRule="auto"/>
        <w:ind w:firstLine="709"/>
        <w:rPr>
          <w:rFonts w:ascii="Times New Roman" w:eastAsia="Calibri" w:hAnsi="Times New Roman" w:cs="Times New Roman"/>
          <w:sz w:val="26"/>
          <w:szCs w:val="26"/>
          <w:lang w:eastAsia="en-U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29"/>
        <w:gridCol w:w="1984"/>
        <w:gridCol w:w="1987"/>
        <w:gridCol w:w="2124"/>
        <w:gridCol w:w="1985"/>
      </w:tblGrid>
      <w:tr w:rsidR="00FC5A5E" w:rsidRPr="00FC5A5E" w:rsidTr="00850806">
        <w:trPr>
          <w:trHeight w:val="508"/>
        </w:trPr>
        <w:tc>
          <w:tcPr>
            <w:tcW w:w="540"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jc w:val="both"/>
              <w:rPr>
                <w:rFonts w:ascii="Times New Roman" w:eastAsia="Times New Roman" w:hAnsi="Times New Roman" w:cs="Times New Roman"/>
                <w:iCs/>
                <w:sz w:val="26"/>
                <w:szCs w:val="26"/>
                <w:lang w:eastAsia="en-US"/>
              </w:rPr>
            </w:pPr>
            <w:r w:rsidRPr="00FC5A5E">
              <w:rPr>
                <w:rFonts w:ascii="Times New Roman" w:eastAsia="Times New Roman" w:hAnsi="Times New Roman" w:cs="Times New Roman"/>
                <w:iCs/>
                <w:sz w:val="26"/>
                <w:szCs w:val="26"/>
                <w:lang w:eastAsia="en-US"/>
              </w:rPr>
              <w:t>№ п/п</w:t>
            </w:r>
          </w:p>
        </w:tc>
        <w:tc>
          <w:tcPr>
            <w:tcW w:w="1729"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Вид оценки </w:t>
            </w:r>
          </w:p>
        </w:tc>
        <w:tc>
          <w:tcPr>
            <w:tcW w:w="1984"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Процедура </w:t>
            </w: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оценивания</w:t>
            </w:r>
          </w:p>
        </w:tc>
        <w:tc>
          <w:tcPr>
            <w:tcW w:w="1987"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rPr>
                <w:rFonts w:ascii="Times New Roman" w:eastAsia="Calibri" w:hAnsi="Times New Roman" w:cs="Times New Roman"/>
                <w:iCs/>
                <w:sz w:val="26"/>
                <w:szCs w:val="26"/>
                <w:lang w:eastAsia="en-US"/>
              </w:rPr>
            </w:pPr>
            <w:r w:rsidRPr="00FC5A5E">
              <w:rPr>
                <w:rFonts w:ascii="Times New Roman" w:eastAsia="Calibri" w:hAnsi="Times New Roman" w:cs="Times New Roman"/>
                <w:sz w:val="26"/>
                <w:szCs w:val="26"/>
                <w:lang w:eastAsia="en-US"/>
              </w:rPr>
              <w:t>Кто оценивает</w:t>
            </w:r>
          </w:p>
        </w:tc>
        <w:tc>
          <w:tcPr>
            <w:tcW w:w="212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Использование результатов </w:t>
            </w:r>
          </w:p>
        </w:tc>
        <w:tc>
          <w:tcPr>
            <w:tcW w:w="1985"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rPr>
                <w:rFonts w:ascii="Times New Roman" w:eastAsia="Calibri" w:hAnsi="Times New Roman" w:cs="Times New Roman"/>
                <w:iCs/>
                <w:sz w:val="26"/>
                <w:szCs w:val="26"/>
                <w:lang w:eastAsia="en-US"/>
              </w:rPr>
            </w:pPr>
            <w:r w:rsidRPr="00FC5A5E">
              <w:rPr>
                <w:rFonts w:ascii="Times New Roman" w:eastAsia="Calibri" w:hAnsi="Times New Roman" w:cs="Times New Roman"/>
                <w:iCs/>
                <w:sz w:val="26"/>
                <w:szCs w:val="26"/>
                <w:lang w:eastAsia="en-US"/>
              </w:rPr>
              <w:t xml:space="preserve">Инструментарий  </w:t>
            </w:r>
          </w:p>
        </w:tc>
      </w:tr>
      <w:tr w:rsidR="00FC5A5E" w:rsidRPr="00FC5A5E" w:rsidTr="00850806">
        <w:tc>
          <w:tcPr>
            <w:tcW w:w="540"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ind w:firstLine="709"/>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iCs/>
                <w:sz w:val="26"/>
                <w:szCs w:val="26"/>
                <w:lang w:eastAsia="en-US"/>
              </w:rPr>
              <w:t>11</w:t>
            </w:r>
          </w:p>
        </w:tc>
        <w:tc>
          <w:tcPr>
            <w:tcW w:w="1729"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Динамика  формирования личностных результатов</w:t>
            </w:r>
          </w:p>
        </w:tc>
        <w:tc>
          <w:tcPr>
            <w:tcW w:w="1984"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widowControl w:val="0"/>
              <w:suppressAutoHyphens/>
              <w:autoSpaceDN w:val="0"/>
              <w:spacing w:after="0" w:line="240" w:lineRule="auto"/>
              <w:rPr>
                <w:rFonts w:ascii="Times New Roman" w:eastAsia="DejaVu Sans" w:hAnsi="Times New Roman" w:cs="Times New Roman"/>
                <w:kern w:val="3"/>
                <w:sz w:val="26"/>
                <w:szCs w:val="26"/>
                <w:lang w:eastAsia="zh-CN" w:bidi="hi-IN"/>
              </w:rPr>
            </w:pPr>
            <w:r w:rsidRPr="00FC5A5E">
              <w:rPr>
                <w:rFonts w:ascii="Times New Roman" w:eastAsia="DejaVu Sans" w:hAnsi="Times New Roman" w:cs="Times New Roman"/>
                <w:kern w:val="3"/>
                <w:sz w:val="26"/>
                <w:szCs w:val="26"/>
                <w:lang w:eastAsia="zh-CN" w:bidi="hi-IN"/>
              </w:rPr>
              <w:t xml:space="preserve">Внешние  неперсонифицированные мониторинговые исследования   </w:t>
            </w:r>
          </w:p>
        </w:tc>
        <w:tc>
          <w:tcPr>
            <w:tcW w:w="1987"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Специалисты, не работающие в  ОУ и обладающие необходимой компетентностью в сфере психологической диагностики развития личности в детском и подростковом возрасте.</w:t>
            </w:r>
          </w:p>
        </w:tc>
        <w:tc>
          <w:tcPr>
            <w:tcW w:w="212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Результаты мониторинговых исследований являются основанием для принятия различных управленческих решений. </w:t>
            </w: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FC5A5E" w:rsidRPr="00FC5A5E" w:rsidRDefault="00FC5A5E" w:rsidP="00FC5A5E">
            <w:pPr>
              <w:spacing w:after="0" w:line="240" w:lineRule="auto"/>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sz w:val="26"/>
                <w:szCs w:val="26"/>
                <w:lang w:eastAsia="en-US"/>
              </w:rPr>
              <w:t>Централизованно  разработанный  инструментарий.</w:t>
            </w:r>
          </w:p>
        </w:tc>
      </w:tr>
      <w:tr w:rsidR="00FC5A5E" w:rsidRPr="00FC5A5E" w:rsidTr="00850806">
        <w:tc>
          <w:tcPr>
            <w:tcW w:w="540"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iCs/>
                <w:sz w:val="26"/>
                <w:szCs w:val="26"/>
                <w:lang w:eastAsia="en-US"/>
              </w:rPr>
              <w:t>2</w:t>
            </w:r>
          </w:p>
        </w:tc>
        <w:tc>
          <w:tcPr>
            <w:tcW w:w="1729"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widowControl w:val="0"/>
              <w:suppressAutoHyphens/>
              <w:autoSpaceDN w:val="0"/>
              <w:spacing w:after="0" w:line="240" w:lineRule="auto"/>
              <w:rPr>
                <w:rFonts w:ascii="Times New Roman" w:eastAsia="DejaVu Sans" w:hAnsi="Times New Roman" w:cs="Times New Roman"/>
                <w:kern w:val="3"/>
                <w:sz w:val="26"/>
                <w:szCs w:val="26"/>
                <w:lang w:eastAsia="zh-CN" w:bidi="hi-IN"/>
              </w:rPr>
            </w:pPr>
            <w:r w:rsidRPr="00FC5A5E">
              <w:rPr>
                <w:rFonts w:ascii="Times New Roman" w:eastAsia="DejaVu Sans" w:hAnsi="Times New Roman" w:cs="Times New Roman"/>
                <w:kern w:val="3"/>
                <w:sz w:val="26"/>
                <w:szCs w:val="26"/>
                <w:lang w:eastAsia="zh-CN" w:bidi="hi-IN"/>
              </w:rPr>
              <w:t>Сформированность  отдельных личностных результатов</w:t>
            </w:r>
          </w:p>
        </w:tc>
        <w:tc>
          <w:tcPr>
            <w:tcW w:w="198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widowControl w:val="0"/>
              <w:suppressAutoHyphens/>
              <w:autoSpaceDN w:val="0"/>
              <w:spacing w:after="0" w:line="240" w:lineRule="auto"/>
              <w:ind w:left="-74"/>
              <w:rPr>
                <w:rFonts w:ascii="Times New Roman" w:eastAsia="DejaVu Sans" w:hAnsi="Times New Roman" w:cs="Times New Roman"/>
                <w:kern w:val="3"/>
                <w:sz w:val="26"/>
                <w:szCs w:val="26"/>
                <w:lang w:eastAsia="zh-CN" w:bidi="hi-IN"/>
              </w:rPr>
            </w:pPr>
            <w:r w:rsidRPr="00FC5A5E">
              <w:rPr>
                <w:rFonts w:ascii="Times New Roman" w:eastAsia="DejaVu Sans" w:hAnsi="Times New Roman" w:cs="Times New Roman"/>
                <w:kern w:val="3"/>
                <w:sz w:val="26"/>
                <w:szCs w:val="26"/>
                <w:lang w:eastAsia="zh-CN" w:bidi="hi-IN"/>
              </w:rPr>
              <w:t>Внутришкольный мониторинг  образовательных достижений учащихся</w:t>
            </w:r>
          </w:p>
          <w:p w:rsidR="00FC5A5E" w:rsidRPr="00FC5A5E" w:rsidRDefault="00FC5A5E" w:rsidP="00FC5A5E">
            <w:pPr>
              <w:widowControl w:val="0"/>
              <w:suppressAutoHyphens/>
              <w:autoSpaceDN w:val="0"/>
              <w:spacing w:after="0" w:line="240" w:lineRule="auto"/>
              <w:ind w:left="-74"/>
              <w:rPr>
                <w:rFonts w:ascii="Times New Roman" w:eastAsia="DejaVu Sans" w:hAnsi="Times New Roman" w:cs="Times New Roman"/>
                <w:kern w:val="3"/>
                <w:sz w:val="26"/>
                <w:szCs w:val="26"/>
                <w:lang w:eastAsia="zh-CN" w:bidi="hi-IN"/>
              </w:rPr>
            </w:pPr>
          </w:p>
        </w:tc>
        <w:tc>
          <w:tcPr>
            <w:tcW w:w="1987"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Педагог-психолог,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классный руководитель </w:t>
            </w:r>
          </w:p>
        </w:tc>
        <w:tc>
          <w:tcPr>
            <w:tcW w:w="212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Результаты используются исключительно в целях оптимизации личностного </w:t>
            </w:r>
            <w:r w:rsidRPr="00FC5A5E">
              <w:rPr>
                <w:rFonts w:ascii="Times New Roman" w:eastAsia="Calibri" w:hAnsi="Times New Roman" w:cs="Times New Roman"/>
                <w:sz w:val="26"/>
                <w:szCs w:val="26"/>
                <w:lang w:eastAsia="en-US"/>
              </w:rPr>
              <w:lastRenderedPageBreak/>
              <w:t>развития учащихся.</w:t>
            </w: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985"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color w:val="FF0000"/>
                <w:sz w:val="26"/>
                <w:szCs w:val="26"/>
                <w:lang w:eastAsia="en-US"/>
              </w:rPr>
            </w:pPr>
            <w:r w:rsidRPr="00FC5A5E">
              <w:rPr>
                <w:rFonts w:ascii="Times New Roman" w:eastAsia="Calibri" w:hAnsi="Times New Roman" w:cs="Times New Roman"/>
                <w:spacing w:val="-1"/>
                <w:sz w:val="26"/>
                <w:szCs w:val="26"/>
                <w:lang w:eastAsia="en-US"/>
              </w:rPr>
              <w:lastRenderedPageBreak/>
              <w:t xml:space="preserve">Анкетирование </w:t>
            </w:r>
            <w:r w:rsidRPr="00FC5A5E">
              <w:rPr>
                <w:rFonts w:ascii="Times New Roman" w:eastAsia="Calibri" w:hAnsi="Times New Roman" w:cs="Times New Roman"/>
                <w:spacing w:val="36"/>
                <w:sz w:val="26"/>
                <w:szCs w:val="26"/>
                <w:lang w:eastAsia="en-US"/>
              </w:rPr>
              <w:t xml:space="preserve"> </w:t>
            </w:r>
            <w:r w:rsidRPr="00FC5A5E">
              <w:rPr>
                <w:rFonts w:ascii="Times New Roman" w:eastAsia="Calibri" w:hAnsi="Times New Roman" w:cs="Times New Roman"/>
                <w:spacing w:val="-1"/>
                <w:sz w:val="26"/>
                <w:szCs w:val="26"/>
                <w:lang w:eastAsia="en-US"/>
              </w:rPr>
              <w:t>разных</w:t>
            </w:r>
            <w:r w:rsidRPr="00FC5A5E">
              <w:rPr>
                <w:rFonts w:ascii="Times New Roman" w:eastAsia="Calibri" w:hAnsi="Times New Roman" w:cs="Times New Roman"/>
                <w:spacing w:val="79"/>
                <w:w w:val="99"/>
                <w:sz w:val="26"/>
                <w:szCs w:val="26"/>
                <w:lang w:eastAsia="en-US"/>
              </w:rPr>
              <w:t xml:space="preserve"> </w:t>
            </w:r>
            <w:r w:rsidRPr="00FC5A5E">
              <w:rPr>
                <w:rFonts w:ascii="Times New Roman" w:eastAsia="Calibri" w:hAnsi="Times New Roman" w:cs="Times New Roman"/>
                <w:spacing w:val="-1"/>
                <w:sz w:val="26"/>
                <w:szCs w:val="26"/>
                <w:lang w:eastAsia="en-US"/>
              </w:rPr>
              <w:t>субъектов</w:t>
            </w:r>
            <w:r w:rsidRPr="00FC5A5E">
              <w:rPr>
                <w:rFonts w:ascii="Times New Roman" w:eastAsia="Calibri" w:hAnsi="Times New Roman" w:cs="Times New Roman"/>
                <w:spacing w:val="27"/>
                <w:sz w:val="26"/>
                <w:szCs w:val="26"/>
                <w:lang w:eastAsia="en-US"/>
              </w:rPr>
              <w:t xml:space="preserve"> </w:t>
            </w:r>
            <w:r w:rsidRPr="00FC5A5E">
              <w:rPr>
                <w:rFonts w:ascii="Times New Roman" w:eastAsia="Calibri" w:hAnsi="Times New Roman" w:cs="Times New Roman"/>
                <w:spacing w:val="-1"/>
                <w:sz w:val="26"/>
                <w:szCs w:val="26"/>
                <w:lang w:eastAsia="en-US"/>
              </w:rPr>
              <w:t>образовательного</w:t>
            </w:r>
            <w:r w:rsidRPr="00FC5A5E">
              <w:rPr>
                <w:rFonts w:ascii="Times New Roman" w:eastAsia="Calibri" w:hAnsi="Times New Roman" w:cs="Times New Roman"/>
                <w:sz w:val="26"/>
                <w:szCs w:val="26"/>
                <w:lang w:eastAsia="en-US"/>
              </w:rPr>
              <w:t xml:space="preserve"> </w:t>
            </w:r>
            <w:r w:rsidRPr="00FC5A5E">
              <w:rPr>
                <w:rFonts w:ascii="Times New Roman" w:eastAsia="Calibri" w:hAnsi="Times New Roman" w:cs="Times New Roman"/>
                <w:spacing w:val="-1"/>
                <w:sz w:val="26"/>
                <w:szCs w:val="26"/>
                <w:lang w:eastAsia="en-US"/>
              </w:rPr>
              <w:t>процесса,</w:t>
            </w:r>
            <w:r w:rsidRPr="00FC5A5E">
              <w:rPr>
                <w:rFonts w:ascii="Times New Roman" w:eastAsia="Calibri" w:hAnsi="Times New Roman" w:cs="Times New Roman"/>
                <w:spacing w:val="28"/>
                <w:sz w:val="26"/>
                <w:szCs w:val="26"/>
                <w:lang w:eastAsia="en-US"/>
              </w:rPr>
              <w:t xml:space="preserve"> </w:t>
            </w:r>
            <w:r w:rsidRPr="00FC5A5E">
              <w:rPr>
                <w:rFonts w:ascii="Times New Roman" w:eastAsia="Calibri" w:hAnsi="Times New Roman" w:cs="Times New Roman"/>
                <w:spacing w:val="-1"/>
                <w:sz w:val="26"/>
                <w:szCs w:val="26"/>
                <w:lang w:eastAsia="en-US"/>
              </w:rPr>
              <w:t xml:space="preserve">наблюдение, анализ </w:t>
            </w:r>
            <w:r w:rsidRPr="00FC5A5E">
              <w:rPr>
                <w:rFonts w:ascii="Times New Roman" w:eastAsia="Calibri" w:hAnsi="Times New Roman" w:cs="Times New Roman"/>
                <w:spacing w:val="-1"/>
                <w:sz w:val="26"/>
                <w:szCs w:val="26"/>
                <w:lang w:eastAsia="en-US"/>
              </w:rPr>
              <w:lastRenderedPageBreak/>
              <w:t>показателей</w:t>
            </w:r>
            <w:r w:rsidRPr="00FC5A5E">
              <w:rPr>
                <w:rFonts w:ascii="Times New Roman" w:eastAsia="Calibri" w:hAnsi="Times New Roman" w:cs="Times New Roman"/>
                <w:spacing w:val="58"/>
                <w:sz w:val="26"/>
                <w:szCs w:val="26"/>
                <w:lang w:eastAsia="en-US"/>
              </w:rPr>
              <w:t xml:space="preserve"> </w:t>
            </w:r>
            <w:r w:rsidRPr="00FC5A5E">
              <w:rPr>
                <w:rFonts w:ascii="Times New Roman" w:eastAsia="Calibri" w:hAnsi="Times New Roman" w:cs="Times New Roman"/>
                <w:spacing w:val="-1"/>
                <w:sz w:val="26"/>
                <w:szCs w:val="26"/>
                <w:lang w:eastAsia="en-US"/>
              </w:rPr>
              <w:t>деятельности,  анализ статистических</w:t>
            </w:r>
            <w:r w:rsidRPr="00FC5A5E">
              <w:rPr>
                <w:rFonts w:ascii="Times New Roman" w:eastAsia="Calibri" w:hAnsi="Times New Roman" w:cs="Times New Roman"/>
                <w:spacing w:val="59"/>
                <w:sz w:val="26"/>
                <w:szCs w:val="26"/>
                <w:lang w:eastAsia="en-US"/>
              </w:rPr>
              <w:t xml:space="preserve"> </w:t>
            </w:r>
            <w:r w:rsidRPr="00FC5A5E">
              <w:rPr>
                <w:rFonts w:ascii="Times New Roman" w:eastAsia="Calibri" w:hAnsi="Times New Roman" w:cs="Times New Roman"/>
                <w:sz w:val="26"/>
                <w:szCs w:val="26"/>
                <w:lang w:eastAsia="en-US"/>
              </w:rPr>
              <w:t>данных</w:t>
            </w:r>
          </w:p>
        </w:tc>
      </w:tr>
      <w:tr w:rsidR="00FC5A5E" w:rsidRPr="00FC5A5E" w:rsidTr="00850806">
        <w:tc>
          <w:tcPr>
            <w:tcW w:w="540"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ind w:firstLine="709"/>
              <w:jc w:val="both"/>
              <w:rPr>
                <w:rFonts w:ascii="Times New Roman" w:eastAsia="Calibri" w:hAnsi="Times New Roman" w:cs="Times New Roman"/>
                <w:iCs/>
                <w:sz w:val="26"/>
                <w:szCs w:val="26"/>
                <w:lang w:eastAsia="en-US"/>
              </w:rPr>
            </w:pPr>
            <w:r w:rsidRPr="00FC5A5E">
              <w:rPr>
                <w:rFonts w:ascii="Times New Roman" w:eastAsia="Calibri" w:hAnsi="Times New Roman" w:cs="Times New Roman"/>
                <w:iCs/>
                <w:sz w:val="26"/>
                <w:szCs w:val="26"/>
                <w:lang w:eastAsia="en-US"/>
              </w:rPr>
              <w:lastRenderedPageBreak/>
              <w:t>33</w:t>
            </w:r>
          </w:p>
        </w:tc>
        <w:tc>
          <w:tcPr>
            <w:tcW w:w="1729"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widowControl w:val="0"/>
              <w:suppressAutoHyphens/>
              <w:autoSpaceDN w:val="0"/>
              <w:spacing w:after="0" w:line="240" w:lineRule="auto"/>
              <w:rPr>
                <w:rFonts w:ascii="Times New Roman" w:eastAsia="DejaVu Sans" w:hAnsi="Times New Roman" w:cs="Times New Roman"/>
                <w:kern w:val="3"/>
                <w:sz w:val="26"/>
                <w:szCs w:val="26"/>
                <w:lang w:eastAsia="zh-CN" w:bidi="hi-IN"/>
              </w:rPr>
            </w:pPr>
            <w:r w:rsidRPr="00FC5A5E">
              <w:rPr>
                <w:rFonts w:ascii="Times New Roman" w:eastAsia="DejaVu Sans" w:hAnsi="Times New Roman" w:cs="Times New Roman"/>
                <w:kern w:val="3"/>
                <w:sz w:val="26"/>
                <w:szCs w:val="26"/>
                <w:lang w:eastAsia="zh-CN" w:bidi="hi-IN"/>
              </w:rPr>
              <w:t xml:space="preserve">Сформированность личностных результатов </w:t>
            </w:r>
          </w:p>
        </w:tc>
        <w:tc>
          <w:tcPr>
            <w:tcW w:w="198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widowControl w:val="0"/>
              <w:suppressAutoHyphens/>
              <w:autoSpaceDN w:val="0"/>
              <w:spacing w:after="0" w:line="240" w:lineRule="auto"/>
              <w:rPr>
                <w:rFonts w:ascii="Times New Roman" w:eastAsia="DejaVu Sans" w:hAnsi="Times New Roman" w:cs="Times New Roman"/>
                <w:kern w:val="3"/>
                <w:sz w:val="26"/>
                <w:szCs w:val="26"/>
                <w:lang w:eastAsia="zh-CN" w:bidi="hi-IN"/>
              </w:rPr>
            </w:pPr>
            <w:r w:rsidRPr="00FC5A5E">
              <w:rPr>
                <w:rFonts w:ascii="Times New Roman" w:eastAsia="DejaVu Sans" w:hAnsi="Times New Roman" w:cs="Times New Roman"/>
                <w:kern w:val="3"/>
                <w:sz w:val="26"/>
                <w:szCs w:val="26"/>
                <w:lang w:eastAsia="zh-CN" w:bidi="hi-IN"/>
              </w:rPr>
              <w:t>Анализ  документов Портфеля достижений</w:t>
            </w:r>
          </w:p>
        </w:tc>
        <w:tc>
          <w:tcPr>
            <w:tcW w:w="1987"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Классный руководитель</w:t>
            </w:r>
          </w:p>
        </w:tc>
        <w:tc>
          <w:tcPr>
            <w:tcW w:w="2124"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Результаты использоваться исключительно в целях оптимизации личностного развития учащихся</w:t>
            </w:r>
          </w:p>
        </w:tc>
        <w:tc>
          <w:tcPr>
            <w:tcW w:w="1985" w:type="dxa"/>
            <w:tcBorders>
              <w:top w:val="single" w:sz="4" w:space="0" w:color="000000"/>
              <w:left w:val="single" w:sz="4" w:space="0" w:color="000000"/>
              <w:bottom w:val="single" w:sz="4" w:space="0" w:color="000000"/>
              <w:right w:val="single" w:sz="4" w:space="0" w:color="000000"/>
            </w:tcBorders>
          </w:tcPr>
          <w:p w:rsidR="00FC5A5E" w:rsidRPr="00FC5A5E" w:rsidRDefault="00FC5A5E" w:rsidP="00FC5A5E">
            <w:pPr>
              <w:spacing w:after="0" w:line="240" w:lineRule="auto"/>
              <w:jc w:val="both"/>
              <w:rPr>
                <w:rFonts w:ascii="Times New Roman" w:eastAsia="Calibri" w:hAnsi="Times New Roman" w:cs="Times New Roman"/>
                <w:color w:val="FF0000"/>
                <w:spacing w:val="-1"/>
                <w:sz w:val="26"/>
                <w:szCs w:val="26"/>
                <w:lang w:eastAsia="en-US"/>
              </w:rPr>
            </w:pPr>
            <w:r w:rsidRPr="00FC5A5E">
              <w:rPr>
                <w:rFonts w:ascii="Times New Roman" w:eastAsia="Calibri" w:hAnsi="Times New Roman" w:cs="Times New Roman"/>
                <w:sz w:val="26"/>
                <w:szCs w:val="26"/>
                <w:lang w:eastAsia="en-US"/>
              </w:rPr>
              <w:t xml:space="preserve">Содержательные </w:t>
            </w:r>
            <w:r w:rsidRPr="00FC5A5E">
              <w:rPr>
                <w:rFonts w:ascii="Times New Roman" w:eastAsia="Calibri" w:hAnsi="Times New Roman" w:cs="Times New Roman"/>
                <w:spacing w:val="34"/>
                <w:w w:val="99"/>
                <w:sz w:val="26"/>
                <w:szCs w:val="26"/>
                <w:lang w:eastAsia="en-US"/>
              </w:rPr>
              <w:t xml:space="preserve"> </w:t>
            </w:r>
            <w:r w:rsidRPr="00FC5A5E">
              <w:rPr>
                <w:rFonts w:ascii="Times New Roman" w:eastAsia="Calibri" w:hAnsi="Times New Roman" w:cs="Times New Roman"/>
                <w:spacing w:val="-1"/>
                <w:sz w:val="26"/>
                <w:szCs w:val="26"/>
                <w:lang w:eastAsia="en-US"/>
              </w:rPr>
              <w:t>характеристики</w:t>
            </w:r>
            <w:r w:rsidRPr="00FC5A5E">
              <w:rPr>
                <w:rFonts w:ascii="Times New Roman" w:eastAsia="Calibri" w:hAnsi="Times New Roman" w:cs="Times New Roman"/>
                <w:color w:val="FF0000"/>
                <w:spacing w:val="-1"/>
                <w:sz w:val="26"/>
                <w:szCs w:val="26"/>
                <w:lang w:eastAsia="en-US"/>
              </w:rPr>
              <w:t>.</w:t>
            </w:r>
          </w:p>
          <w:p w:rsidR="00FC5A5E" w:rsidRPr="00FC5A5E" w:rsidRDefault="00FC5A5E" w:rsidP="00FC5A5E">
            <w:pPr>
              <w:spacing w:after="0" w:line="240" w:lineRule="auto"/>
              <w:jc w:val="both"/>
              <w:rPr>
                <w:rFonts w:ascii="Times New Roman" w:eastAsia="Calibri" w:hAnsi="Times New Roman" w:cs="Times New Roman"/>
                <w:color w:val="FF0000"/>
                <w:sz w:val="26"/>
                <w:szCs w:val="26"/>
                <w:lang w:eastAsia="en-US"/>
              </w:rPr>
            </w:pPr>
            <w:r w:rsidRPr="00FC5A5E">
              <w:rPr>
                <w:rFonts w:ascii="Times New Roman" w:eastAsia="Calibri" w:hAnsi="Times New Roman" w:cs="Times New Roman"/>
                <w:sz w:val="26"/>
                <w:szCs w:val="26"/>
                <w:lang w:eastAsia="en-US"/>
              </w:rPr>
              <w:t>Портфель достижений</w:t>
            </w:r>
          </w:p>
        </w:tc>
      </w:tr>
    </w:tbl>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Внутришкольный мониторинг  предусматривает оценку сформированности отдельных личностных результатов, проявляющихся в:</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1) соблюдении норм и правил поведения, принятых в школе;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2) участие в общественной жизни образовательного учреждения и ближайшего социального окружения, общественно-полезной деятельности;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3)  ответственности за результаты обучения;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C5A5E" w:rsidRPr="00FC5A5E" w:rsidRDefault="00FC5A5E" w:rsidP="00FC5A5E">
      <w:pPr>
        <w:spacing w:after="0" w:line="240" w:lineRule="auto"/>
        <w:jc w:val="both"/>
        <w:rPr>
          <w:rFonts w:ascii="Times New Roman" w:eastAsia="Calibri" w:hAnsi="Times New Roman" w:cs="Times New Roman"/>
          <w:b/>
          <w:sz w:val="26"/>
          <w:szCs w:val="26"/>
          <w:lang w:eastAsia="en-US"/>
        </w:rPr>
      </w:pPr>
      <w:r w:rsidRPr="00FC5A5E">
        <w:rPr>
          <w:rFonts w:ascii="Times New Roman" w:eastAsia="Calibri" w:hAnsi="Times New Roman" w:cs="Times New Roman"/>
          <w:sz w:val="26"/>
          <w:szCs w:val="26"/>
          <w:lang w:eastAsia="en-US"/>
        </w:rPr>
        <w:t>5) ценностно-смысловых установках  учащихся, формируемых средствами различных предметов в рамках системы общего образования.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9"/>
        <w:gridCol w:w="2521"/>
        <w:gridCol w:w="2166"/>
      </w:tblGrid>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autoSpaceDN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УУД</w:t>
            </w:r>
          </w:p>
        </w:tc>
        <w:tc>
          <w:tcPr>
            <w:tcW w:w="2521" w:type="dxa"/>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autoSpaceDN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Формы и способы развития УУД</w:t>
            </w:r>
          </w:p>
        </w:tc>
        <w:tc>
          <w:tcPr>
            <w:tcW w:w="2166" w:type="dxa"/>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autoSpaceDN w:val="0"/>
              <w:spacing w:after="0" w:line="240" w:lineRule="auto"/>
              <w:ind w:right="-138"/>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инструментарий для сформированности УУД</w:t>
            </w:r>
          </w:p>
        </w:tc>
      </w:tr>
      <w:tr w:rsidR="00FC5A5E" w:rsidRPr="00FC5A5E" w:rsidTr="00850806">
        <w:trPr>
          <w:jc w:val="center"/>
        </w:trPr>
        <w:tc>
          <w:tcPr>
            <w:tcW w:w="9526" w:type="dxa"/>
            <w:gridSpan w:val="3"/>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Личностные УУД: </w:t>
            </w:r>
          </w:p>
          <w:p w:rsidR="00FC5A5E" w:rsidRPr="00FC5A5E" w:rsidRDefault="00FC5A5E" w:rsidP="00FC5A5E">
            <w:pPr>
              <w:autoSpaceDN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5 класс:</w:t>
            </w:r>
          </w:p>
          <w:p w:rsidR="00FC5A5E" w:rsidRPr="00FC5A5E" w:rsidRDefault="00FC5A5E" w:rsidP="006B3DC1">
            <w:pPr>
              <w:numPr>
                <w:ilvl w:val="0"/>
                <w:numId w:val="166"/>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FC5A5E" w:rsidRPr="00FC5A5E" w:rsidRDefault="00FC5A5E" w:rsidP="006B3DC1">
            <w:pPr>
              <w:numPr>
                <w:ilvl w:val="0"/>
                <w:numId w:val="166"/>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Уважение  к своему народу, развитие толерантности.</w:t>
            </w:r>
          </w:p>
          <w:p w:rsidR="00FC5A5E" w:rsidRPr="00FC5A5E" w:rsidRDefault="00FC5A5E" w:rsidP="006B3DC1">
            <w:pPr>
              <w:numPr>
                <w:ilvl w:val="0"/>
                <w:numId w:val="166"/>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Освоения личностного смысла учения, выбор дальнейшего образовательного маршрута.</w:t>
            </w:r>
          </w:p>
          <w:p w:rsidR="00FC5A5E" w:rsidRPr="00FC5A5E" w:rsidRDefault="00FC5A5E" w:rsidP="006B3DC1">
            <w:pPr>
              <w:numPr>
                <w:ilvl w:val="0"/>
                <w:numId w:val="166"/>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FC5A5E" w:rsidRPr="00FC5A5E" w:rsidRDefault="00FC5A5E" w:rsidP="006B3DC1">
            <w:pPr>
              <w:numPr>
                <w:ilvl w:val="0"/>
                <w:numId w:val="166"/>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Выполнение норм и требований школьной жизни и обязанностей ученика; знание прав учащихся и умение ими пользоваться.</w:t>
            </w:r>
          </w:p>
        </w:tc>
        <w:tc>
          <w:tcPr>
            <w:tcW w:w="2521"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-урочная и внеурочная деятельность;</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-этические беседы, лекции, диспуты;</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-тематические вечера, турниры знатоков этики;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-совместная деятельность, сотрудничество.</w:t>
            </w:r>
          </w:p>
        </w:tc>
        <w:tc>
          <w:tcPr>
            <w:tcW w:w="2166"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«Методика самооценки и уровня притязаний Дембо-Рубинштейн» </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Изучение учебной мотивации М.Р. Гинзбурга</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Методика «Размышляем о жизненном опыте» Н.Е. Щурковой</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Выявление «Эмоционального благополучия»</w:t>
            </w:r>
          </w:p>
        </w:tc>
      </w:tr>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6 класс:</w:t>
            </w:r>
          </w:p>
          <w:p w:rsidR="00FC5A5E" w:rsidRPr="00FC5A5E" w:rsidRDefault="00FC5A5E" w:rsidP="006B3DC1">
            <w:pPr>
              <w:numPr>
                <w:ilvl w:val="0"/>
                <w:numId w:val="167"/>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FC5A5E" w:rsidRPr="00FC5A5E" w:rsidRDefault="00FC5A5E" w:rsidP="006B3DC1">
            <w:pPr>
              <w:numPr>
                <w:ilvl w:val="0"/>
                <w:numId w:val="167"/>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FC5A5E" w:rsidRPr="00FC5A5E" w:rsidRDefault="00FC5A5E" w:rsidP="006B3DC1">
            <w:pPr>
              <w:numPr>
                <w:ilvl w:val="0"/>
                <w:numId w:val="167"/>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Уважение и принятие других народов России и мира, межэтническая толерантность, готовность к равноправному сотрудничеству.</w:t>
            </w:r>
          </w:p>
          <w:p w:rsidR="00FC5A5E" w:rsidRPr="00FC5A5E" w:rsidRDefault="00FC5A5E" w:rsidP="006B3DC1">
            <w:pPr>
              <w:numPr>
                <w:ilvl w:val="0"/>
                <w:numId w:val="167"/>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Гражданский патриотизм, любовь к Родине, чувство гордости за свою страну.</w:t>
            </w:r>
          </w:p>
          <w:p w:rsidR="00FC5A5E" w:rsidRPr="00FC5A5E" w:rsidRDefault="00FC5A5E" w:rsidP="006B3DC1">
            <w:pPr>
              <w:numPr>
                <w:ilvl w:val="0"/>
                <w:numId w:val="167"/>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Участие в школьном самоуправлении в пределах возраста (дежурство в классе и в школе, участие в детских общественных организациях, школьных и внешкольных мероприятиях).</w:t>
            </w:r>
          </w:p>
        </w:tc>
        <w:tc>
          <w:tcPr>
            <w:tcW w:w="2521"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-урочная и внеурочная деятельность;</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-этические беседы, лекции, диспуты;</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-тематические вечера, турниры знатоков этики;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-совместная деятельность, сотрудничество;</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-психологические тренинги</w:t>
            </w:r>
          </w:p>
        </w:tc>
        <w:tc>
          <w:tcPr>
            <w:tcW w:w="2166"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опросник «Личностный рост»</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Методика   «Психологиче-ская культура личности» (Т.А.Огнева, О.И.Мотков)</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Модифицированный вариант анкеты школьной мотивации Н.Г. Лускановой</w:t>
            </w:r>
          </w:p>
        </w:tc>
      </w:tr>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7 класс:</w:t>
            </w:r>
          </w:p>
          <w:p w:rsidR="00FC5A5E" w:rsidRPr="00FC5A5E" w:rsidRDefault="00FC5A5E" w:rsidP="006B3DC1">
            <w:pPr>
              <w:numPr>
                <w:ilvl w:val="0"/>
                <w:numId w:val="168"/>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FC5A5E" w:rsidRPr="00FC5A5E" w:rsidRDefault="00FC5A5E" w:rsidP="006B3DC1">
            <w:pPr>
              <w:numPr>
                <w:ilvl w:val="0"/>
                <w:numId w:val="168"/>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FC5A5E" w:rsidRPr="00FC5A5E" w:rsidRDefault="00FC5A5E" w:rsidP="006B3DC1">
            <w:pPr>
              <w:numPr>
                <w:ilvl w:val="0"/>
                <w:numId w:val="168"/>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Уважение ценностей семьи, любовь к природе, признание ценности здоровья своего и других людей, оптимизм в восприятии мира.</w:t>
            </w:r>
          </w:p>
          <w:p w:rsidR="00FC5A5E" w:rsidRPr="00FC5A5E" w:rsidRDefault="00FC5A5E" w:rsidP="006B3DC1">
            <w:pPr>
              <w:numPr>
                <w:ilvl w:val="0"/>
                <w:numId w:val="168"/>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Умение вести диалог на основе равноправных отношений и взаимного уважения, конструктивное разрешение конфликтов.</w:t>
            </w:r>
          </w:p>
        </w:tc>
        <w:tc>
          <w:tcPr>
            <w:tcW w:w="2521"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-урочная и внеурочная деятельность;</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-этические беседы, лекции, диспуты;</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-тематические вечера, турниры знатоков этики;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-совместная деятельность, сотрудничество;</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-психологические практикумы</w:t>
            </w:r>
          </w:p>
        </w:tc>
        <w:tc>
          <w:tcPr>
            <w:tcW w:w="2166"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опросник «Личностный рост»</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Анкета «Ценности образования»</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Анкета «Субъективность учащихся в образовательном процессе»</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Модифицированный вариант </w:t>
            </w:r>
            <w:r w:rsidRPr="00FC5A5E">
              <w:rPr>
                <w:rFonts w:ascii="Times New Roman" w:eastAsia="Calibri" w:hAnsi="Times New Roman" w:cs="Times New Roman"/>
                <w:sz w:val="26"/>
                <w:szCs w:val="26"/>
                <w:lang w:eastAsia="en-US"/>
              </w:rPr>
              <w:lastRenderedPageBreak/>
              <w:t>анкеты школьной мотивации Н.Г. Лускановой</w:t>
            </w:r>
          </w:p>
        </w:tc>
      </w:tr>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8 класс:</w:t>
            </w:r>
          </w:p>
          <w:p w:rsidR="00FC5A5E" w:rsidRPr="00FC5A5E" w:rsidRDefault="00FC5A5E" w:rsidP="006B3DC1">
            <w:pPr>
              <w:numPr>
                <w:ilvl w:val="0"/>
                <w:numId w:val="169"/>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Освоение общекультурного наследия России и общемирового культурного наследия.</w:t>
            </w:r>
          </w:p>
          <w:p w:rsidR="00FC5A5E" w:rsidRPr="00FC5A5E" w:rsidRDefault="00FC5A5E" w:rsidP="006B3DC1">
            <w:pPr>
              <w:numPr>
                <w:ilvl w:val="0"/>
                <w:numId w:val="169"/>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C5A5E" w:rsidRPr="00FC5A5E" w:rsidRDefault="00FC5A5E" w:rsidP="006B3DC1">
            <w:pPr>
              <w:numPr>
                <w:ilvl w:val="0"/>
                <w:numId w:val="169"/>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FC5A5E" w:rsidRPr="00FC5A5E" w:rsidRDefault="00FC5A5E" w:rsidP="006B3DC1">
            <w:pPr>
              <w:numPr>
                <w:ilvl w:val="0"/>
                <w:numId w:val="169"/>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Устойчивый познавательный интерес и становление смыслообразующей функции познавательного мотива;</w:t>
            </w:r>
          </w:p>
          <w:p w:rsidR="00FC5A5E" w:rsidRPr="00FC5A5E" w:rsidRDefault="00FC5A5E" w:rsidP="006B3DC1">
            <w:pPr>
              <w:numPr>
                <w:ilvl w:val="0"/>
                <w:numId w:val="169"/>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Участие в общественной жизни на уровне школы и социума.</w:t>
            </w:r>
          </w:p>
        </w:tc>
        <w:tc>
          <w:tcPr>
            <w:tcW w:w="2521" w:type="dxa"/>
            <w:tcBorders>
              <w:top w:val="single" w:sz="4" w:space="0" w:color="auto"/>
              <w:left w:val="single" w:sz="4" w:space="0" w:color="auto"/>
              <w:bottom w:val="single" w:sz="4" w:space="0" w:color="auto"/>
              <w:right w:val="single" w:sz="4" w:space="0" w:color="auto"/>
            </w:tcBorders>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-урочная и внеурочная деятельность;</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-этические беседы, лекции, диспуты;</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-тематические вечера, турниры знатоков этики;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-совместная деятельность, сотрудничество</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-участие в социальном проектировании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p>
        </w:tc>
        <w:tc>
          <w:tcPr>
            <w:tcW w:w="2166"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опросник «Личностный рост»</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Опросник профильно-ориентационной компетенции (ОПОК) С.Л.Братченко</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Определение направленности личности (ориентационная анкета)</w:t>
            </w:r>
          </w:p>
        </w:tc>
      </w:tr>
      <w:tr w:rsidR="00FC5A5E" w:rsidRPr="00FC5A5E" w:rsidTr="00850806">
        <w:trPr>
          <w:jc w:val="center"/>
        </w:trPr>
        <w:tc>
          <w:tcPr>
            <w:tcW w:w="483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9 класс:</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Ориентация в системе моральных норм и ценностей и их иерархии, понимание конвенционального характера морали.</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Сформированность потребности в самовыражении и самореализации, социальном признании;</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Готовность к выбору профильного образования.</w:t>
            </w:r>
          </w:p>
          <w:p w:rsidR="00FC5A5E" w:rsidRPr="00FC5A5E" w:rsidRDefault="00FC5A5E" w:rsidP="006B3DC1">
            <w:pPr>
              <w:numPr>
                <w:ilvl w:val="0"/>
                <w:numId w:val="170"/>
              </w:numPr>
              <w:tabs>
                <w:tab w:val="num" w:pos="252"/>
              </w:tabs>
              <w:autoSpaceDN w:val="0"/>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строить жизненные планы с учетом конкретных социально-</w:t>
            </w:r>
            <w:r w:rsidRPr="00FC5A5E">
              <w:rPr>
                <w:rFonts w:ascii="Times New Roman" w:eastAsia="Calibri" w:hAnsi="Times New Roman" w:cs="Times New Roman"/>
                <w:sz w:val="26"/>
                <w:szCs w:val="26"/>
                <w:lang w:eastAsia="en-US"/>
              </w:rPr>
              <w:lastRenderedPageBreak/>
              <w:t>исторических, политических и экономических условий.</w:t>
            </w:r>
          </w:p>
        </w:tc>
        <w:tc>
          <w:tcPr>
            <w:tcW w:w="2521"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-урочная и внеурочная деятельность;</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-этические беседы, лекции, диспуты;</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-тематические вечера, турниры знатоков этики;</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-совместная деятельность, сотрудничество;</w:t>
            </w:r>
          </w:p>
          <w:p w:rsidR="00FC5A5E" w:rsidRPr="00FC5A5E" w:rsidRDefault="00FC5A5E" w:rsidP="00FC5A5E">
            <w:pPr>
              <w:autoSpaceDN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-участие в социальном проектировании</w:t>
            </w:r>
          </w:p>
        </w:tc>
        <w:tc>
          <w:tcPr>
            <w:tcW w:w="2166"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опросник «Личностный рост»</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Карта самодиагностики степени готовности к выбору профиля обучения</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Анкета «Ценности образования»</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Модифицирован</w:t>
            </w:r>
          </w:p>
          <w:p w:rsidR="00FC5A5E" w:rsidRPr="00FC5A5E" w:rsidRDefault="00FC5A5E" w:rsidP="00FC5A5E">
            <w:pPr>
              <w:autoSpaceDN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ный вариант «Самоактуализационного теста»</w:t>
            </w:r>
          </w:p>
        </w:tc>
      </w:tr>
    </w:tbl>
    <w:p w:rsidR="00FC5A5E" w:rsidRPr="00FC5A5E" w:rsidRDefault="00FC5A5E" w:rsidP="00FC5A5E">
      <w:pPr>
        <w:overflowPunct w:val="0"/>
        <w:autoSpaceDE w:val="0"/>
        <w:autoSpaceDN w:val="0"/>
        <w:adjustRightInd w:val="0"/>
        <w:spacing w:line="233" w:lineRule="auto"/>
        <w:ind w:right="420"/>
        <w:jc w:val="both"/>
        <w:rPr>
          <w:rFonts w:ascii="Times New Roman" w:eastAsia="Calibri" w:hAnsi="Times New Roman" w:cs="Times New Roman"/>
          <w:sz w:val="26"/>
          <w:szCs w:val="26"/>
          <w:lang w:eastAsia="en-US"/>
        </w:rPr>
      </w:pPr>
    </w:p>
    <w:p w:rsidR="00FC5A5E" w:rsidRPr="00FC5A5E" w:rsidRDefault="00FC5A5E" w:rsidP="00FC5A5E">
      <w:pPr>
        <w:overflowPunct w:val="0"/>
        <w:autoSpaceDE w:val="0"/>
        <w:autoSpaceDN w:val="0"/>
        <w:adjustRightInd w:val="0"/>
        <w:spacing w:line="233" w:lineRule="auto"/>
        <w:ind w:right="420"/>
        <w:jc w:val="both"/>
        <w:rPr>
          <w:rFonts w:ascii="Times New Roman" w:eastAsia="Calibri" w:hAnsi="Times New Roman" w:cs="Times New Roman"/>
          <w:sz w:val="26"/>
          <w:szCs w:val="26"/>
          <w:lang w:eastAsia="en-US"/>
        </w:rPr>
      </w:pPr>
    </w:p>
    <w:p w:rsidR="00FC5A5E" w:rsidRPr="00FC5A5E" w:rsidRDefault="00FC5A5E" w:rsidP="00FC5A5E">
      <w:pPr>
        <w:pBdr>
          <w:bottom w:val="single" w:sz="4" w:space="4" w:color="4F81BD"/>
        </w:pBdr>
        <w:spacing w:after="0" w:line="240" w:lineRule="auto"/>
        <w:rPr>
          <w:rFonts w:ascii="Times New Roman" w:eastAsia="Times New Roman" w:hAnsi="Times New Roman" w:cs="Times New Roman"/>
          <w:b/>
          <w:bCs/>
          <w:i/>
          <w:iCs/>
          <w:sz w:val="26"/>
          <w:szCs w:val="26"/>
          <w:lang w:eastAsia="en-US"/>
        </w:rPr>
      </w:pPr>
      <w:r w:rsidRPr="00FC5A5E">
        <w:rPr>
          <w:rFonts w:ascii="Times New Roman" w:eastAsia="Times New Roman" w:hAnsi="Times New Roman" w:cs="Times New Roman"/>
          <w:b/>
          <w:bCs/>
          <w:i/>
          <w:iCs/>
          <w:sz w:val="26"/>
          <w:szCs w:val="26"/>
          <w:lang w:eastAsia="en-US"/>
        </w:rPr>
        <w:t>Особенности  оценки  метапредметных  результатов</w:t>
      </w:r>
    </w:p>
    <w:p w:rsidR="00FC5A5E" w:rsidRPr="00FC5A5E" w:rsidRDefault="00FC5A5E" w:rsidP="00FC5A5E">
      <w:pPr>
        <w:overflowPunct w:val="0"/>
        <w:autoSpaceDE w:val="0"/>
        <w:autoSpaceDN w:val="0"/>
        <w:adjustRightInd w:val="0"/>
        <w:spacing w:line="233" w:lineRule="auto"/>
        <w:ind w:right="420"/>
        <w:jc w:val="both"/>
        <w:rPr>
          <w:rFonts w:ascii="Times New Roman" w:eastAsia="Calibri" w:hAnsi="Times New Roman" w:cs="Times New Roman"/>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Оценка метапредметных результатов </w:t>
      </w:r>
      <w:r w:rsidRPr="00FC5A5E">
        <w:rPr>
          <w:rFonts w:ascii="Times New Roman" w:eastAsia="Calibri" w:hAnsi="Times New Roman" w:cs="Times New Roman"/>
          <w:bCs/>
          <w:sz w:val="26"/>
          <w:szCs w:val="26"/>
          <w:lang w:eastAsia="en-US"/>
        </w:rPr>
        <w:t xml:space="preserve">представляет собой оценку достижения </w:t>
      </w:r>
      <w:r w:rsidRPr="00FC5A5E">
        <w:rPr>
          <w:rFonts w:ascii="Times New Roman" w:eastAsia="Calibri" w:hAnsi="Times New Roman" w:cs="Times New Roman"/>
          <w:sz w:val="26"/>
          <w:szCs w:val="26"/>
          <w:lang w:eastAsia="en-US"/>
        </w:rPr>
        <w:t>планируемых результатов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bCs/>
          <w:iCs/>
          <w:sz w:val="26"/>
          <w:szCs w:val="26"/>
          <w:lang w:eastAsia="en-US"/>
        </w:rPr>
        <w:t>Основным объектом и предметом оценки метапредметных результатов являются</w:t>
      </w:r>
      <w:r w:rsidRPr="00FC5A5E">
        <w:rPr>
          <w:rFonts w:ascii="Times New Roman" w:eastAsia="Calibri" w:hAnsi="Times New Roman" w:cs="Times New Roman"/>
          <w:sz w:val="26"/>
          <w:szCs w:val="26"/>
          <w:lang w:eastAsia="en-US"/>
        </w:rPr>
        <w:t>:</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и готовность к освоению систематических знаний, их самостоятельному пополнению, переносу и интеграции;</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работать с информацией;</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к сотрудничеству и коммуникации;</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к решению личностно и социально значимых проблем и воплощению найденных решений в практику;</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и готовность к использованию ИКТ в целях обучения и развития;</w:t>
      </w:r>
    </w:p>
    <w:p w:rsidR="00FC5A5E" w:rsidRPr="00FC5A5E" w:rsidRDefault="00FC5A5E" w:rsidP="006B3DC1">
      <w:pPr>
        <w:numPr>
          <w:ilvl w:val="0"/>
          <w:numId w:val="162"/>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к самоорганизации, саморегуляции и рефлексии.</w:t>
      </w:r>
    </w:p>
    <w:p w:rsidR="00FC5A5E" w:rsidRPr="00FC5A5E" w:rsidRDefault="00FC5A5E" w:rsidP="00FC5A5E">
      <w:pPr>
        <w:spacing w:after="0" w:line="240" w:lineRule="auto"/>
        <w:ind w:firstLine="709"/>
        <w:jc w:val="both"/>
        <w:rPr>
          <w:rFonts w:ascii="Times New Roman" w:eastAsia="Calibri" w:hAnsi="Times New Roman" w:cs="Times New Roman"/>
          <w:i/>
          <w:sz w:val="26"/>
          <w:szCs w:val="26"/>
          <w:lang w:eastAsia="en-US"/>
        </w:rPr>
      </w:pPr>
      <w:r w:rsidRPr="00FC5A5E">
        <w:rPr>
          <w:rFonts w:ascii="Times New Roman" w:eastAsia="Calibri" w:hAnsi="Times New Roman" w:cs="Times New Roman"/>
          <w:sz w:val="26"/>
          <w:szCs w:val="26"/>
          <w:lang w:eastAsia="en-US"/>
        </w:rPr>
        <w:t>Оценка достижения метапредметных результатов осуществляется руководством МАОУ «Средняя школа № 19 – корпус кадет «Виктория»  в ходе внутришкольного мониторинга.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C5A5E">
        <w:rPr>
          <w:rFonts w:ascii="Times New Roman" w:eastAsia="Calibri" w:hAnsi="Times New Roman" w:cs="Times New Roman"/>
          <w:i/>
          <w:sz w:val="26"/>
          <w:szCs w:val="26"/>
          <w:lang w:eastAsia="en-US"/>
        </w:rPr>
        <w:t>.</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Наиболее адекватными формами оценки: </w:t>
      </w:r>
    </w:p>
    <w:p w:rsidR="00FC5A5E" w:rsidRPr="00FC5A5E" w:rsidRDefault="00FC5A5E" w:rsidP="006B3DC1">
      <w:pPr>
        <w:numPr>
          <w:ilvl w:val="0"/>
          <w:numId w:val="16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читательской грамотности служит письменная работа на межпредметной основе;</w:t>
      </w:r>
    </w:p>
    <w:p w:rsidR="00FC5A5E" w:rsidRPr="00FC5A5E" w:rsidRDefault="00FC5A5E" w:rsidP="006B3DC1">
      <w:pPr>
        <w:numPr>
          <w:ilvl w:val="0"/>
          <w:numId w:val="16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ИКТ-компетентности – практическая работа в сочетании с письменной (компьютеризованной) частью;</w:t>
      </w:r>
    </w:p>
    <w:p w:rsidR="00FC5A5E" w:rsidRPr="00FC5A5E" w:rsidRDefault="00FC5A5E" w:rsidP="006B3DC1">
      <w:pPr>
        <w:numPr>
          <w:ilvl w:val="0"/>
          <w:numId w:val="163"/>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Основной процедурой итоговой оценки достижения метапредметных результатов является защита итогового индивидуального проекта.</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w:t>
      </w:r>
      <w:r w:rsidRPr="00FC5A5E">
        <w:rPr>
          <w:rFonts w:ascii="Times New Roman" w:eastAsia="Calibri" w:hAnsi="Times New Roman" w:cs="Times New Roman"/>
          <w:sz w:val="26"/>
          <w:szCs w:val="26"/>
          <w:lang w:eastAsia="en-US"/>
        </w:rPr>
        <w:lastRenderedPageBreak/>
        <w:t>познавательную, конструкторскую, социальную, художественно-творческую, иную).</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Результатом (продуктом) проектной деятельности может быть любая из следующих работ:</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 письменная работа (эссе, реферат, аналитические материалы, обзорные материалы, отчеты о проведенных исследованиях, стендовый доклад и др.);</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материальный объект, макет, иное конструкторское изделие;</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 отчетные материалы по социальному проекту, которые могут включать как тексты, так и мультимедийные продукты.</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Защита проекта осуществляется в процессе специально организованной деятельности комиссии или на школьной конференции.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sectPr w:rsidR="00FC5A5E" w:rsidRPr="00FC5A5E" w:rsidSect="00850806">
          <w:footerReference w:type="default" r:id="rId18"/>
          <w:pgSz w:w="11906" w:h="16838"/>
          <w:pgMar w:top="716" w:right="840" w:bottom="1090" w:left="1700" w:header="720" w:footer="720" w:gutter="0"/>
          <w:cols w:space="720" w:equalWidth="0">
            <w:col w:w="9360"/>
          </w:cols>
          <w:noEndnote/>
          <w:titlePg/>
          <w:docGrid w:linePitch="299"/>
        </w:sectPr>
      </w:pPr>
      <w:r w:rsidRPr="00FC5A5E">
        <w:rPr>
          <w:rFonts w:ascii="Times New Roman" w:eastAsia="Calibri" w:hAnsi="Times New Roman" w:cs="Times New Roman"/>
          <w:bCs/>
          <w:sz w:val="26"/>
          <w:szCs w:val="26"/>
          <w:lang w:eastAsia="en-US"/>
        </w:rPr>
        <w:t xml:space="preserve">Критерии оценки проектной работы </w:t>
      </w:r>
      <w:r w:rsidRPr="00FC5A5E">
        <w:rPr>
          <w:rFonts w:ascii="Times New Roman" w:eastAsia="Calibri" w:hAnsi="Times New Roman" w:cs="Times New Roman"/>
          <w:sz w:val="26"/>
          <w:szCs w:val="26"/>
          <w:lang w:eastAsia="en-US"/>
        </w:rPr>
        <w:t>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bl>
      <w:tblPr>
        <w:tblW w:w="10327" w:type="dxa"/>
        <w:tblInd w:w="-557" w:type="dxa"/>
        <w:tblLayout w:type="fixed"/>
        <w:tblCellMar>
          <w:left w:w="0" w:type="dxa"/>
          <w:right w:w="0" w:type="dxa"/>
        </w:tblCellMar>
        <w:tblLook w:val="0000" w:firstRow="0" w:lastRow="0" w:firstColumn="0" w:lastColumn="0" w:noHBand="0" w:noVBand="0"/>
      </w:tblPr>
      <w:tblGrid>
        <w:gridCol w:w="2107"/>
        <w:gridCol w:w="3920"/>
        <w:gridCol w:w="4300"/>
      </w:tblGrid>
      <w:tr w:rsidR="00FC5A5E" w:rsidRPr="00FC5A5E" w:rsidTr="00850806">
        <w:trPr>
          <w:trHeight w:val="271"/>
        </w:trPr>
        <w:tc>
          <w:tcPr>
            <w:tcW w:w="2107" w:type="dxa"/>
            <w:tcBorders>
              <w:top w:val="single" w:sz="8" w:space="0" w:color="auto"/>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Критерий</w:t>
            </w:r>
          </w:p>
        </w:tc>
        <w:tc>
          <w:tcPr>
            <w:tcW w:w="8220" w:type="dxa"/>
            <w:gridSpan w:val="2"/>
            <w:tcBorders>
              <w:top w:val="single" w:sz="8" w:space="0" w:color="auto"/>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Уровни сформированности навыков проектной деятельности</w:t>
            </w:r>
          </w:p>
        </w:tc>
      </w:tr>
      <w:tr w:rsidR="00FC5A5E" w:rsidRPr="00FC5A5E" w:rsidTr="00850806">
        <w:trPr>
          <w:trHeight w:val="266"/>
        </w:trPr>
        <w:tc>
          <w:tcPr>
            <w:tcW w:w="2107"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Базовый</w:t>
            </w:r>
          </w:p>
        </w:tc>
        <w:tc>
          <w:tcPr>
            <w:tcW w:w="430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Повышенный</w:t>
            </w:r>
          </w:p>
        </w:tc>
      </w:tr>
      <w:tr w:rsidR="00FC5A5E" w:rsidRPr="00FC5A5E" w:rsidTr="00850806">
        <w:trPr>
          <w:trHeight w:val="263"/>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Самостоятельное</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 в целом свидетельствует о</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 в целом свидетельствует о</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приобретение</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способности самостоятельно с</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способности самостоятельно ставить</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знаний и решение</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опорой на помощь руководителя</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проблему и находить пути её решения;</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проблем</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ставить проблему и находить пути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продемонстрировано свободное</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её решения; продемонстрирована</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владение логическими операциями,</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приобретать новые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навыками критического мышления,</w:t>
            </w:r>
          </w:p>
        </w:tc>
      </w:tr>
      <w:tr w:rsidR="00FC5A5E" w:rsidRPr="00FC5A5E" w:rsidTr="00850806">
        <w:trPr>
          <w:trHeight w:val="277"/>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знания и/или осваивать новые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самостоятельно мыслить;</w:t>
            </w:r>
          </w:p>
        </w:tc>
      </w:tr>
      <w:tr w:rsidR="00FC5A5E" w:rsidRPr="00FC5A5E" w:rsidTr="00850806">
        <w:trPr>
          <w:trHeight w:val="271"/>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способы действий, достигать более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продемонстрирована способность на</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глубокого понимания изученного</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этой основе приобретать новые знания</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и/или осваивать новые способы</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действий, достигать более глубокого</w:t>
            </w:r>
          </w:p>
        </w:tc>
      </w:tr>
      <w:tr w:rsidR="00FC5A5E" w:rsidRPr="00FC5A5E" w:rsidTr="00850806">
        <w:trPr>
          <w:trHeight w:val="281"/>
        </w:trPr>
        <w:tc>
          <w:tcPr>
            <w:tcW w:w="2107"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30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понимания проблемы</w:t>
            </w:r>
          </w:p>
        </w:tc>
      </w:tr>
      <w:tr w:rsidR="00FC5A5E" w:rsidRPr="00FC5A5E" w:rsidTr="00850806">
        <w:trPr>
          <w:trHeight w:val="265"/>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Знание</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Продемонстрировано понимание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Продемонстрировано свободное</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предмета</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содержания выполненной работы.</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владение предметом проектной</w:t>
            </w:r>
          </w:p>
        </w:tc>
      </w:tr>
      <w:tr w:rsidR="00FC5A5E" w:rsidRPr="00FC5A5E" w:rsidTr="00850806">
        <w:trPr>
          <w:trHeight w:val="271"/>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работе и в ответах на вопросы по</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деятельности. Ошибки отсутствуют</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содержанию работы отсутствуют</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81"/>
        </w:trPr>
        <w:tc>
          <w:tcPr>
            <w:tcW w:w="2107"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грубые ошибки</w:t>
            </w:r>
          </w:p>
        </w:tc>
        <w:tc>
          <w:tcPr>
            <w:tcW w:w="430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65"/>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Регулятивные</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Продемонстрированы навыки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 тщательно спланирована и</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действия</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определения темы и планирования</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последовательно реализована,</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работы.</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своевременно пройдены все</w:t>
            </w:r>
          </w:p>
        </w:tc>
      </w:tr>
      <w:tr w:rsidR="00FC5A5E" w:rsidRPr="00FC5A5E" w:rsidTr="00850806">
        <w:trPr>
          <w:trHeight w:val="271"/>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   доведена   до   конца   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необходимые этапы обсуждения и</w:t>
            </w:r>
          </w:p>
        </w:tc>
      </w:tr>
      <w:tr w:rsidR="00FC5A5E" w:rsidRPr="00FC5A5E" w:rsidTr="00850806">
        <w:trPr>
          <w:trHeight w:val="557"/>
        </w:trPr>
        <w:tc>
          <w:tcPr>
            <w:tcW w:w="2107" w:type="dxa"/>
            <w:tcBorders>
              <w:top w:val="nil"/>
              <w:left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представлена комиссии;</w:t>
            </w: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некоторые этапы выполнялись под</w:t>
            </w:r>
          </w:p>
        </w:tc>
        <w:tc>
          <w:tcPr>
            <w:tcW w:w="4300" w:type="dxa"/>
            <w:tcBorders>
              <w:top w:val="nil"/>
              <w:left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представления.</w:t>
            </w:r>
          </w:p>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и коррекция осуществлялись</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контролем и при поддержке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Самостоятельно</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руководителя. При этом</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проявляются отдельные элементы</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самооценки и самоконтроля</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81"/>
        </w:trPr>
        <w:tc>
          <w:tcPr>
            <w:tcW w:w="2107"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учащегося</w:t>
            </w:r>
          </w:p>
        </w:tc>
        <w:tc>
          <w:tcPr>
            <w:tcW w:w="430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rPr>
          <w:trHeight w:val="265"/>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Коммуникация</w:t>
            </w: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Продемонстрированы навыки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Тема ясно определена и пояснена.</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оформления проектной работы 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Текст/сообщение хорошо</w:t>
            </w:r>
          </w:p>
        </w:tc>
      </w:tr>
      <w:tr w:rsidR="00FC5A5E" w:rsidRPr="00FC5A5E" w:rsidTr="00850806">
        <w:trPr>
          <w:trHeight w:val="272"/>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пояснительной записки, а также</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структурированы. Все мысли</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подготовки простой презентации.</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выражены ясно, логично,</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Автор отвечает на вопросы</w:t>
            </w: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последовательно, аргументированно.</w:t>
            </w:r>
          </w:p>
        </w:tc>
      </w:tr>
      <w:tr w:rsidR="00FC5A5E" w:rsidRPr="00FC5A5E" w:rsidTr="00850806">
        <w:trPr>
          <w:trHeight w:val="276"/>
        </w:trPr>
        <w:tc>
          <w:tcPr>
            <w:tcW w:w="2107"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30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Работа/сообщение вызывает интерес.</w:t>
            </w:r>
          </w:p>
        </w:tc>
      </w:tr>
      <w:tr w:rsidR="00FC5A5E" w:rsidRPr="00FC5A5E" w:rsidTr="00850806">
        <w:trPr>
          <w:trHeight w:val="281"/>
        </w:trPr>
        <w:tc>
          <w:tcPr>
            <w:tcW w:w="2107"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30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Автор свободно отвечает на вопросы</w:t>
            </w:r>
          </w:p>
        </w:tc>
      </w:tr>
    </w:tbl>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p w:rsidR="00FC5A5E" w:rsidRPr="00FC5A5E" w:rsidRDefault="00FC5A5E" w:rsidP="00FC5A5E">
      <w:pPr>
        <w:overflowPunct w:val="0"/>
        <w:autoSpaceDE w:val="0"/>
        <w:autoSpaceDN w:val="0"/>
        <w:adjustRightInd w:val="0"/>
        <w:spacing w:after="0" w:line="240" w:lineRule="auto"/>
        <w:ind w:right="12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w:t>
      </w:r>
      <w:r w:rsidRPr="00FC5A5E">
        <w:rPr>
          <w:rFonts w:ascii="Times New Roman" w:eastAsia="Calibri" w:hAnsi="Times New Roman" w:cs="Times New Roman"/>
          <w:sz w:val="26"/>
          <w:szCs w:val="26"/>
          <w:lang w:eastAsia="en-US"/>
        </w:rPr>
        <w:lastRenderedPageBreak/>
        <w:t>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 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FC5A5E" w:rsidRPr="00FC5A5E" w:rsidRDefault="00FC5A5E" w:rsidP="00FC5A5E">
      <w:pPr>
        <w:overflowPunct w:val="0"/>
        <w:autoSpaceDE w:val="0"/>
        <w:autoSpaceDN w:val="0"/>
        <w:adjustRightInd w:val="0"/>
        <w:spacing w:after="0" w:line="240" w:lineRule="auto"/>
        <w:ind w:left="12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C5A5E" w:rsidRPr="00FC5A5E" w:rsidRDefault="00FC5A5E" w:rsidP="00FC5A5E">
      <w:pPr>
        <w:overflowPunct w:val="0"/>
        <w:autoSpaceDE w:val="0"/>
        <w:autoSpaceDN w:val="0"/>
        <w:adjustRightInd w:val="0"/>
        <w:spacing w:after="0" w:line="240" w:lineRule="auto"/>
        <w:ind w:left="12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FC5A5E" w:rsidRPr="00FC5A5E" w:rsidRDefault="00FC5A5E" w:rsidP="00FC5A5E">
      <w:pPr>
        <w:overflowPunct w:val="0"/>
        <w:autoSpaceDE w:val="0"/>
        <w:autoSpaceDN w:val="0"/>
        <w:adjustRightInd w:val="0"/>
        <w:spacing w:after="0" w:line="240" w:lineRule="auto"/>
        <w:ind w:left="12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направление профильного образования.</w:t>
      </w:r>
    </w:p>
    <w:p w:rsidR="00FC5A5E" w:rsidRPr="00FC5A5E" w:rsidRDefault="00FC5A5E" w:rsidP="00FC5A5E">
      <w:pPr>
        <w:overflowPunct w:val="0"/>
        <w:autoSpaceDE w:val="0"/>
        <w:autoSpaceDN w:val="0"/>
        <w:adjustRightInd w:val="0"/>
        <w:spacing w:after="0" w:line="240" w:lineRule="auto"/>
        <w:ind w:left="120"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При необходимости осуществления отбора при поступлении в профильные классы используется </w:t>
      </w:r>
      <w:r w:rsidRPr="00FC5A5E">
        <w:rPr>
          <w:rFonts w:ascii="Times New Roman" w:eastAsia="Calibri" w:hAnsi="Times New Roman" w:cs="Times New Roman"/>
          <w:bCs/>
          <w:iCs/>
          <w:sz w:val="26"/>
          <w:szCs w:val="26"/>
          <w:lang w:eastAsia="en-US"/>
        </w:rPr>
        <w:t>аналитический подход</w:t>
      </w:r>
      <w:r w:rsidRPr="00FC5A5E">
        <w:rPr>
          <w:rFonts w:ascii="Times New Roman" w:eastAsia="Calibri" w:hAnsi="Times New Roman" w:cs="Times New Roman"/>
          <w:sz w:val="26"/>
          <w:szCs w:val="26"/>
          <w:lang w:eastAsia="en-US"/>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7 - 9 первичных баллов (отметка «хорошо») или 10 - 12 первичных баллов (отметка «отлично»).</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p w:rsidR="00FC5A5E" w:rsidRPr="00FC5A5E" w:rsidRDefault="00FC5A5E" w:rsidP="00FC5A5E">
      <w:pPr>
        <w:autoSpaceDE w:val="0"/>
        <w:autoSpaceDN w:val="0"/>
        <w:adjustRightInd w:val="0"/>
        <w:ind w:left="236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Оценочный лист итогового проекта</w:t>
      </w:r>
    </w:p>
    <w:tbl>
      <w:tblPr>
        <w:tblStyle w:val="56"/>
        <w:tblW w:w="0" w:type="auto"/>
        <w:tblInd w:w="-601" w:type="dxa"/>
        <w:tblLook w:val="04A0" w:firstRow="1" w:lastRow="0" w:firstColumn="1" w:lastColumn="0" w:noHBand="0" w:noVBand="1"/>
      </w:tblPr>
      <w:tblGrid>
        <w:gridCol w:w="2253"/>
        <w:gridCol w:w="3875"/>
        <w:gridCol w:w="2050"/>
        <w:gridCol w:w="1909"/>
      </w:tblGrid>
      <w:tr w:rsidR="00FC5A5E" w:rsidRPr="00FC5A5E" w:rsidTr="00850806">
        <w:tc>
          <w:tcPr>
            <w:tcW w:w="22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Критерий</w:t>
            </w: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Уровень сформированности навыков проектной деятельности</w:t>
            </w:r>
          </w:p>
        </w:tc>
        <w:tc>
          <w:tcPr>
            <w:tcW w:w="2126"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Количество баллов</w:t>
            </w:r>
          </w:p>
        </w:tc>
        <w:tc>
          <w:tcPr>
            <w:tcW w:w="194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Полученный результат в баллах</w:t>
            </w:r>
          </w:p>
        </w:tc>
      </w:tr>
      <w:tr w:rsidR="00FC5A5E" w:rsidRPr="00FC5A5E" w:rsidTr="00850806">
        <w:tc>
          <w:tcPr>
            <w:tcW w:w="2269" w:type="dxa"/>
          </w:tcPr>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Самостоятельное</w:t>
            </w:r>
          </w:p>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приобретение</w:t>
            </w:r>
          </w:p>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знаний и решение</w:t>
            </w:r>
          </w:p>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проблем</w:t>
            </w: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Базовый - работа</w:t>
            </w:r>
            <w:r w:rsidRPr="00FC5A5E">
              <w:rPr>
                <w:rFonts w:ascii="Times New Roman" w:hAnsi="Times New Roman"/>
                <w:sz w:val="26"/>
                <w:szCs w:val="26"/>
                <w:lang w:eastAsia="en-US"/>
              </w:rPr>
              <w:tab/>
              <w:t xml:space="preserve"> в целом свидетельствует</w:t>
            </w:r>
            <w:r w:rsidRPr="00FC5A5E">
              <w:rPr>
                <w:rFonts w:ascii="Times New Roman" w:hAnsi="Times New Roman"/>
                <w:sz w:val="26"/>
                <w:szCs w:val="26"/>
                <w:lang w:eastAsia="en-US"/>
              </w:rPr>
              <w:tab/>
              <w:t>о способности самостоятельно  с  опорой</w:t>
            </w:r>
            <w:r w:rsidRPr="00FC5A5E">
              <w:rPr>
                <w:rFonts w:ascii="Times New Roman" w:hAnsi="Times New Roman"/>
                <w:sz w:val="26"/>
                <w:szCs w:val="26"/>
                <w:lang w:eastAsia="en-US"/>
              </w:rPr>
              <w:tab/>
              <w:t>на помощь руководителя</w:t>
            </w:r>
            <w:r w:rsidRPr="00FC5A5E">
              <w:rPr>
                <w:rFonts w:ascii="Times New Roman" w:hAnsi="Times New Roman"/>
                <w:sz w:val="26"/>
                <w:szCs w:val="26"/>
                <w:lang w:eastAsia="en-US"/>
              </w:rPr>
              <w:tab/>
              <w:t>ставить проблему</w:t>
            </w:r>
            <w:r w:rsidRPr="00FC5A5E">
              <w:rPr>
                <w:rFonts w:ascii="Times New Roman" w:hAnsi="Times New Roman"/>
                <w:sz w:val="26"/>
                <w:szCs w:val="26"/>
                <w:lang w:eastAsia="en-US"/>
              </w:rPr>
              <w:tab/>
              <w:t>и находить пути её решения. В ходе работы над проектом</w:t>
            </w:r>
            <w:r w:rsidRPr="00FC5A5E">
              <w:rPr>
                <w:rFonts w:ascii="Times New Roman" w:hAnsi="Times New Roman"/>
                <w:sz w:val="26"/>
                <w:szCs w:val="26"/>
                <w:lang w:eastAsia="en-US"/>
              </w:rPr>
              <w:tab/>
              <w:t>продемонстрирована</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lastRenderedPageBreak/>
              <w:t>способность  приобретать  новые  знания, достигать</w:t>
            </w:r>
            <w:r w:rsidRPr="00FC5A5E">
              <w:rPr>
                <w:rFonts w:ascii="Times New Roman" w:hAnsi="Times New Roman"/>
                <w:sz w:val="26"/>
                <w:szCs w:val="26"/>
                <w:lang w:eastAsia="en-US"/>
              </w:rPr>
              <w:tab/>
              <w:t>более глубокого</w:t>
            </w:r>
            <w:r w:rsidRPr="00FC5A5E">
              <w:rPr>
                <w:rFonts w:ascii="Times New Roman" w:hAnsi="Times New Roman"/>
                <w:sz w:val="26"/>
                <w:szCs w:val="26"/>
                <w:lang w:eastAsia="en-US"/>
              </w:rPr>
              <w:tab/>
              <w:t>понимания изученного.</w:t>
            </w:r>
            <w:r w:rsidRPr="00FC5A5E">
              <w:rPr>
                <w:rFonts w:ascii="Times New Roman" w:hAnsi="Times New Roman"/>
                <w:sz w:val="26"/>
                <w:szCs w:val="26"/>
                <w:lang w:eastAsia="en-US"/>
              </w:rPr>
              <w:tab/>
            </w:r>
            <w:r w:rsidRPr="00FC5A5E">
              <w:rPr>
                <w:rFonts w:ascii="Times New Roman" w:hAnsi="Times New Roman"/>
                <w:sz w:val="26"/>
                <w:szCs w:val="26"/>
                <w:lang w:eastAsia="en-US"/>
              </w:rPr>
              <w:tab/>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Повышенный- работа</w:t>
            </w:r>
            <w:r w:rsidRPr="00FC5A5E">
              <w:rPr>
                <w:rFonts w:ascii="Times New Roman" w:hAnsi="Times New Roman"/>
                <w:sz w:val="26"/>
                <w:szCs w:val="26"/>
                <w:lang w:eastAsia="en-US"/>
              </w:rPr>
              <w:tab/>
              <w:t>в целом</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свидетельствует</w:t>
            </w:r>
            <w:r w:rsidRPr="00FC5A5E">
              <w:rPr>
                <w:rFonts w:ascii="Times New Roman" w:hAnsi="Times New Roman"/>
                <w:sz w:val="26"/>
                <w:szCs w:val="26"/>
                <w:lang w:eastAsia="en-US"/>
              </w:rPr>
              <w:tab/>
              <w:t>о способности</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самостоятельно</w:t>
            </w:r>
            <w:r w:rsidRPr="00FC5A5E">
              <w:rPr>
                <w:rFonts w:ascii="Times New Roman" w:hAnsi="Times New Roman"/>
                <w:sz w:val="26"/>
                <w:szCs w:val="26"/>
                <w:lang w:eastAsia="en-US"/>
              </w:rPr>
              <w:tab/>
              <w:t>ставить проблему</w:t>
            </w:r>
            <w:r w:rsidRPr="00FC5A5E">
              <w:rPr>
                <w:rFonts w:ascii="Times New Roman" w:hAnsi="Times New Roman"/>
                <w:sz w:val="26"/>
                <w:szCs w:val="26"/>
                <w:lang w:eastAsia="en-US"/>
              </w:rPr>
              <w:tab/>
              <w:t>и находить пути её решения. В ходе работы над проектом продемонстрировано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свободное</w:t>
            </w:r>
            <w:r w:rsidRPr="00FC5A5E">
              <w:rPr>
                <w:rFonts w:ascii="Times New Roman" w:hAnsi="Times New Roman"/>
                <w:sz w:val="26"/>
                <w:szCs w:val="26"/>
                <w:lang w:eastAsia="en-US"/>
              </w:rPr>
              <w:tab/>
            </w:r>
            <w:r w:rsidRPr="00FC5A5E">
              <w:rPr>
                <w:rFonts w:ascii="Times New Roman" w:hAnsi="Times New Roman"/>
                <w:sz w:val="26"/>
                <w:szCs w:val="26"/>
                <w:lang w:eastAsia="en-US"/>
              </w:rPr>
              <w:tab/>
              <w:t>владение логическими операциями, навыками критического мышления, умение самостоятельно мыслить, формулировать</w:t>
            </w:r>
            <w:r w:rsidRPr="00FC5A5E">
              <w:rPr>
                <w:rFonts w:ascii="Times New Roman" w:hAnsi="Times New Roman"/>
                <w:sz w:val="26"/>
                <w:szCs w:val="26"/>
                <w:lang w:eastAsia="en-US"/>
              </w:rPr>
              <w:tab/>
              <w:t>выводы,</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lastRenderedPageBreak/>
              <w:t>1</w:t>
            </w: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2</w:t>
            </w: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p w:rsidR="00FC5A5E" w:rsidRPr="00FC5A5E" w:rsidRDefault="00FC5A5E" w:rsidP="00FC5A5E">
            <w:pPr>
              <w:jc w:val="both"/>
              <w:rPr>
                <w:rFonts w:ascii="Times New Roman" w:hAnsi="Times New Roman"/>
                <w:sz w:val="26"/>
                <w:szCs w:val="26"/>
                <w:lang w:eastAsia="en-US"/>
              </w:rPr>
            </w:pP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tcBorders>
              <w:top w:val="nil"/>
            </w:tcBorders>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Высокий - работа в целом</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свидетельствует</w:t>
            </w:r>
            <w:r w:rsidRPr="00FC5A5E">
              <w:rPr>
                <w:rFonts w:ascii="Times New Roman" w:hAnsi="Times New Roman"/>
                <w:sz w:val="26"/>
                <w:szCs w:val="26"/>
                <w:lang w:eastAsia="en-US"/>
              </w:rPr>
              <w:tab/>
              <w:t>о способности</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самостоятельно</w:t>
            </w:r>
            <w:r w:rsidRPr="00FC5A5E">
              <w:rPr>
                <w:rFonts w:ascii="Times New Roman" w:hAnsi="Times New Roman"/>
                <w:sz w:val="26"/>
                <w:szCs w:val="26"/>
                <w:lang w:eastAsia="en-US"/>
              </w:rPr>
              <w:tab/>
              <w:t>ставить проблему</w:t>
            </w:r>
            <w:r w:rsidRPr="00FC5A5E">
              <w:rPr>
                <w:rFonts w:ascii="Times New Roman" w:hAnsi="Times New Roman"/>
                <w:sz w:val="26"/>
                <w:szCs w:val="26"/>
                <w:lang w:eastAsia="en-US"/>
              </w:rPr>
              <w:tab/>
              <w:t>и находить пути её решения. В ходе работы над проектом</w:t>
            </w:r>
            <w:r w:rsidRPr="00FC5A5E">
              <w:rPr>
                <w:rFonts w:ascii="Times New Roman" w:hAnsi="Times New Roman"/>
                <w:sz w:val="26"/>
                <w:szCs w:val="26"/>
                <w:lang w:eastAsia="en-US"/>
              </w:rPr>
              <w:tab/>
              <w:t>продемонстрировано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свободное</w:t>
            </w:r>
            <w:r w:rsidRPr="00FC5A5E">
              <w:rPr>
                <w:rFonts w:ascii="Times New Roman" w:hAnsi="Times New Roman"/>
                <w:sz w:val="26"/>
                <w:szCs w:val="26"/>
                <w:lang w:eastAsia="en-US"/>
              </w:rPr>
              <w:tab/>
              <w:t>владение логическими</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операциями,</w:t>
            </w:r>
            <w:r w:rsidRPr="00FC5A5E">
              <w:rPr>
                <w:rFonts w:ascii="Times New Roman" w:hAnsi="Times New Roman"/>
                <w:sz w:val="26"/>
                <w:szCs w:val="26"/>
                <w:lang w:eastAsia="en-US"/>
              </w:rPr>
              <w:tab/>
              <w:t>навыками критического мышления;</w:t>
            </w:r>
            <w:r w:rsidRPr="00FC5A5E">
              <w:rPr>
                <w:rFonts w:ascii="Times New Roman" w:hAnsi="Times New Roman"/>
                <w:sz w:val="26"/>
                <w:szCs w:val="26"/>
                <w:lang w:eastAsia="en-US"/>
              </w:rPr>
              <w:tab/>
              <w:t>умение самостоятельно мыслить, формулировать</w:t>
            </w:r>
            <w:r w:rsidRPr="00FC5A5E">
              <w:rPr>
                <w:rFonts w:ascii="Times New Roman" w:hAnsi="Times New Roman"/>
                <w:sz w:val="26"/>
                <w:szCs w:val="26"/>
                <w:lang w:eastAsia="en-US"/>
              </w:rPr>
              <w:tab/>
              <w:t>выводы,</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обосновывать,</w:t>
            </w:r>
            <w:r w:rsidRPr="00FC5A5E">
              <w:rPr>
                <w:rFonts w:ascii="Times New Roman" w:hAnsi="Times New Roman"/>
                <w:sz w:val="26"/>
                <w:szCs w:val="26"/>
                <w:lang w:eastAsia="en-US"/>
              </w:rPr>
              <w:tab/>
              <w:t>реализовывать и апробировать</w:t>
            </w:r>
            <w:r w:rsidRPr="00FC5A5E">
              <w:rPr>
                <w:rFonts w:ascii="Times New Roman" w:hAnsi="Times New Roman"/>
                <w:sz w:val="26"/>
                <w:szCs w:val="26"/>
                <w:lang w:eastAsia="en-US"/>
              </w:rPr>
              <w:tab/>
              <w:t>принятое решение. Учащимся продемонстрирована способность на этой основе приобретать</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lastRenderedPageBreak/>
              <w:t>новые  знания  и/или  осваивать  новые способы   действий,   достигать   более глубокого понимания</w:t>
            </w:r>
            <w:r w:rsidRPr="00FC5A5E">
              <w:rPr>
                <w:rFonts w:ascii="Times New Roman" w:hAnsi="Times New Roman"/>
                <w:sz w:val="26"/>
                <w:szCs w:val="26"/>
                <w:lang w:eastAsia="en-US"/>
              </w:rPr>
              <w:tab/>
              <w:t>проблемы, прогнозировать.</w:t>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lastRenderedPageBreak/>
              <w:t>3</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val="restart"/>
          </w:tcPr>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Знание предмета</w:t>
            </w: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Базовый - продемонстрировано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понимание</w:t>
            </w:r>
            <w:r w:rsidRPr="00FC5A5E">
              <w:rPr>
                <w:rFonts w:ascii="Times New Roman" w:hAnsi="Times New Roman"/>
                <w:sz w:val="26"/>
                <w:szCs w:val="26"/>
                <w:lang w:eastAsia="en-US"/>
              </w:rPr>
              <w:tab/>
              <w:t>содержания</w:t>
            </w:r>
            <w:r w:rsidRPr="00FC5A5E">
              <w:rPr>
                <w:rFonts w:ascii="Times New Roman" w:hAnsi="Times New Roman"/>
                <w:sz w:val="26"/>
                <w:szCs w:val="26"/>
                <w:lang w:eastAsia="en-US"/>
              </w:rPr>
              <w:tab/>
              <w:t xml:space="preserve"> выполненной работы. В работе и в ответах на вопросы по содержанию работы</w:t>
            </w:r>
            <w:r w:rsidRPr="00FC5A5E">
              <w:rPr>
                <w:rFonts w:ascii="Times New Roman" w:hAnsi="Times New Roman"/>
                <w:sz w:val="26"/>
                <w:szCs w:val="26"/>
                <w:lang w:eastAsia="en-US"/>
              </w:rPr>
              <w:tab/>
              <w:t>отсутствуют</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грубые ошибки.</w:t>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1</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Повышенный</w:t>
            </w:r>
            <w:r w:rsidRPr="00FC5A5E">
              <w:rPr>
                <w:rFonts w:ascii="Times New Roman" w:hAnsi="Times New Roman"/>
                <w:sz w:val="26"/>
                <w:szCs w:val="26"/>
                <w:lang w:eastAsia="en-US"/>
              </w:rPr>
              <w:tab/>
              <w:t xml:space="preserve"> -продемонстрировано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свободное</w:t>
            </w:r>
            <w:r w:rsidRPr="00FC5A5E">
              <w:rPr>
                <w:rFonts w:ascii="Times New Roman" w:hAnsi="Times New Roman"/>
                <w:sz w:val="26"/>
                <w:szCs w:val="26"/>
                <w:lang w:eastAsia="en-US"/>
              </w:rPr>
              <w:tab/>
              <w:t>владение предметом</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проектной</w:t>
            </w:r>
            <w:r w:rsidRPr="00FC5A5E">
              <w:rPr>
                <w:rFonts w:ascii="Times New Roman" w:hAnsi="Times New Roman"/>
                <w:sz w:val="26"/>
                <w:szCs w:val="26"/>
                <w:lang w:eastAsia="en-US"/>
              </w:rPr>
              <w:tab/>
              <w:t>деятельности. Ошибки отсутствуют. Грамотно и обоснованно в соответствии</w:t>
            </w:r>
            <w:r w:rsidRPr="00FC5A5E">
              <w:rPr>
                <w:rFonts w:ascii="Times New Roman" w:hAnsi="Times New Roman"/>
                <w:sz w:val="26"/>
                <w:szCs w:val="26"/>
                <w:lang w:eastAsia="en-US"/>
              </w:rPr>
              <w:tab/>
              <w:t>с рассматриваемой проблемой(темой) использовал имеющиеся знания и способы действий.</w:t>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2</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Высокий - продемонстрировано свободное владение предметом проектной</w:t>
            </w:r>
            <w:r w:rsidRPr="00FC5A5E">
              <w:rPr>
                <w:rFonts w:ascii="Times New Roman" w:hAnsi="Times New Roman"/>
                <w:sz w:val="26"/>
                <w:szCs w:val="26"/>
                <w:lang w:eastAsia="en-US"/>
              </w:rPr>
              <w:tab/>
              <w:t>деятельности. Ошибки</w:t>
            </w:r>
            <w:r w:rsidRPr="00FC5A5E">
              <w:rPr>
                <w:rFonts w:ascii="Times New Roman" w:hAnsi="Times New Roman"/>
                <w:sz w:val="26"/>
                <w:szCs w:val="26"/>
                <w:lang w:eastAsia="en-US"/>
              </w:rPr>
              <w:tab/>
              <w:t>отсутствуют.</w:t>
            </w:r>
            <w:r w:rsidRPr="00FC5A5E">
              <w:rPr>
                <w:rFonts w:ascii="Times New Roman" w:hAnsi="Times New Roman"/>
                <w:sz w:val="26"/>
                <w:szCs w:val="26"/>
                <w:lang w:eastAsia="en-US"/>
              </w:rPr>
              <w:tab/>
              <w:t>Автор</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продемонстрировал</w:t>
            </w:r>
            <w:r w:rsidRPr="00FC5A5E">
              <w:rPr>
                <w:rFonts w:ascii="Times New Roman" w:hAnsi="Times New Roman"/>
                <w:sz w:val="26"/>
                <w:szCs w:val="26"/>
                <w:lang w:eastAsia="en-US"/>
              </w:rPr>
              <w:tab/>
              <w:t>глубокие знания, выходящие</w:t>
            </w:r>
            <w:r w:rsidRPr="00FC5A5E">
              <w:rPr>
                <w:rFonts w:ascii="Times New Roman" w:hAnsi="Times New Roman"/>
                <w:sz w:val="26"/>
                <w:szCs w:val="26"/>
                <w:lang w:eastAsia="en-US"/>
              </w:rPr>
              <w:tab/>
              <w:t>за</w:t>
            </w:r>
            <w:r w:rsidRPr="00FC5A5E">
              <w:rPr>
                <w:rFonts w:ascii="Times New Roman" w:hAnsi="Times New Roman"/>
                <w:sz w:val="26"/>
                <w:szCs w:val="26"/>
                <w:lang w:eastAsia="en-US"/>
              </w:rPr>
              <w:tab/>
              <w:t>рамки школьной программы.</w:t>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3</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val="restart"/>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Регулятивные</w:t>
            </w:r>
          </w:p>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действия</w:t>
            </w: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Базовый - продемонстрированы  навыки определения</w:t>
            </w:r>
            <w:r w:rsidRPr="00FC5A5E">
              <w:rPr>
                <w:rFonts w:ascii="Times New Roman" w:hAnsi="Times New Roman"/>
                <w:sz w:val="26"/>
                <w:szCs w:val="26"/>
                <w:lang w:eastAsia="en-US"/>
              </w:rPr>
              <w:tab/>
              <w:t xml:space="preserve"> темы</w:t>
            </w:r>
            <w:r w:rsidRPr="00FC5A5E">
              <w:rPr>
                <w:rFonts w:ascii="Times New Roman" w:hAnsi="Times New Roman"/>
                <w:sz w:val="26"/>
                <w:szCs w:val="26"/>
                <w:lang w:eastAsia="en-US"/>
              </w:rPr>
              <w:tab/>
            </w:r>
            <w:r w:rsidRPr="00FC5A5E">
              <w:rPr>
                <w:rFonts w:ascii="Times New Roman" w:hAnsi="Times New Roman"/>
                <w:sz w:val="26"/>
                <w:szCs w:val="26"/>
                <w:lang w:eastAsia="en-US"/>
              </w:rPr>
              <w:tab/>
              <w:t>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1</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Повышенный</w:t>
            </w:r>
            <w:r w:rsidRPr="00FC5A5E">
              <w:rPr>
                <w:rFonts w:ascii="Times New Roman" w:hAnsi="Times New Roman"/>
                <w:sz w:val="26"/>
                <w:szCs w:val="26"/>
                <w:lang w:eastAsia="en-US"/>
              </w:rPr>
              <w:tab/>
              <w:t xml:space="preserve"> - работа самостоятельно спланирована</w:t>
            </w:r>
            <w:r w:rsidRPr="00FC5A5E">
              <w:rPr>
                <w:rFonts w:ascii="Times New Roman" w:hAnsi="Times New Roman"/>
                <w:sz w:val="26"/>
                <w:szCs w:val="26"/>
                <w:lang w:eastAsia="en-US"/>
              </w:rPr>
              <w:tab/>
              <w:t>и последовательно реализована, своевременно пройдены все необходимые</w:t>
            </w:r>
            <w:r w:rsidRPr="00FC5A5E">
              <w:rPr>
                <w:rFonts w:ascii="Times New Roman" w:hAnsi="Times New Roman"/>
                <w:sz w:val="26"/>
                <w:szCs w:val="26"/>
                <w:lang w:eastAsia="en-US"/>
              </w:rPr>
              <w:tab/>
              <w:t xml:space="preserve"> </w:t>
            </w:r>
            <w:r w:rsidRPr="00FC5A5E">
              <w:rPr>
                <w:rFonts w:ascii="Times New Roman" w:hAnsi="Times New Roman"/>
                <w:sz w:val="26"/>
                <w:szCs w:val="26"/>
                <w:lang w:eastAsia="en-US"/>
              </w:rPr>
              <w:lastRenderedPageBreak/>
              <w:t>этапы</w:t>
            </w:r>
            <w:r w:rsidRPr="00FC5A5E">
              <w:rPr>
                <w:rFonts w:ascii="Times New Roman" w:hAnsi="Times New Roman"/>
                <w:sz w:val="26"/>
                <w:szCs w:val="26"/>
                <w:lang w:eastAsia="en-US"/>
              </w:rPr>
              <w:tab/>
              <w:t>обсуждения и представления.  Контроль  и  коррекция осуществлялись самостоятельно.</w:t>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lastRenderedPageBreak/>
              <w:t>2</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Высокий – работа самостоятельно спланирована</w:t>
            </w:r>
            <w:r w:rsidRPr="00FC5A5E">
              <w:rPr>
                <w:rFonts w:ascii="Times New Roman" w:hAnsi="Times New Roman"/>
                <w:sz w:val="26"/>
                <w:szCs w:val="26"/>
                <w:lang w:eastAsia="en-US"/>
              </w:rPr>
              <w:tab/>
            </w:r>
            <w:r w:rsidRPr="00FC5A5E">
              <w:rPr>
                <w:rFonts w:ascii="Times New Roman" w:hAnsi="Times New Roman"/>
                <w:sz w:val="26"/>
                <w:szCs w:val="26"/>
                <w:lang w:eastAsia="en-US"/>
              </w:rPr>
              <w:tab/>
              <w:t>и последовательно</w:t>
            </w:r>
            <w:r w:rsidRPr="00FC5A5E">
              <w:rPr>
                <w:rFonts w:ascii="Times New Roman" w:hAnsi="Times New Roman"/>
                <w:sz w:val="26"/>
                <w:szCs w:val="26"/>
                <w:lang w:eastAsia="en-US"/>
              </w:rPr>
              <w:tab/>
              <w:t>реализована. Автор продемонстрировал</w:t>
            </w:r>
            <w:r w:rsidRPr="00FC5A5E">
              <w:rPr>
                <w:rFonts w:ascii="Times New Roman" w:hAnsi="Times New Roman"/>
                <w:sz w:val="26"/>
                <w:szCs w:val="26"/>
                <w:lang w:eastAsia="en-US"/>
              </w:rPr>
              <w:tab/>
              <w:t>умение управлять своей  познавательной  деятельностью  во времени, использовать</w:t>
            </w:r>
            <w:r w:rsidRPr="00FC5A5E">
              <w:rPr>
                <w:rFonts w:ascii="Times New Roman" w:hAnsi="Times New Roman"/>
                <w:sz w:val="26"/>
                <w:szCs w:val="26"/>
                <w:lang w:eastAsia="en-US"/>
              </w:rPr>
              <w:tab/>
            </w:r>
            <w:r w:rsidRPr="00FC5A5E">
              <w:rPr>
                <w:rFonts w:ascii="Times New Roman" w:hAnsi="Times New Roman"/>
                <w:sz w:val="26"/>
                <w:szCs w:val="26"/>
                <w:lang w:eastAsia="en-US"/>
              </w:rPr>
              <w:tab/>
              <w:t>ресурсные</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возможности   для   достижения   целей, осуществлять</w:t>
            </w:r>
            <w:r w:rsidRPr="00FC5A5E">
              <w:rPr>
                <w:rFonts w:ascii="Times New Roman" w:hAnsi="Times New Roman"/>
                <w:sz w:val="26"/>
                <w:szCs w:val="26"/>
                <w:lang w:eastAsia="en-US"/>
              </w:rPr>
              <w:tab/>
            </w:r>
            <w:r w:rsidRPr="00FC5A5E">
              <w:rPr>
                <w:rFonts w:ascii="Times New Roman" w:hAnsi="Times New Roman"/>
                <w:sz w:val="26"/>
                <w:szCs w:val="26"/>
                <w:lang w:eastAsia="en-US"/>
              </w:rPr>
              <w:tab/>
              <w:t>выбор конструктивных стратегий в трудных ситуациях. Контроль</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и</w:t>
            </w:r>
            <w:r w:rsidRPr="00FC5A5E">
              <w:rPr>
                <w:rFonts w:ascii="Times New Roman" w:hAnsi="Times New Roman"/>
                <w:sz w:val="26"/>
                <w:szCs w:val="26"/>
                <w:lang w:eastAsia="en-US"/>
              </w:rPr>
              <w:tab/>
              <w:t>коррекция осуществлялись</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самостоятельно.</w:t>
            </w:r>
            <w:r w:rsidRPr="00FC5A5E">
              <w:rPr>
                <w:rFonts w:ascii="Times New Roman" w:hAnsi="Times New Roman"/>
                <w:sz w:val="26"/>
                <w:szCs w:val="26"/>
                <w:lang w:eastAsia="en-US"/>
              </w:rPr>
              <w:tab/>
            </w:r>
            <w:r w:rsidRPr="00FC5A5E">
              <w:rPr>
                <w:rFonts w:ascii="Times New Roman" w:hAnsi="Times New Roman"/>
                <w:sz w:val="26"/>
                <w:szCs w:val="26"/>
                <w:lang w:eastAsia="en-US"/>
              </w:rPr>
              <w:tab/>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3</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val="restart"/>
          </w:tcPr>
          <w:p w:rsidR="00FC5A5E" w:rsidRPr="00FC5A5E" w:rsidRDefault="00FC5A5E" w:rsidP="00FC5A5E">
            <w:pPr>
              <w:rPr>
                <w:rFonts w:ascii="Times New Roman" w:hAnsi="Times New Roman"/>
                <w:sz w:val="26"/>
                <w:szCs w:val="26"/>
                <w:lang w:eastAsia="en-US"/>
              </w:rPr>
            </w:pPr>
            <w:r w:rsidRPr="00FC5A5E">
              <w:rPr>
                <w:rFonts w:ascii="Times New Roman" w:hAnsi="Times New Roman"/>
                <w:sz w:val="26"/>
                <w:szCs w:val="26"/>
                <w:lang w:eastAsia="en-US"/>
              </w:rPr>
              <w:t>Коммуникация</w:t>
            </w: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Базовый  - продемонстрированы  навыки оформления проектной работы</w:t>
            </w:r>
            <w:r w:rsidRPr="00FC5A5E">
              <w:rPr>
                <w:rFonts w:ascii="Times New Roman" w:hAnsi="Times New Roman"/>
                <w:sz w:val="26"/>
                <w:szCs w:val="26"/>
                <w:lang w:eastAsia="en-US"/>
              </w:rPr>
              <w:tab/>
              <w:t>и пояснительной записки,</w:t>
            </w:r>
            <w:r w:rsidRPr="00FC5A5E">
              <w:rPr>
                <w:rFonts w:ascii="Times New Roman" w:hAnsi="Times New Roman"/>
                <w:sz w:val="26"/>
                <w:szCs w:val="26"/>
                <w:lang w:eastAsia="en-US"/>
              </w:rPr>
              <w:tab/>
            </w:r>
            <w:r w:rsidRPr="00FC5A5E">
              <w:rPr>
                <w:rFonts w:ascii="Times New Roman" w:hAnsi="Times New Roman"/>
                <w:sz w:val="26"/>
                <w:szCs w:val="26"/>
                <w:lang w:eastAsia="en-US"/>
              </w:rPr>
              <w:tab/>
              <w:t>а</w:t>
            </w:r>
            <w:r w:rsidRPr="00FC5A5E">
              <w:rPr>
                <w:rFonts w:ascii="Times New Roman" w:hAnsi="Times New Roman"/>
                <w:sz w:val="26"/>
                <w:szCs w:val="26"/>
                <w:lang w:eastAsia="en-US"/>
              </w:rPr>
              <w:tab/>
              <w:t>также</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 xml:space="preserve"> подготовки  простой  презентации.  Автор отвечает на вопросы</w:t>
            </w:r>
            <w:r w:rsidRPr="00FC5A5E">
              <w:rPr>
                <w:rFonts w:ascii="Times New Roman" w:hAnsi="Times New Roman"/>
                <w:sz w:val="26"/>
                <w:szCs w:val="26"/>
                <w:lang w:eastAsia="en-US"/>
              </w:rPr>
              <w:tab/>
              <w:t>.</w:t>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1</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Повышенный - тема ясно определена и пояснена. Текст/сообщение</w:t>
            </w:r>
            <w:r w:rsidRPr="00FC5A5E">
              <w:rPr>
                <w:rFonts w:ascii="Times New Roman" w:hAnsi="Times New Roman"/>
                <w:sz w:val="26"/>
                <w:szCs w:val="26"/>
                <w:lang w:eastAsia="en-US"/>
              </w:rPr>
              <w:tab/>
              <w:t>хорошо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структурированы.  Все  мысли  выражены ясно,</w:t>
            </w:r>
            <w:r w:rsidRPr="00FC5A5E">
              <w:rPr>
                <w:rFonts w:ascii="Times New Roman" w:hAnsi="Times New Roman"/>
                <w:sz w:val="26"/>
                <w:szCs w:val="26"/>
                <w:lang w:eastAsia="en-US"/>
              </w:rPr>
              <w:tab/>
            </w:r>
            <w:r w:rsidRPr="00FC5A5E">
              <w:rPr>
                <w:rFonts w:ascii="Times New Roman" w:hAnsi="Times New Roman"/>
                <w:sz w:val="26"/>
                <w:szCs w:val="26"/>
                <w:lang w:eastAsia="en-US"/>
              </w:rPr>
              <w:tab/>
              <w:t>логично, последовательно, аргументировано. Работа/сообщение вызывает   некоторый   интерес.   Автор</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свободно отвечает на вопросы.</w:t>
            </w:r>
            <w:r w:rsidRPr="00FC5A5E">
              <w:rPr>
                <w:rFonts w:ascii="Times New Roman" w:hAnsi="Times New Roman"/>
                <w:sz w:val="26"/>
                <w:szCs w:val="26"/>
                <w:lang w:eastAsia="en-US"/>
              </w:rPr>
              <w:tab/>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2</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vMerge/>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Высокий  -      тема</w:t>
            </w:r>
            <w:r w:rsidRPr="00FC5A5E">
              <w:rPr>
                <w:rFonts w:ascii="Times New Roman" w:hAnsi="Times New Roman"/>
                <w:sz w:val="26"/>
                <w:szCs w:val="26"/>
                <w:lang w:eastAsia="en-US"/>
              </w:rPr>
              <w:tab/>
            </w:r>
            <w:r w:rsidRPr="00FC5A5E">
              <w:rPr>
                <w:rFonts w:ascii="Times New Roman" w:hAnsi="Times New Roman"/>
                <w:sz w:val="26"/>
                <w:szCs w:val="26"/>
                <w:lang w:eastAsia="en-US"/>
              </w:rPr>
              <w:tab/>
              <w:t>ясно определена и пояснена. Текст/сообщение хорошо   структурированы.   Все   мысли</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выражены ясно, логично,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последовательно, аргументировано.</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lastRenderedPageBreak/>
              <w:t>Автор   владеет   культурой   общения   с аудиторией.  Работа/сообщение  вызывает</w:t>
            </w:r>
          </w:p>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большой</w:t>
            </w:r>
            <w:r w:rsidRPr="00FC5A5E">
              <w:rPr>
                <w:rFonts w:ascii="Times New Roman" w:hAnsi="Times New Roman"/>
                <w:sz w:val="26"/>
                <w:szCs w:val="26"/>
                <w:lang w:eastAsia="en-US"/>
              </w:rPr>
              <w:tab/>
              <w:t>интерес.</w:t>
            </w:r>
            <w:r w:rsidRPr="00FC5A5E">
              <w:rPr>
                <w:rFonts w:ascii="Times New Roman" w:hAnsi="Times New Roman"/>
                <w:sz w:val="26"/>
                <w:szCs w:val="26"/>
                <w:lang w:eastAsia="en-US"/>
              </w:rPr>
              <w:tab/>
              <w:t>Автор свободно</w:t>
            </w:r>
            <w:r w:rsidRPr="00FC5A5E">
              <w:rPr>
                <w:rFonts w:ascii="Times New Roman" w:hAnsi="Times New Roman"/>
                <w:sz w:val="26"/>
                <w:szCs w:val="26"/>
                <w:lang w:eastAsia="en-US"/>
              </w:rPr>
              <w:tab/>
              <w:t>и аргументировано отвечает на вопросы.</w:t>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lastRenderedPageBreak/>
              <w:t>3</w:t>
            </w:r>
          </w:p>
        </w:tc>
        <w:tc>
          <w:tcPr>
            <w:tcW w:w="1949" w:type="dxa"/>
          </w:tcPr>
          <w:p w:rsidR="00FC5A5E" w:rsidRPr="00FC5A5E" w:rsidRDefault="00FC5A5E" w:rsidP="00FC5A5E">
            <w:pPr>
              <w:jc w:val="both"/>
              <w:rPr>
                <w:rFonts w:ascii="Times New Roman" w:hAnsi="Times New Roman"/>
                <w:sz w:val="26"/>
                <w:szCs w:val="26"/>
                <w:lang w:eastAsia="en-US"/>
              </w:rPr>
            </w:pPr>
          </w:p>
        </w:tc>
      </w:tr>
      <w:tr w:rsidR="00FC5A5E" w:rsidRPr="00FC5A5E" w:rsidTr="00850806">
        <w:tc>
          <w:tcPr>
            <w:tcW w:w="2269" w:type="dxa"/>
          </w:tcPr>
          <w:p w:rsidR="00FC5A5E" w:rsidRPr="00FC5A5E" w:rsidRDefault="00FC5A5E" w:rsidP="00FC5A5E">
            <w:pPr>
              <w:rPr>
                <w:rFonts w:ascii="Times New Roman" w:hAnsi="Times New Roman"/>
                <w:sz w:val="26"/>
                <w:szCs w:val="26"/>
                <w:lang w:eastAsia="en-US"/>
              </w:rPr>
            </w:pPr>
          </w:p>
        </w:tc>
        <w:tc>
          <w:tcPr>
            <w:tcW w:w="3969" w:type="dxa"/>
          </w:tcPr>
          <w:p w:rsidR="00FC5A5E" w:rsidRPr="00FC5A5E" w:rsidRDefault="00FC5A5E" w:rsidP="00FC5A5E">
            <w:pPr>
              <w:jc w:val="both"/>
              <w:rPr>
                <w:rFonts w:ascii="Times New Roman" w:hAnsi="Times New Roman"/>
                <w:sz w:val="26"/>
                <w:szCs w:val="26"/>
                <w:lang w:eastAsia="en-US"/>
              </w:rPr>
            </w:pPr>
            <w:r w:rsidRPr="00FC5A5E">
              <w:rPr>
                <w:rFonts w:ascii="Times New Roman" w:hAnsi="Times New Roman"/>
                <w:sz w:val="26"/>
                <w:szCs w:val="26"/>
                <w:lang w:eastAsia="en-US"/>
              </w:rPr>
              <w:t xml:space="preserve">Итого </w:t>
            </w:r>
          </w:p>
        </w:tc>
        <w:tc>
          <w:tcPr>
            <w:tcW w:w="2126" w:type="dxa"/>
          </w:tcPr>
          <w:p w:rsidR="00FC5A5E" w:rsidRPr="00FC5A5E" w:rsidRDefault="00FC5A5E" w:rsidP="00FC5A5E">
            <w:pPr>
              <w:jc w:val="center"/>
              <w:rPr>
                <w:rFonts w:ascii="Times New Roman" w:hAnsi="Times New Roman"/>
                <w:sz w:val="26"/>
                <w:szCs w:val="26"/>
                <w:lang w:eastAsia="en-US"/>
              </w:rPr>
            </w:pPr>
            <w:r w:rsidRPr="00FC5A5E">
              <w:rPr>
                <w:rFonts w:ascii="Times New Roman" w:hAnsi="Times New Roman"/>
                <w:sz w:val="26"/>
                <w:szCs w:val="26"/>
                <w:lang w:eastAsia="en-US"/>
              </w:rPr>
              <w:t>4-12</w:t>
            </w:r>
          </w:p>
        </w:tc>
        <w:tc>
          <w:tcPr>
            <w:tcW w:w="1949" w:type="dxa"/>
          </w:tcPr>
          <w:p w:rsidR="00FC5A5E" w:rsidRPr="00FC5A5E" w:rsidRDefault="00FC5A5E" w:rsidP="00FC5A5E">
            <w:pPr>
              <w:jc w:val="both"/>
              <w:rPr>
                <w:rFonts w:ascii="Times New Roman" w:hAnsi="Times New Roman"/>
                <w:sz w:val="26"/>
                <w:szCs w:val="26"/>
                <w:lang w:eastAsia="en-US"/>
              </w:rPr>
            </w:pPr>
          </w:p>
        </w:tc>
      </w:tr>
    </w:tbl>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tbl>
      <w:tblPr>
        <w:tblW w:w="10348" w:type="dxa"/>
        <w:tblInd w:w="-601" w:type="dxa"/>
        <w:tblBorders>
          <w:top w:val="single" w:sz="4" w:space="0" w:color="auto"/>
        </w:tblBorders>
        <w:tblLook w:val="0000" w:firstRow="0" w:lastRow="0" w:firstColumn="0" w:lastColumn="0" w:noHBand="0" w:noVBand="0"/>
      </w:tblPr>
      <w:tblGrid>
        <w:gridCol w:w="1989"/>
        <w:gridCol w:w="840"/>
        <w:gridCol w:w="100"/>
        <w:gridCol w:w="660"/>
        <w:gridCol w:w="400"/>
        <w:gridCol w:w="260"/>
        <w:gridCol w:w="220"/>
        <w:gridCol w:w="80"/>
        <w:gridCol w:w="420"/>
        <w:gridCol w:w="480"/>
        <w:gridCol w:w="80"/>
        <w:gridCol w:w="100"/>
        <w:gridCol w:w="80"/>
        <w:gridCol w:w="100"/>
        <w:gridCol w:w="320"/>
        <w:gridCol w:w="420"/>
        <w:gridCol w:w="220"/>
        <w:gridCol w:w="380"/>
        <w:gridCol w:w="100"/>
        <w:gridCol w:w="120"/>
        <w:gridCol w:w="920"/>
        <w:gridCol w:w="180"/>
        <w:gridCol w:w="1879"/>
      </w:tblGrid>
      <w:tr w:rsidR="00FC5A5E" w:rsidRPr="00FC5A5E" w:rsidTr="00850806">
        <w:trPr>
          <w:trHeight w:val="100"/>
        </w:trPr>
        <w:tc>
          <w:tcPr>
            <w:tcW w:w="7149" w:type="dxa"/>
            <w:gridSpan w:val="18"/>
            <w:tcBorders>
              <w:left w:val="single" w:sz="4" w:space="0" w:color="auto"/>
            </w:tcBorders>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199" w:type="dxa"/>
            <w:gridSpan w:val="5"/>
            <w:tcBorders>
              <w:left w:val="single" w:sz="4" w:space="0" w:color="auto"/>
              <w:right w:val="single" w:sz="4" w:space="0" w:color="auto"/>
            </w:tcBorders>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blPrEx>
          <w:tblBorders>
            <w:top w:val="none" w:sz="0" w:space="0" w:color="auto"/>
          </w:tblBorders>
          <w:tblCellMar>
            <w:left w:w="0" w:type="dxa"/>
            <w:right w:w="0" w:type="dxa"/>
          </w:tblCellMar>
        </w:tblPrEx>
        <w:trPr>
          <w:trHeight w:val="263"/>
        </w:trPr>
        <w:tc>
          <w:tcPr>
            <w:tcW w:w="1989" w:type="dxa"/>
            <w:tcBorders>
              <w:top w:val="nil"/>
              <w:left w:val="single" w:sz="8" w:space="0" w:color="auto"/>
              <w:bottom w:val="single" w:sz="8" w:space="0" w:color="auto"/>
              <w:right w:val="nil"/>
            </w:tcBorders>
            <w:vAlign w:val="bottom"/>
          </w:tcPr>
          <w:p w:rsidR="00FC5A5E" w:rsidRPr="00FC5A5E" w:rsidRDefault="00FC5A5E" w:rsidP="00FC5A5E">
            <w:pPr>
              <w:autoSpaceDE w:val="0"/>
              <w:autoSpaceDN w:val="0"/>
              <w:adjustRightInd w:val="0"/>
              <w:rPr>
                <w:rFonts w:ascii="Times New Roman" w:eastAsia="Calibri" w:hAnsi="Times New Roman" w:cs="Times New Roman"/>
                <w:sz w:val="26"/>
                <w:szCs w:val="26"/>
                <w:lang w:eastAsia="en-US"/>
              </w:rPr>
            </w:pPr>
          </w:p>
        </w:tc>
        <w:tc>
          <w:tcPr>
            <w:tcW w:w="3820" w:type="dxa"/>
            <w:gridSpan w:val="13"/>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right"/>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Критерии выставления отметки</w:t>
            </w:r>
          </w:p>
        </w:tc>
        <w:tc>
          <w:tcPr>
            <w:tcW w:w="3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979" w:type="dxa"/>
            <w:gridSpan w:val="3"/>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Итоговая отметка</w:t>
            </w:r>
          </w:p>
        </w:tc>
      </w:tr>
      <w:tr w:rsidR="00FC5A5E" w:rsidRPr="00FC5A5E" w:rsidTr="00850806">
        <w:tblPrEx>
          <w:tblBorders>
            <w:top w:val="none" w:sz="0" w:space="0" w:color="auto"/>
          </w:tblBorders>
          <w:tblCellMar>
            <w:left w:w="0" w:type="dxa"/>
            <w:right w:w="0" w:type="dxa"/>
          </w:tblCellMar>
        </w:tblPrEx>
        <w:trPr>
          <w:trHeight w:val="268"/>
        </w:trPr>
        <w:tc>
          <w:tcPr>
            <w:tcW w:w="1989"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line="264" w:lineRule="exact"/>
              <w:jc w:val="center"/>
              <w:rPr>
                <w:rFonts w:ascii="Times New Roman" w:eastAsia="Calibri" w:hAnsi="Times New Roman" w:cs="Times New Roman"/>
                <w:sz w:val="26"/>
                <w:szCs w:val="26"/>
                <w:lang w:eastAsia="en-US"/>
              </w:rPr>
            </w:pPr>
            <w:r w:rsidRPr="00FC5A5E">
              <w:rPr>
                <w:rFonts w:ascii="Times New Roman" w:eastAsia="Calibri" w:hAnsi="Times New Roman" w:cs="Times New Roman"/>
                <w:b/>
                <w:bCs/>
                <w:sz w:val="26"/>
                <w:szCs w:val="26"/>
                <w:lang w:eastAsia="en-US"/>
              </w:rPr>
              <w:t>баллы</w:t>
            </w:r>
          </w:p>
        </w:tc>
        <w:tc>
          <w:tcPr>
            <w:tcW w:w="84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66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w w:val="93"/>
                <w:sz w:val="26"/>
                <w:szCs w:val="26"/>
                <w:lang w:eastAsia="en-US"/>
              </w:rPr>
              <w:t>4-6</w:t>
            </w:r>
          </w:p>
        </w:tc>
        <w:tc>
          <w:tcPr>
            <w:tcW w:w="4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26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2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900" w:type="dxa"/>
            <w:gridSpan w:val="2"/>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7-9</w:t>
            </w:r>
          </w:p>
        </w:tc>
        <w:tc>
          <w:tcPr>
            <w:tcW w:w="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960" w:type="dxa"/>
            <w:gridSpan w:val="3"/>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10-12</w:t>
            </w:r>
          </w:p>
        </w:tc>
        <w:tc>
          <w:tcPr>
            <w:tcW w:w="3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9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879"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blPrEx>
          <w:tblBorders>
            <w:top w:val="none" w:sz="0" w:space="0" w:color="auto"/>
          </w:tblBorders>
          <w:tblCellMar>
            <w:left w:w="0" w:type="dxa"/>
            <w:right w:w="0" w:type="dxa"/>
          </w:tblCellMar>
        </w:tblPrEx>
        <w:trPr>
          <w:trHeight w:val="266"/>
        </w:trPr>
        <w:tc>
          <w:tcPr>
            <w:tcW w:w="1989"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spacing w:line="263" w:lineRule="exact"/>
              <w:jc w:val="center"/>
              <w:rPr>
                <w:rFonts w:ascii="Times New Roman" w:eastAsia="Calibri" w:hAnsi="Times New Roman" w:cs="Times New Roman"/>
                <w:sz w:val="26"/>
                <w:szCs w:val="26"/>
                <w:lang w:eastAsia="en-US"/>
              </w:rPr>
            </w:pPr>
            <w:r w:rsidRPr="00FC5A5E">
              <w:rPr>
                <w:rFonts w:ascii="Times New Roman" w:eastAsia="Calibri" w:hAnsi="Times New Roman" w:cs="Times New Roman"/>
                <w:b/>
                <w:bCs/>
                <w:w w:val="99"/>
                <w:sz w:val="26"/>
                <w:szCs w:val="26"/>
                <w:lang w:eastAsia="en-US"/>
              </w:rPr>
              <w:t>отметка</w:t>
            </w:r>
          </w:p>
        </w:tc>
        <w:tc>
          <w:tcPr>
            <w:tcW w:w="2260" w:type="dxa"/>
            <w:gridSpan w:val="5"/>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w w:val="99"/>
                <w:sz w:val="26"/>
                <w:szCs w:val="26"/>
                <w:lang w:eastAsia="en-US"/>
              </w:rPr>
              <w:t>удовлетворительно</w:t>
            </w:r>
          </w:p>
        </w:tc>
        <w:tc>
          <w:tcPr>
            <w:tcW w:w="2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980" w:type="dxa"/>
            <w:gridSpan w:val="3"/>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w w:val="99"/>
                <w:sz w:val="26"/>
                <w:szCs w:val="26"/>
                <w:lang w:eastAsia="en-US"/>
              </w:rPr>
              <w:t>хорошо</w:t>
            </w:r>
          </w:p>
        </w:tc>
        <w:tc>
          <w:tcPr>
            <w:tcW w:w="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960" w:type="dxa"/>
            <w:gridSpan w:val="3"/>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jc w:val="right"/>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отлично</w:t>
            </w:r>
          </w:p>
        </w:tc>
        <w:tc>
          <w:tcPr>
            <w:tcW w:w="3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92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879"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r w:rsidR="00FC5A5E" w:rsidRPr="00FC5A5E" w:rsidTr="00850806">
        <w:tblPrEx>
          <w:tblBorders>
            <w:top w:val="none" w:sz="0" w:space="0" w:color="auto"/>
          </w:tblBorders>
          <w:tblCellMar>
            <w:left w:w="0" w:type="dxa"/>
            <w:right w:w="0" w:type="dxa"/>
          </w:tblCellMar>
        </w:tblPrEx>
        <w:trPr>
          <w:trHeight w:val="258"/>
        </w:trPr>
        <w:tc>
          <w:tcPr>
            <w:tcW w:w="1989" w:type="dxa"/>
            <w:tcBorders>
              <w:top w:val="nil"/>
              <w:left w:val="single" w:sz="8" w:space="0" w:color="auto"/>
              <w:bottom w:val="nil"/>
              <w:right w:val="single" w:sz="8" w:space="0" w:color="auto"/>
            </w:tcBorders>
            <w:vAlign w:val="bottom"/>
          </w:tcPr>
          <w:p w:rsidR="00FC5A5E" w:rsidRPr="00FC5A5E" w:rsidRDefault="00FC5A5E" w:rsidP="00FC5A5E">
            <w:pPr>
              <w:autoSpaceDE w:val="0"/>
              <w:autoSpaceDN w:val="0"/>
              <w:adjustRightInd w:val="0"/>
              <w:rPr>
                <w:rFonts w:ascii="Times New Roman" w:eastAsia="Calibri" w:hAnsi="Times New Roman" w:cs="Times New Roman"/>
                <w:sz w:val="26"/>
                <w:szCs w:val="26"/>
                <w:lang w:eastAsia="en-US"/>
              </w:rPr>
            </w:pPr>
          </w:p>
        </w:tc>
        <w:tc>
          <w:tcPr>
            <w:tcW w:w="84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66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0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6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2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2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8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2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2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2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80" w:type="dxa"/>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nil"/>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40" w:type="dxa"/>
            <w:gridSpan w:val="2"/>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w w:val="99"/>
                <w:sz w:val="26"/>
                <w:szCs w:val="26"/>
                <w:lang w:eastAsia="en-US"/>
              </w:rPr>
              <w:t>Подпись</w:t>
            </w:r>
          </w:p>
        </w:tc>
        <w:tc>
          <w:tcPr>
            <w:tcW w:w="2059" w:type="dxa"/>
            <w:gridSpan w:val="2"/>
            <w:tcBorders>
              <w:top w:val="nil"/>
              <w:left w:val="nil"/>
              <w:bottom w:val="nil"/>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Расшифровка</w:t>
            </w:r>
          </w:p>
        </w:tc>
      </w:tr>
      <w:tr w:rsidR="00FC5A5E" w:rsidRPr="00FC5A5E" w:rsidTr="00850806">
        <w:tblPrEx>
          <w:tblBorders>
            <w:top w:val="none" w:sz="0" w:space="0" w:color="auto"/>
          </w:tblBorders>
          <w:tblCellMar>
            <w:left w:w="0" w:type="dxa"/>
            <w:right w:w="0" w:type="dxa"/>
          </w:tblCellMar>
        </w:tblPrEx>
        <w:trPr>
          <w:trHeight w:val="281"/>
        </w:trPr>
        <w:tc>
          <w:tcPr>
            <w:tcW w:w="1989" w:type="dxa"/>
            <w:tcBorders>
              <w:top w:val="nil"/>
              <w:left w:val="single" w:sz="8" w:space="0" w:color="auto"/>
              <w:bottom w:val="single" w:sz="8" w:space="0" w:color="auto"/>
              <w:right w:val="single" w:sz="8" w:space="0" w:color="auto"/>
            </w:tcBorders>
            <w:vAlign w:val="bottom"/>
          </w:tcPr>
          <w:p w:rsidR="00FC5A5E" w:rsidRPr="00FC5A5E" w:rsidRDefault="00FC5A5E" w:rsidP="00FC5A5E">
            <w:pPr>
              <w:autoSpaceDE w:val="0"/>
              <w:autoSpaceDN w:val="0"/>
              <w:adjustRightInd w:val="0"/>
              <w:rPr>
                <w:rFonts w:ascii="Times New Roman" w:eastAsia="Calibri" w:hAnsi="Times New Roman" w:cs="Times New Roman"/>
                <w:sz w:val="26"/>
                <w:szCs w:val="26"/>
                <w:lang w:eastAsia="en-US"/>
              </w:rPr>
            </w:pPr>
          </w:p>
        </w:tc>
        <w:tc>
          <w:tcPr>
            <w:tcW w:w="84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66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6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8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4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22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380" w:type="dxa"/>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0" w:type="dxa"/>
            <w:tcBorders>
              <w:top w:val="nil"/>
              <w:left w:val="nil"/>
              <w:bottom w:val="single" w:sz="8" w:space="0" w:color="auto"/>
              <w:right w:val="nil"/>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c>
          <w:tcPr>
            <w:tcW w:w="1040" w:type="dxa"/>
            <w:gridSpan w:val="2"/>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w w:val="98"/>
                <w:sz w:val="26"/>
                <w:szCs w:val="26"/>
                <w:lang w:eastAsia="en-US"/>
              </w:rPr>
              <w:t>учителя</w:t>
            </w:r>
          </w:p>
        </w:tc>
        <w:tc>
          <w:tcPr>
            <w:tcW w:w="2059" w:type="dxa"/>
            <w:gridSpan w:val="2"/>
            <w:tcBorders>
              <w:top w:val="nil"/>
              <w:left w:val="nil"/>
              <w:bottom w:val="single" w:sz="8" w:space="0" w:color="auto"/>
              <w:right w:val="single" w:sz="8" w:space="0" w:color="auto"/>
            </w:tcBorders>
            <w:vAlign w:val="bottom"/>
          </w:tcPr>
          <w:p w:rsidR="00FC5A5E" w:rsidRPr="00FC5A5E" w:rsidRDefault="00FC5A5E" w:rsidP="00FC5A5E">
            <w:pPr>
              <w:autoSpaceDE w:val="0"/>
              <w:autoSpaceDN w:val="0"/>
              <w:adjustRightInd w:val="0"/>
              <w:spacing w:after="0" w:line="240" w:lineRule="auto"/>
              <w:rPr>
                <w:rFonts w:ascii="Times New Roman" w:eastAsia="Calibri" w:hAnsi="Times New Roman" w:cs="Times New Roman"/>
                <w:sz w:val="26"/>
                <w:szCs w:val="26"/>
                <w:lang w:eastAsia="en-US"/>
              </w:rPr>
            </w:pPr>
          </w:p>
        </w:tc>
      </w:tr>
    </w:tbl>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p w:rsidR="00FC5A5E" w:rsidRPr="00FC5A5E" w:rsidRDefault="00FC5A5E" w:rsidP="00FC5A5E">
      <w:pPr>
        <w:spacing w:after="0" w:line="240" w:lineRule="auto"/>
        <w:ind w:firstLine="709"/>
        <w:rPr>
          <w:rFonts w:ascii="Times New Roman" w:eastAsia="@Arial Unicode MS" w:hAnsi="Times New Roman" w:cs="Times New Roman"/>
          <w:sz w:val="26"/>
          <w:szCs w:val="26"/>
          <w:lang w:eastAsia="en-US"/>
        </w:rPr>
      </w:pPr>
    </w:p>
    <w:p w:rsidR="00FC5A5E" w:rsidRPr="00FC5A5E" w:rsidRDefault="00FC5A5E" w:rsidP="00FC5A5E">
      <w:pPr>
        <w:spacing w:after="0" w:line="240" w:lineRule="auto"/>
        <w:ind w:firstLine="709"/>
        <w:jc w:val="center"/>
        <w:rPr>
          <w:rFonts w:ascii="Times New Roman" w:eastAsia="@Arial Unicode MS" w:hAnsi="Times New Roman" w:cs="Times New Roman"/>
          <w:sz w:val="26"/>
          <w:szCs w:val="26"/>
          <w:lang w:eastAsia="en-US"/>
        </w:rPr>
      </w:pPr>
      <w:r w:rsidRPr="00FC5A5E">
        <w:rPr>
          <w:rFonts w:ascii="Times New Roman" w:eastAsia="@Arial Unicode MS" w:hAnsi="Times New Roman" w:cs="Times New Roman"/>
          <w:sz w:val="26"/>
          <w:szCs w:val="26"/>
          <w:lang w:eastAsia="en-US"/>
        </w:rPr>
        <w:t xml:space="preserve">Оценка </w:t>
      </w:r>
      <w:r w:rsidRPr="00FC5A5E">
        <w:rPr>
          <w:rFonts w:ascii="Times New Roman" w:eastAsia="Calibri" w:hAnsi="Times New Roman" w:cs="Times New Roman"/>
          <w:sz w:val="26"/>
          <w:szCs w:val="26"/>
          <w:lang w:eastAsia="en-US"/>
        </w:rPr>
        <w:t>метапредметных</w:t>
      </w:r>
      <w:r w:rsidRPr="00FC5A5E">
        <w:rPr>
          <w:rFonts w:ascii="Times New Roman" w:eastAsia="@Arial Unicode MS" w:hAnsi="Times New Roman" w:cs="Times New Roman"/>
          <w:sz w:val="26"/>
          <w:szCs w:val="26"/>
          <w:lang w:eastAsia="en-US"/>
        </w:rPr>
        <w:t xml:space="preserve"> результатов</w:t>
      </w:r>
    </w:p>
    <w:p w:rsidR="00FC5A5E" w:rsidRPr="00FC5A5E" w:rsidRDefault="00FC5A5E" w:rsidP="00FC5A5E">
      <w:pPr>
        <w:spacing w:after="0" w:line="240" w:lineRule="auto"/>
        <w:ind w:firstLine="709"/>
        <w:rPr>
          <w:rFonts w:ascii="Times New Roman" w:eastAsia="@Arial Unicode MS" w:hAnsi="Times New Roman" w:cs="Times New Roman"/>
          <w:sz w:val="26"/>
          <w:szCs w:val="26"/>
          <w:lang w:eastAsia="en-US"/>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1"/>
        <w:gridCol w:w="2268"/>
        <w:gridCol w:w="2298"/>
      </w:tblGrid>
      <w:tr w:rsidR="00FC5A5E" w:rsidRPr="00FC5A5E" w:rsidTr="00850806">
        <w:trPr>
          <w:jc w:val="center"/>
        </w:trPr>
        <w:tc>
          <w:tcPr>
            <w:tcW w:w="5561" w:type="dxa"/>
            <w:shd w:val="clear" w:color="auto" w:fill="auto"/>
            <w:vAlign w:val="center"/>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УУД</w:t>
            </w:r>
          </w:p>
        </w:tc>
        <w:tc>
          <w:tcPr>
            <w:tcW w:w="2268" w:type="dxa"/>
            <w:tcBorders>
              <w:bottom w:val="single" w:sz="4" w:space="0" w:color="auto"/>
            </w:tcBorders>
            <w:shd w:val="clear" w:color="auto" w:fill="auto"/>
            <w:vAlign w:val="center"/>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Формы и способы развития УУД</w:t>
            </w:r>
          </w:p>
        </w:tc>
        <w:tc>
          <w:tcPr>
            <w:tcW w:w="2298" w:type="dxa"/>
            <w:shd w:val="clear" w:color="auto" w:fill="auto"/>
            <w:vAlign w:val="center"/>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Диагностический инструментарий для сформированности УУД</w:t>
            </w:r>
          </w:p>
        </w:tc>
      </w:tr>
      <w:tr w:rsidR="00FC5A5E" w:rsidRPr="00FC5A5E" w:rsidTr="00850806">
        <w:trPr>
          <w:jc w:val="center"/>
        </w:trPr>
        <w:tc>
          <w:tcPr>
            <w:tcW w:w="10127" w:type="dxa"/>
            <w:gridSpan w:val="3"/>
            <w:shd w:val="clear" w:color="auto" w:fill="auto"/>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Регулятивные УУД:  </w:t>
            </w:r>
          </w:p>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организовывать свою учебную деятельность</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5 класс:</w:t>
            </w:r>
          </w:p>
          <w:p w:rsidR="00FC5A5E" w:rsidRPr="00FC5A5E" w:rsidRDefault="00FC5A5E" w:rsidP="006B3DC1">
            <w:pPr>
              <w:numPr>
                <w:ilvl w:val="0"/>
                <w:numId w:val="17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Постановка частных задач на усвоение готовых знаний и действий (стоит задача понять, запомнить, воспроизвести).</w:t>
            </w:r>
          </w:p>
          <w:p w:rsidR="00FC5A5E" w:rsidRPr="00FC5A5E" w:rsidRDefault="00FC5A5E" w:rsidP="006B3DC1">
            <w:pPr>
              <w:numPr>
                <w:ilvl w:val="0"/>
                <w:numId w:val="17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Использовать справочную литературу, ИКТ,  инструменты и приборы.</w:t>
            </w:r>
          </w:p>
          <w:p w:rsidR="00FC5A5E" w:rsidRPr="00FC5A5E" w:rsidRDefault="00FC5A5E" w:rsidP="006B3DC1">
            <w:pPr>
              <w:numPr>
                <w:ilvl w:val="0"/>
                <w:numId w:val="17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творческие учебные задания,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проектная и исследовательская деятельность.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298" w:type="dxa"/>
            <w:shd w:val="clear" w:color="auto" w:fill="auto"/>
          </w:tcPr>
          <w:p w:rsidR="00FC5A5E" w:rsidRPr="00FC5A5E" w:rsidRDefault="00FC5A5E" w:rsidP="00FC5A5E">
            <w:pPr>
              <w:spacing w:after="0" w:line="240" w:lineRule="auto"/>
              <w:ind w:hanging="36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w:t>
            </w:r>
            <w:r w:rsidRPr="00FC5A5E">
              <w:rPr>
                <w:rFonts w:ascii="Times New Roman" w:eastAsia="Calibri" w:hAnsi="Times New Roman" w:cs="Times New Roman"/>
                <w:bCs/>
                <w:sz w:val="26"/>
                <w:szCs w:val="26"/>
                <w:lang w:eastAsia="en-US"/>
              </w:rPr>
              <w:t>«Личностный опросник Кеттелла» (в модификации Л.А. Ясюковой)</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6 класс:</w:t>
            </w:r>
          </w:p>
          <w:p w:rsidR="00FC5A5E" w:rsidRPr="00FC5A5E" w:rsidRDefault="00FC5A5E" w:rsidP="006B3DC1">
            <w:pPr>
              <w:numPr>
                <w:ilvl w:val="0"/>
                <w:numId w:val="17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FC5A5E" w:rsidRPr="00FC5A5E" w:rsidRDefault="00FC5A5E" w:rsidP="006B3DC1">
            <w:pPr>
              <w:numPr>
                <w:ilvl w:val="0"/>
                <w:numId w:val="17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планировать пути достижения намеченных целей.</w:t>
            </w:r>
          </w:p>
          <w:p w:rsidR="00FC5A5E" w:rsidRPr="00FC5A5E" w:rsidRDefault="00FC5A5E" w:rsidP="006B3DC1">
            <w:pPr>
              <w:numPr>
                <w:ilvl w:val="0"/>
                <w:numId w:val="17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Умение адекватно оценить степень объективной и субъектной трудности выполнения учебной задачи.</w:t>
            </w:r>
          </w:p>
          <w:p w:rsidR="00FC5A5E" w:rsidRPr="00FC5A5E" w:rsidRDefault="00FC5A5E" w:rsidP="006B3DC1">
            <w:pPr>
              <w:numPr>
                <w:ilvl w:val="0"/>
                <w:numId w:val="17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обнаружить отклонение от эталонного образца и внести соответствующие коррективы в процесс выполнения учебной задачи.</w:t>
            </w:r>
          </w:p>
          <w:p w:rsidR="00FC5A5E" w:rsidRPr="00FC5A5E" w:rsidRDefault="00FC5A5E" w:rsidP="006B3DC1">
            <w:pPr>
              <w:numPr>
                <w:ilvl w:val="0"/>
                <w:numId w:val="17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Принимать решения в проблемной ситуации на основе переговоров.</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творческие учебные задания,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проектная и исследовательская деятельность.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298" w:type="dxa"/>
            <w:shd w:val="clear" w:color="auto" w:fill="auto"/>
          </w:tcPr>
          <w:p w:rsidR="00FC5A5E" w:rsidRPr="00FC5A5E" w:rsidRDefault="00FC5A5E" w:rsidP="00FC5A5E">
            <w:pPr>
              <w:spacing w:after="0" w:line="240" w:lineRule="auto"/>
              <w:ind w:hanging="360"/>
              <w:rPr>
                <w:rFonts w:ascii="Times New Roman" w:eastAsia="Calibri" w:hAnsi="Times New Roman" w:cs="Times New Roman"/>
                <w:bCs/>
                <w:sz w:val="26"/>
                <w:szCs w:val="26"/>
                <w:lang w:eastAsia="en-US"/>
              </w:rPr>
            </w:pPr>
            <w:r w:rsidRPr="00FC5A5E">
              <w:rPr>
                <w:rFonts w:ascii="Times New Roman" w:eastAsia="Calibri" w:hAnsi="Times New Roman" w:cs="Times New Roman"/>
                <w:sz w:val="26"/>
                <w:szCs w:val="26"/>
                <w:lang w:eastAsia="en-US"/>
              </w:rPr>
              <w:lastRenderedPageBreak/>
              <w:t>к</w:t>
            </w:r>
            <w:r w:rsidRPr="00FC5A5E">
              <w:rPr>
                <w:rFonts w:ascii="Times New Roman" w:eastAsia="Calibri" w:hAnsi="Times New Roman" w:cs="Times New Roman"/>
                <w:bCs/>
                <w:sz w:val="26"/>
                <w:szCs w:val="26"/>
                <w:lang w:eastAsia="en-US"/>
              </w:rPr>
              <w:t xml:space="preserve">«Личностный опросник Кеттелла» (в модификация Л.А. Ясюковой) </w:t>
            </w:r>
          </w:p>
          <w:p w:rsidR="00FC5A5E" w:rsidRPr="00FC5A5E" w:rsidRDefault="00FC5A5E" w:rsidP="00FC5A5E">
            <w:pPr>
              <w:spacing w:after="0" w:line="240" w:lineRule="auto"/>
              <w:ind w:hanging="360"/>
              <w:rPr>
                <w:rFonts w:ascii="Times New Roman" w:eastAsia="Calibri" w:hAnsi="Times New Roman" w:cs="Times New Roman"/>
                <w:bCs/>
                <w:sz w:val="26"/>
                <w:szCs w:val="26"/>
                <w:lang w:eastAsia="en-US"/>
              </w:rPr>
            </w:pPr>
          </w:p>
          <w:p w:rsidR="00FC5A5E" w:rsidRPr="00FC5A5E" w:rsidRDefault="00FC5A5E" w:rsidP="00FC5A5E">
            <w:pPr>
              <w:spacing w:after="0" w:line="240" w:lineRule="auto"/>
              <w:ind w:hanging="6"/>
              <w:rPr>
                <w:rFonts w:ascii="Times New Roman" w:eastAsia="Calibri" w:hAnsi="Times New Roman" w:cs="Times New Roman"/>
                <w:bCs/>
                <w:sz w:val="26"/>
                <w:szCs w:val="26"/>
                <w:lang w:eastAsia="en-US"/>
              </w:rPr>
            </w:pPr>
            <w:r w:rsidRPr="00FC5A5E">
              <w:rPr>
                <w:rFonts w:ascii="Times New Roman" w:eastAsia="Calibri" w:hAnsi="Times New Roman" w:cs="Times New Roman"/>
                <w:sz w:val="26"/>
                <w:szCs w:val="26"/>
                <w:lang w:eastAsia="en-US"/>
              </w:rPr>
              <w:t>Диагностика коммуникативног</w:t>
            </w:r>
            <w:r w:rsidRPr="00FC5A5E">
              <w:rPr>
                <w:rFonts w:ascii="Times New Roman" w:eastAsia="Calibri" w:hAnsi="Times New Roman" w:cs="Times New Roman"/>
                <w:sz w:val="26"/>
                <w:szCs w:val="26"/>
                <w:lang w:eastAsia="en-US"/>
              </w:rPr>
              <w:lastRenderedPageBreak/>
              <w:t>о контроля (М.Шнайдер)</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7 класс:</w:t>
            </w:r>
          </w:p>
          <w:p w:rsidR="00FC5A5E" w:rsidRPr="00FC5A5E" w:rsidRDefault="00FC5A5E" w:rsidP="006B3DC1">
            <w:pPr>
              <w:numPr>
                <w:ilvl w:val="0"/>
                <w:numId w:val="17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навыков целеполагания, включая постановку новых целей, преобразование практической задачи в познавательную.</w:t>
            </w:r>
          </w:p>
          <w:p w:rsidR="00FC5A5E" w:rsidRPr="00FC5A5E" w:rsidRDefault="00FC5A5E" w:rsidP="006B3DC1">
            <w:pPr>
              <w:numPr>
                <w:ilvl w:val="0"/>
                <w:numId w:val="17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FC5A5E" w:rsidRPr="00FC5A5E" w:rsidRDefault="00FC5A5E" w:rsidP="006B3DC1">
            <w:pPr>
              <w:numPr>
                <w:ilvl w:val="0"/>
                <w:numId w:val="17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Адекватная оценка собственных возможностей в отношении решения поставленной задачи.</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творческие учебные задания,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проектная и исследовательская деятельность.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298" w:type="dxa"/>
            <w:shd w:val="clear" w:color="auto" w:fill="auto"/>
          </w:tcPr>
          <w:p w:rsidR="00FC5A5E" w:rsidRPr="00FC5A5E" w:rsidRDefault="00FC5A5E" w:rsidP="00FC5A5E">
            <w:pPr>
              <w:tabs>
                <w:tab w:val="left" w:pos="241"/>
                <w:tab w:val="left" w:pos="425"/>
              </w:tabs>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Тест-опросник для определения уровня самооценки (С.В.Ковалев)</w:t>
            </w:r>
          </w:p>
          <w:p w:rsidR="00FC5A5E" w:rsidRPr="00FC5A5E" w:rsidRDefault="00FC5A5E" w:rsidP="00FC5A5E">
            <w:pPr>
              <w:tabs>
                <w:tab w:val="left" w:pos="241"/>
                <w:tab w:val="left" w:pos="425"/>
              </w:tabs>
              <w:spacing w:after="0" w:line="240" w:lineRule="auto"/>
              <w:ind w:right="-67"/>
              <w:rPr>
                <w:rFonts w:ascii="Times New Roman" w:eastAsia="Calibri" w:hAnsi="Times New Roman" w:cs="Times New Roman"/>
                <w:sz w:val="26"/>
                <w:szCs w:val="26"/>
                <w:lang w:eastAsia="en-US"/>
              </w:rPr>
            </w:pPr>
          </w:p>
          <w:p w:rsidR="00FC5A5E" w:rsidRPr="00FC5A5E" w:rsidRDefault="00FC5A5E" w:rsidP="00FC5A5E">
            <w:pPr>
              <w:tabs>
                <w:tab w:val="left" w:pos="241"/>
                <w:tab w:val="left" w:pos="425"/>
              </w:tabs>
              <w:spacing w:after="0" w:line="240" w:lineRule="auto"/>
              <w:ind w:right="-67"/>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Диагностика коммуникативного контроля (М.Шнайдер)</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8 класс:</w:t>
            </w:r>
          </w:p>
          <w:p w:rsidR="00FC5A5E" w:rsidRPr="00FC5A5E" w:rsidRDefault="00FC5A5E" w:rsidP="006B3DC1">
            <w:pPr>
              <w:numPr>
                <w:ilvl w:val="0"/>
                <w:numId w:val="176"/>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анализировать причины проблем и неудач в выполнении деятельности и находить рациональные способы их устранения.</w:t>
            </w:r>
          </w:p>
          <w:p w:rsidR="00FC5A5E" w:rsidRPr="00FC5A5E" w:rsidRDefault="00FC5A5E" w:rsidP="006B3DC1">
            <w:pPr>
              <w:numPr>
                <w:ilvl w:val="0"/>
                <w:numId w:val="176"/>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рефлексивной самооценки своих возможностей управления.</w:t>
            </w:r>
          </w:p>
          <w:p w:rsidR="00FC5A5E" w:rsidRPr="00FC5A5E" w:rsidRDefault="00FC5A5E" w:rsidP="006B3DC1">
            <w:pPr>
              <w:numPr>
                <w:ilvl w:val="0"/>
                <w:numId w:val="176"/>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Осуществлять констатирующий и предвосхищающий контроль по результату и по способу действия.</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творческие учебные задания,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-проектная и исследовательская деятельность.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Тест-опросник для определения уровня самооценки (С.В.Ковалев)</w:t>
            </w:r>
          </w:p>
          <w:p w:rsidR="00FC5A5E" w:rsidRPr="00FC5A5E" w:rsidRDefault="00FC5A5E" w:rsidP="00FC5A5E">
            <w:pPr>
              <w:spacing w:after="0" w:line="240" w:lineRule="auto"/>
              <w:ind w:right="-67"/>
              <w:rPr>
                <w:rFonts w:ascii="Times New Roman" w:eastAsia="Calibri" w:hAnsi="Times New Roman" w:cs="Times New Roman"/>
                <w:sz w:val="26"/>
                <w:szCs w:val="26"/>
                <w:lang w:eastAsia="en-US"/>
              </w:rPr>
            </w:pPr>
          </w:p>
          <w:p w:rsidR="00FC5A5E" w:rsidRPr="00FC5A5E" w:rsidRDefault="00FC5A5E" w:rsidP="00FC5A5E">
            <w:pPr>
              <w:spacing w:after="0" w:line="240" w:lineRule="auto"/>
              <w:ind w:right="-67"/>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Диагностика коммуникативного контроля (М.Шнайдер)</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9 класс:</w:t>
            </w:r>
          </w:p>
          <w:p w:rsidR="00FC5A5E" w:rsidRPr="00FC5A5E" w:rsidRDefault="00FC5A5E" w:rsidP="006B3DC1">
            <w:pPr>
              <w:numPr>
                <w:ilvl w:val="0"/>
                <w:numId w:val="177"/>
              </w:numPr>
              <w:tabs>
                <w:tab w:val="num" w:pos="252"/>
              </w:tabs>
              <w:spacing w:after="0" w:line="240" w:lineRule="auto"/>
              <w:ind w:left="0" w:firstLine="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самостоятельно вырабатывать  и применять критерии  и способы дифференцированной оценки  собственной учебной деятельности.</w:t>
            </w:r>
          </w:p>
          <w:p w:rsidR="00FC5A5E" w:rsidRPr="00FC5A5E" w:rsidRDefault="00FC5A5E" w:rsidP="006B3DC1">
            <w:pPr>
              <w:numPr>
                <w:ilvl w:val="0"/>
                <w:numId w:val="177"/>
              </w:numPr>
              <w:tabs>
                <w:tab w:val="num" w:pos="252"/>
              </w:tabs>
              <w:spacing w:after="0" w:line="240" w:lineRule="auto"/>
              <w:ind w:left="0" w:firstLine="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Самоконтроль в организации учебной и внеучебной деятельности.</w:t>
            </w:r>
          </w:p>
          <w:p w:rsidR="00FC5A5E" w:rsidRPr="00FC5A5E" w:rsidRDefault="00FC5A5E" w:rsidP="006B3DC1">
            <w:pPr>
              <w:numPr>
                <w:ilvl w:val="0"/>
                <w:numId w:val="177"/>
              </w:numPr>
              <w:tabs>
                <w:tab w:val="num" w:pos="252"/>
              </w:tabs>
              <w:spacing w:after="0" w:line="240" w:lineRule="auto"/>
              <w:ind w:left="0" w:firstLine="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навыков прогнозирования как предвидения будущих событий и развития процесса.</w:t>
            </w:r>
          </w:p>
          <w:p w:rsidR="00FC5A5E" w:rsidRPr="00FC5A5E" w:rsidRDefault="00FC5A5E" w:rsidP="006B3DC1">
            <w:pPr>
              <w:numPr>
                <w:ilvl w:val="0"/>
                <w:numId w:val="177"/>
              </w:numPr>
              <w:tabs>
                <w:tab w:val="num" w:pos="252"/>
              </w:tabs>
              <w:spacing w:after="0" w:line="240" w:lineRule="auto"/>
              <w:ind w:left="0" w:firstLine="0"/>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Принятие ответственности за свой выбор организации своей учебной деятельности.</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творческие учебные задания,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проектная и исследовательская деятельность.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Тест-опросник для определения уровня самооценки (С.В.Ковалев)</w:t>
            </w:r>
          </w:p>
          <w:p w:rsidR="00FC5A5E" w:rsidRPr="00FC5A5E" w:rsidRDefault="00FC5A5E" w:rsidP="00FC5A5E">
            <w:pPr>
              <w:spacing w:after="0" w:line="240" w:lineRule="auto"/>
              <w:ind w:right="-67"/>
              <w:rPr>
                <w:rFonts w:ascii="Times New Roman" w:eastAsia="Calibri" w:hAnsi="Times New Roman" w:cs="Times New Roman"/>
                <w:sz w:val="26"/>
                <w:szCs w:val="26"/>
                <w:lang w:eastAsia="en-US"/>
              </w:rPr>
            </w:pPr>
          </w:p>
          <w:p w:rsidR="00FC5A5E" w:rsidRPr="00FC5A5E" w:rsidRDefault="00FC5A5E" w:rsidP="00FC5A5E">
            <w:pPr>
              <w:spacing w:after="0" w:line="240" w:lineRule="auto"/>
              <w:ind w:right="-67"/>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Диагностика коммуникативного контроля (М.Шнайдер)</w:t>
            </w:r>
          </w:p>
        </w:tc>
      </w:tr>
      <w:tr w:rsidR="00FC5A5E" w:rsidRPr="00FC5A5E" w:rsidTr="00850806">
        <w:trPr>
          <w:jc w:val="center"/>
        </w:trPr>
        <w:tc>
          <w:tcPr>
            <w:tcW w:w="10127" w:type="dxa"/>
            <w:gridSpan w:val="3"/>
            <w:shd w:val="clear" w:color="auto" w:fill="auto"/>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Познавательные УУД  </w:t>
            </w:r>
          </w:p>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включают общеучебные, логические, действия постановки и решения проблем.</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5 класс:</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Самостоятельно выделять и формулировать цель.</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Ориентироваться в учебных источниках</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отбирать и сопоставлять необходимую информацию из разных источников. </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Анализировать, сравнивать, структурировать различные объекты, явления и факты.</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Самостоятельно делать выводы, перерабатывать информацию, преобразовывать ее, представлять информацию на основе схем, моделей, сообщений;</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уметь передавать содержание в сжатом, выборочном и развернутом виде.</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Строить речевое высказывание в устной и письменной форме.</w:t>
            </w:r>
          </w:p>
          <w:p w:rsidR="00FC5A5E" w:rsidRPr="00FC5A5E" w:rsidRDefault="00FC5A5E" w:rsidP="006B3DC1">
            <w:pPr>
              <w:numPr>
                <w:ilvl w:val="0"/>
                <w:numId w:val="17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Проводить наблюдение и эксперимент под руководством учителя.</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xml:space="preserve">- задания творческого и поискового </w:t>
            </w:r>
            <w:r w:rsidRPr="00FC5A5E">
              <w:rPr>
                <w:rFonts w:ascii="Times New Roman" w:eastAsia="Calibri" w:hAnsi="Times New Roman" w:cs="Times New Roman"/>
                <w:sz w:val="26"/>
                <w:szCs w:val="26"/>
                <w:lang w:eastAsia="en-US"/>
              </w:rPr>
              <w:lastRenderedPageBreak/>
              <w:t>характера (проблемные вопросы, учебные задачи или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учебные проекты и проектные задачи, моделирование;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дискуссии, беседы, наблюдения, опыты,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сочинения на заданную тему и редактирование;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смысловое чтение и извлечение необходимой информации.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Предметные тесты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Срезовые контрольные работы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Педагогическое наблюдение</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выполнения домашних заданий</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6 класс:</w:t>
            </w:r>
          </w:p>
          <w:p w:rsidR="00FC5A5E" w:rsidRPr="00FC5A5E" w:rsidRDefault="00FC5A5E" w:rsidP="006B3DC1">
            <w:pPr>
              <w:numPr>
                <w:ilvl w:val="0"/>
                <w:numId w:val="178"/>
              </w:numPr>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Выбирать наиболее эффективных способов решения задач в зависимости от конкретных условий.</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Контролировать и оценивать процесс и результат деятельности.</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Овладеть навыками смыслового чтения как способа осмысление цели чтения и выбор вида чтения в зависимости от цели.</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Извлечение необходимой информации из прослушанных текстов различных жанров;</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определение основной и второстепенной информации.</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Давать определения понятиям, устанавливать причинно-следственные связи.</w:t>
            </w:r>
          </w:p>
          <w:p w:rsidR="00FC5A5E" w:rsidRPr="00FC5A5E" w:rsidRDefault="00FC5A5E" w:rsidP="006B3DC1">
            <w:pPr>
              <w:numPr>
                <w:ilvl w:val="0"/>
                <w:numId w:val="178"/>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Осуществлять расширенный поиск информации с использованием ресурсов библиотек и Интернета.</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задания творческого и поискового характера (проблемные вопросы, учебные задачи или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учебные проекты и проектные задачи, моделирование;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дискуссии, беседы, наблюдения, опыты,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сочинения на заданную тему и редактирование;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смысловое чтение и </w:t>
            </w:r>
            <w:r w:rsidRPr="00FC5A5E">
              <w:rPr>
                <w:rFonts w:ascii="Times New Roman" w:eastAsia="Calibri" w:hAnsi="Times New Roman" w:cs="Times New Roman"/>
                <w:sz w:val="26"/>
                <w:szCs w:val="26"/>
                <w:lang w:eastAsia="en-US"/>
              </w:rPr>
              <w:lastRenderedPageBreak/>
              <w:t>извлечение необходимой информации.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Предметные тесты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Срезовые контрольные работы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Педагогическое наблюдение</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выполнения домашних заданий</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7 класс:</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Свободно ориентироваться и воспринимать  тексты художественного, научного, публицистического и официально-делового стилей.</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Понимать и адекватно оценивать язык средств массовой информации.</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адекватно, подробно, сжато, выборочно передавать содержание текста.</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Составлять тексты различных жанров, соблюдая нормы построения текста (соответствие теме, жанру, стилю речи и др.).</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Создавать и преобразовывать модели и схемы для решения задач.</w:t>
            </w:r>
          </w:p>
          <w:p w:rsidR="00FC5A5E" w:rsidRPr="00FC5A5E" w:rsidRDefault="00FC5A5E" w:rsidP="006B3DC1">
            <w:pPr>
              <w:numPr>
                <w:ilvl w:val="0"/>
                <w:numId w:val="179"/>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задания творческого и поискового характера (проблемные вопросы, учебные задачи или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учебные проекты и проектные задачи, моделирование;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дискуссии, беседы, наблюдения, опыты,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сочинения на заданную тему и редактирование;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смысловое чтение и извлечение необходимой информации.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Предметные тесты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Контрольные работы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Педагогическое наблюдение</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выполнения домашних заданий</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8 класс:</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Анализ объектов с целью выделения признаков (существенных, несущественных).</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Синтез как составление целого из частей, в том числе самостоятельно достраивая, восполняя недостающие компоненты.</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Осуществлять выбор наиболее эффективных способов решения задач в зависимости от конкретных условий.</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FC5A5E" w:rsidRPr="00FC5A5E" w:rsidRDefault="00FC5A5E" w:rsidP="006B3DC1">
            <w:pPr>
              <w:numPr>
                <w:ilvl w:val="0"/>
                <w:numId w:val="180"/>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задания творческого и поискового характера (проблемные вопросы, учебные задачи или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учебные проекты и проектные задачи, моделирование;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дискуссии, беседы, наблюдения, опыты, </w:t>
            </w:r>
            <w:r w:rsidRPr="00FC5A5E">
              <w:rPr>
                <w:rFonts w:ascii="Times New Roman" w:eastAsia="Calibri" w:hAnsi="Times New Roman" w:cs="Times New Roman"/>
                <w:sz w:val="26"/>
                <w:szCs w:val="26"/>
                <w:lang w:eastAsia="en-US"/>
              </w:rPr>
              <w:lastRenderedPageBreak/>
              <w:t>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сочинения на заданную тему и редактирование;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смысловое чтение и извлечение необходимой информации.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Предметные тесты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Контрольные работы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Педагогическое наблюдение</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выполнения домашних заданий</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9 класс:</w:t>
            </w:r>
          </w:p>
          <w:p w:rsidR="00FC5A5E" w:rsidRPr="00FC5A5E" w:rsidRDefault="00FC5A5E" w:rsidP="006B3DC1">
            <w:pPr>
              <w:numPr>
                <w:ilvl w:val="0"/>
                <w:numId w:val="18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строить классификацию на основе дихотомического деления (на основе отрицания).</w:t>
            </w:r>
          </w:p>
          <w:p w:rsidR="00FC5A5E" w:rsidRPr="00FC5A5E" w:rsidRDefault="00FC5A5E" w:rsidP="006B3DC1">
            <w:pPr>
              <w:numPr>
                <w:ilvl w:val="0"/>
                <w:numId w:val="18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устанавливать причинно-следственных связей, строить логические цепи рассуждений, доказательств.</w:t>
            </w:r>
          </w:p>
          <w:p w:rsidR="00FC5A5E" w:rsidRPr="00FC5A5E" w:rsidRDefault="00FC5A5E" w:rsidP="006B3DC1">
            <w:pPr>
              <w:numPr>
                <w:ilvl w:val="0"/>
                <w:numId w:val="18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FC5A5E" w:rsidRPr="00FC5A5E" w:rsidRDefault="00FC5A5E" w:rsidP="006B3DC1">
            <w:pPr>
              <w:numPr>
                <w:ilvl w:val="0"/>
                <w:numId w:val="18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Объяснять явления, процессы, связи и отношения, выявляемые в ходе исследования;</w:t>
            </w:r>
          </w:p>
          <w:p w:rsidR="00FC5A5E" w:rsidRPr="00FC5A5E" w:rsidRDefault="00FC5A5E" w:rsidP="006B3DC1">
            <w:pPr>
              <w:numPr>
                <w:ilvl w:val="0"/>
                <w:numId w:val="181"/>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овладение основами ознакомительного, изучающего, усваивающего и поискового чтения.</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задания творческого и поискового характера (проблемные вопросы, учебные задачи или проблемные ситуации);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учебные проекты и проектные задачи, моделирование;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дискуссии, беседы, наблюдения, опыты, практические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сочинения на заданную тему и редактирование;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смысловое чтение и извлечение необходимой информации.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Предметные тесты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Срезовые контрольные работы</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Педагогическое наблюдение</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 выполнения домашних заданий</w:t>
            </w:r>
          </w:p>
        </w:tc>
      </w:tr>
      <w:tr w:rsidR="00FC5A5E" w:rsidRPr="00FC5A5E" w:rsidTr="00850806">
        <w:trPr>
          <w:jc w:val="center"/>
        </w:trPr>
        <w:tc>
          <w:tcPr>
            <w:tcW w:w="10127" w:type="dxa"/>
            <w:gridSpan w:val="3"/>
            <w:shd w:val="clear" w:color="auto" w:fill="auto"/>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Коммуникативные УУД: </w:t>
            </w:r>
          </w:p>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общаться, взаимодействовать с людьми</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5 класс:</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Участвовать в диалоге: слушать и понимать других, высказывать свою точку зрения на события, поступки.</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Оформлять свои мысли в устной и письменной речи.</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Выполнять различные роли в группе, сотрудничать в совместном решении проблемы;</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Отстаивать и аргументировать свою точку зрения, соблюдая правила речевого этикета.</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Критично относиться к своему мнению, договариваться с людьми иных позиций, понимать точку зрения другого.</w:t>
            </w:r>
          </w:p>
          <w:p w:rsidR="00FC5A5E" w:rsidRPr="00FC5A5E" w:rsidRDefault="00FC5A5E" w:rsidP="006B3DC1">
            <w:pPr>
              <w:numPr>
                <w:ilvl w:val="0"/>
                <w:numId w:val="17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Предвидеть последствия коллективных решений.</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групповые формы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беседы, игры, сочинения;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-КТД, дискуссии;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-самоуправление;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-конференции;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игры – состязания, игры – конкурсы.</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color w:val="FF0000"/>
                <w:sz w:val="26"/>
                <w:szCs w:val="26"/>
                <w:lang w:eastAsia="en-US"/>
              </w:rPr>
            </w:pPr>
            <w:r w:rsidRPr="00FC5A5E">
              <w:rPr>
                <w:rFonts w:ascii="Times New Roman" w:eastAsia="Calibri" w:hAnsi="Times New Roman" w:cs="Times New Roman"/>
                <w:sz w:val="26"/>
                <w:szCs w:val="26"/>
                <w:lang w:eastAsia="en-US"/>
              </w:rPr>
              <w:lastRenderedPageBreak/>
              <w:t>Комплексная методика Л. Ясюковой (методика Амтхауэра)</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6 класс:</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Понимать возможности различных точек зрения, которые не совпадают с собственной.</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Готовность к обсуждению разных точек зрения и выработке общей (групповой позиции).</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Определять цели и функции участников, способы их взаимодействия.</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Планировать общие способы работы группы;</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обмениваться знаниями между членами группы для принятия эффективных совместных решений.</w:t>
            </w:r>
          </w:p>
          <w:p w:rsidR="00FC5A5E" w:rsidRPr="00FC5A5E" w:rsidRDefault="00FC5A5E" w:rsidP="006B3DC1">
            <w:pPr>
              <w:numPr>
                <w:ilvl w:val="0"/>
                <w:numId w:val="182"/>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Уважительное отношение к партнерам, внимание к личности другого.</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групповые формы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беседы, игры, сочинения;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-КТД, дискуссии;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-самоуправление;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-конференции;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игры – состязания, игры – конкурсы.</w:t>
            </w:r>
          </w:p>
        </w:tc>
        <w:tc>
          <w:tcPr>
            <w:tcW w:w="2298" w:type="dxa"/>
            <w:shd w:val="clear" w:color="auto" w:fill="auto"/>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7 класс:</w:t>
            </w:r>
          </w:p>
          <w:p w:rsidR="00FC5A5E" w:rsidRPr="00FC5A5E" w:rsidRDefault="00FC5A5E" w:rsidP="006B3DC1">
            <w:pPr>
              <w:numPr>
                <w:ilvl w:val="0"/>
                <w:numId w:val="18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устанавливать и сравнивать разные точки зрения, прежде чем принимать решение и делать выбор.</w:t>
            </w:r>
          </w:p>
          <w:p w:rsidR="00FC5A5E" w:rsidRPr="00FC5A5E" w:rsidRDefault="00FC5A5E" w:rsidP="006B3DC1">
            <w:pPr>
              <w:numPr>
                <w:ilvl w:val="0"/>
                <w:numId w:val="18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брать на себя инициативу в организации совместного действия.</w:t>
            </w:r>
          </w:p>
          <w:p w:rsidR="00FC5A5E" w:rsidRPr="00FC5A5E" w:rsidRDefault="00FC5A5E" w:rsidP="006B3DC1">
            <w:pPr>
              <w:numPr>
                <w:ilvl w:val="0"/>
                <w:numId w:val="18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FC5A5E" w:rsidRPr="00FC5A5E" w:rsidRDefault="00FC5A5E" w:rsidP="006B3DC1">
            <w:pPr>
              <w:numPr>
                <w:ilvl w:val="0"/>
                <w:numId w:val="183"/>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Использовать адекватные языковые средства для отражения в форме речевых высказываний своих чувств, мыслей, побуждений.</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групповые формы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беседы, игры, сочинения;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-КТД, дискуссии;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-самоуправление;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-конференции;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игры – состязания, игры – конкурсы;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психологические практикумы и тренинги.</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Комплексная методика Л. Ясюковой (методика Амтхауэра)</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8 класс:</w:t>
            </w:r>
          </w:p>
          <w:p w:rsidR="00FC5A5E" w:rsidRPr="00FC5A5E" w:rsidRDefault="00FC5A5E" w:rsidP="006B3DC1">
            <w:pPr>
              <w:numPr>
                <w:ilvl w:val="0"/>
                <w:numId w:val="18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C5A5E" w:rsidRPr="00FC5A5E" w:rsidRDefault="00FC5A5E" w:rsidP="006B3DC1">
            <w:pPr>
              <w:numPr>
                <w:ilvl w:val="0"/>
                <w:numId w:val="18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Умение аргументировать свою точку зрения, спорить и отстаивать свою позицию невраждебным для оппонентов способом.</w:t>
            </w:r>
          </w:p>
          <w:p w:rsidR="00FC5A5E" w:rsidRPr="00FC5A5E" w:rsidRDefault="00FC5A5E" w:rsidP="006B3DC1">
            <w:pPr>
              <w:numPr>
                <w:ilvl w:val="0"/>
                <w:numId w:val="184"/>
              </w:numPr>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с помощью вопросов добывать недостающую информацию (познавательная инициативность).</w:t>
            </w:r>
          </w:p>
          <w:p w:rsidR="00FC5A5E" w:rsidRPr="00FC5A5E" w:rsidRDefault="00FC5A5E" w:rsidP="006B3DC1">
            <w:pPr>
              <w:numPr>
                <w:ilvl w:val="0"/>
                <w:numId w:val="18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Устанавливать рабочие отношения, эффективно сотрудничать и способствовать продуктивной кооперации.</w:t>
            </w:r>
          </w:p>
          <w:p w:rsidR="00FC5A5E" w:rsidRPr="00FC5A5E" w:rsidRDefault="00FC5A5E" w:rsidP="006B3DC1">
            <w:pPr>
              <w:numPr>
                <w:ilvl w:val="0"/>
                <w:numId w:val="184"/>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Адекватное межличностное восприятие партнера.</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групповые формы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беседы, игры, сочинения;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-КТД, дискуссии;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-самоуправление;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-конференции;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игры – состязания, игры – конкурсы.</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Комплексная методика Л. Ясюковой (методика Амтхауэра)</w:t>
            </w:r>
          </w:p>
        </w:tc>
      </w:tr>
      <w:tr w:rsidR="00FC5A5E" w:rsidRPr="00FC5A5E" w:rsidTr="00850806">
        <w:trPr>
          <w:jc w:val="center"/>
        </w:trPr>
        <w:tc>
          <w:tcPr>
            <w:tcW w:w="5561"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9 класс:</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Управлять поведением партнера через контроль, коррекцию, оценку действий, умение убеждать.</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Интегрироваться в группу сверстников и строить продуктивное взаимодействие с людьми разных возрастных категорий.</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Переводить конфликтную ситуацию в логический план и разрешать ее как задачу через анализ ее условий.</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Стремиться устанавливать доверительные отношения взаимопонимания, способность к эмпатии.</w:t>
            </w:r>
          </w:p>
          <w:p w:rsidR="00FC5A5E" w:rsidRPr="00FC5A5E" w:rsidRDefault="00FC5A5E" w:rsidP="006B3DC1">
            <w:pPr>
              <w:numPr>
                <w:ilvl w:val="0"/>
                <w:numId w:val="185"/>
              </w:numPr>
              <w:tabs>
                <w:tab w:val="num" w:pos="252"/>
              </w:tabs>
              <w:spacing w:after="0" w:line="240" w:lineRule="auto"/>
              <w:ind w:left="0" w:firstLine="0"/>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268" w:type="dxa"/>
            <w:shd w:val="clear" w:color="auto" w:fill="auto"/>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групповые формы работы;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беседы, игры, сочинения;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-КТД, дискуссии;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-самоуправление;</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-конференции;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игры – состязания, игры – конкурсы;</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психологические практикумы, тренинги, ролевые игры.</w:t>
            </w:r>
          </w:p>
        </w:tc>
        <w:tc>
          <w:tcPr>
            <w:tcW w:w="2298" w:type="dxa"/>
            <w:shd w:val="clear" w:color="auto" w:fill="auto"/>
          </w:tcPr>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Комплексная методика Л. Ясюковой (методика Амтхауэра)</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Тест коммуникативных умений Л.Михельсона</w:t>
            </w:r>
          </w:p>
          <w:p w:rsidR="00FC5A5E" w:rsidRPr="00FC5A5E" w:rsidRDefault="00FC5A5E" w:rsidP="00FC5A5E">
            <w:pPr>
              <w:spacing w:after="0" w:line="240" w:lineRule="auto"/>
              <w:rPr>
                <w:rFonts w:ascii="Times New Roman" w:eastAsia="Calibri" w:hAnsi="Times New Roman" w:cs="Times New Roman"/>
                <w:sz w:val="26"/>
                <w:szCs w:val="26"/>
                <w:lang w:eastAsia="en-US"/>
              </w:rPr>
            </w:pPr>
          </w:p>
          <w:p w:rsidR="00FC5A5E" w:rsidRPr="00FC5A5E" w:rsidRDefault="00FC5A5E" w:rsidP="00FC5A5E">
            <w:pPr>
              <w:spacing w:after="0" w:line="240" w:lineRule="auto"/>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Методика «Уровень общительности» (В.Ф.Ряховский)</w:t>
            </w:r>
          </w:p>
        </w:tc>
      </w:tr>
    </w:tbl>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p w:rsidR="00FC5A5E" w:rsidRPr="00FC5A5E" w:rsidRDefault="00FC5A5E" w:rsidP="00FC5A5E">
      <w:pPr>
        <w:pBdr>
          <w:bottom w:val="single" w:sz="4" w:space="4" w:color="4F81BD"/>
        </w:pBdr>
        <w:spacing w:after="0" w:line="360" w:lineRule="auto"/>
        <w:ind w:firstLine="709"/>
        <w:rPr>
          <w:rFonts w:ascii="Times New Roman" w:eastAsia="Times New Roman" w:hAnsi="Times New Roman" w:cs="Times New Roman"/>
          <w:b/>
          <w:bCs/>
          <w:i/>
          <w:iCs/>
          <w:sz w:val="26"/>
          <w:szCs w:val="26"/>
          <w:lang w:eastAsia="en-US"/>
        </w:rPr>
      </w:pPr>
    </w:p>
    <w:p w:rsidR="00FC5A5E" w:rsidRPr="00FC5A5E" w:rsidRDefault="00FC5A5E" w:rsidP="00FC5A5E">
      <w:pPr>
        <w:pBdr>
          <w:bottom w:val="single" w:sz="4" w:space="4" w:color="4F81BD"/>
        </w:pBdr>
        <w:spacing w:after="0" w:line="360" w:lineRule="auto"/>
        <w:ind w:firstLine="709"/>
        <w:rPr>
          <w:rFonts w:ascii="Times New Roman" w:eastAsia="Times New Roman" w:hAnsi="Times New Roman" w:cs="Times New Roman"/>
          <w:b/>
          <w:bCs/>
          <w:i/>
          <w:iCs/>
          <w:sz w:val="26"/>
          <w:szCs w:val="26"/>
          <w:lang w:eastAsia="en-US"/>
        </w:rPr>
      </w:pPr>
      <w:r w:rsidRPr="00FC5A5E">
        <w:rPr>
          <w:rFonts w:ascii="Times New Roman" w:eastAsia="Times New Roman" w:hAnsi="Times New Roman" w:cs="Times New Roman"/>
          <w:b/>
          <w:bCs/>
          <w:i/>
          <w:iCs/>
          <w:sz w:val="26"/>
          <w:szCs w:val="26"/>
          <w:lang w:eastAsia="en-US"/>
        </w:rPr>
        <w:t>Особенности оценки предметных результатов</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Оценка предметных результатов </w:t>
      </w:r>
      <w:r w:rsidRPr="00FC5A5E">
        <w:rPr>
          <w:rFonts w:ascii="Times New Roman" w:eastAsia="Calibri" w:hAnsi="Times New Roman" w:cs="Times New Roman"/>
          <w:bCs/>
          <w:sz w:val="26"/>
          <w:szCs w:val="26"/>
          <w:lang w:eastAsia="en-US"/>
        </w:rPr>
        <w:t xml:space="preserve">представляет собой оценку достижения учащимся </w:t>
      </w:r>
      <w:r w:rsidRPr="00FC5A5E">
        <w:rPr>
          <w:rFonts w:ascii="Times New Roman" w:eastAsia="Calibri" w:hAnsi="Times New Roman" w:cs="Times New Roman"/>
          <w:sz w:val="26"/>
          <w:szCs w:val="26"/>
          <w:lang w:eastAsia="en-US"/>
        </w:rPr>
        <w:t>планируемых результатов по отдельным предметам.</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Формирование этих результатов обеспечивается каждым учебным предметом.</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bCs/>
          <w:iCs/>
          <w:sz w:val="26"/>
          <w:szCs w:val="26"/>
          <w:lang w:eastAsia="en-US"/>
        </w:rPr>
        <w:t xml:space="preserve">Основным предметом оценки в соответствии с требованиями ФГОС ООО является </w:t>
      </w:r>
      <w:r w:rsidRPr="00FC5A5E">
        <w:rPr>
          <w:rFonts w:ascii="Times New Roman" w:eastAsia="Calibri" w:hAnsi="Times New Roman" w:cs="Times New Roman"/>
          <w:sz w:val="26"/>
          <w:szCs w:val="26"/>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предметных результатов ведется каждым учителем в ходе процедур текущей, тематической, промежуточной и итоговой оценки, а также руководством МАОУ «Средняя школа № 19 – корпус кадет «Виктория» в ходе внутришкольного мониторинга.</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предметных  результатов  -  выявление  уровня  достижения  учащимся планируемых результатов по отдельным предметам с учетом:</w:t>
      </w:r>
    </w:p>
    <w:p w:rsidR="00FC5A5E" w:rsidRPr="00FC5A5E" w:rsidRDefault="00FC5A5E" w:rsidP="006B3DC1">
      <w:pPr>
        <w:numPr>
          <w:ilvl w:val="0"/>
          <w:numId w:val="187"/>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lastRenderedPageBreak/>
        <w:t xml:space="preserve">предметных знаний:  опорные знания учебных предметов: ключевые теории, идеи, понятия, факты, методы; знания, дополняющие, расширяющие или углубляющие опорную систему знаний; </w:t>
      </w:r>
    </w:p>
    <w:p w:rsidR="00FC5A5E" w:rsidRPr="00FC5A5E" w:rsidRDefault="00FC5A5E" w:rsidP="006B3DC1">
      <w:pPr>
        <w:numPr>
          <w:ilvl w:val="0"/>
          <w:numId w:val="187"/>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действий  с  предметным  содержанием:  предметные  действия  на  основе познавательных  УУД;  конкретные  предметные  действия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других УУД). </w:t>
      </w:r>
    </w:p>
    <w:p w:rsidR="00FC5A5E" w:rsidRPr="00FC5A5E" w:rsidRDefault="00FC5A5E" w:rsidP="00FC5A5E">
      <w:pPr>
        <w:spacing w:after="0" w:line="240" w:lineRule="auto"/>
        <w:ind w:firstLine="708"/>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учащимися.</w:t>
      </w:r>
    </w:p>
    <w:p w:rsidR="00FC5A5E" w:rsidRPr="00FC5A5E" w:rsidRDefault="00FC5A5E" w:rsidP="00FC5A5E">
      <w:pPr>
        <w:spacing w:after="0" w:line="240" w:lineRule="auto"/>
        <w:ind w:left="709"/>
        <w:jc w:val="both"/>
        <w:rPr>
          <w:rFonts w:ascii="Times New Roman" w:eastAsia="Calibri"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3717"/>
        <w:gridCol w:w="2873"/>
      </w:tblGrid>
      <w:tr w:rsidR="00FC5A5E" w:rsidRPr="00FC5A5E" w:rsidTr="00850806">
        <w:tc>
          <w:tcPr>
            <w:tcW w:w="3019" w:type="dxa"/>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Уровень</w:t>
            </w:r>
          </w:p>
        </w:tc>
        <w:tc>
          <w:tcPr>
            <w:tcW w:w="3882" w:type="dxa"/>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Характеристика уровня</w:t>
            </w:r>
          </w:p>
        </w:tc>
        <w:tc>
          <w:tcPr>
            <w:tcW w:w="2669" w:type="dxa"/>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отметка</w:t>
            </w:r>
          </w:p>
        </w:tc>
      </w:tr>
      <w:tr w:rsidR="00FC5A5E" w:rsidRPr="00FC5A5E" w:rsidTr="00850806">
        <w:tc>
          <w:tcPr>
            <w:tcW w:w="301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Высокий  уровень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достижения планируемых результатов  </w:t>
            </w:r>
          </w:p>
        </w:tc>
        <w:tc>
          <w:tcPr>
            <w:tcW w:w="3882" w:type="dxa"/>
            <w:vMerge w:val="restart"/>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tc>
        <w:tc>
          <w:tcPr>
            <w:tcW w:w="266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Оценка  «отлично»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(отметка «5»)</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r w:rsidR="00FC5A5E" w:rsidRPr="00FC5A5E" w:rsidTr="00850806">
        <w:tc>
          <w:tcPr>
            <w:tcW w:w="301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Повышенный  уровень достижения планируемых результатов  </w:t>
            </w:r>
          </w:p>
        </w:tc>
        <w:tc>
          <w:tcPr>
            <w:tcW w:w="3882" w:type="dxa"/>
            <w:vMerge/>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266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Оценка  «хорошо»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(отметка «4»)</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r w:rsidR="00FC5A5E" w:rsidRPr="00FC5A5E" w:rsidTr="00850806">
        <w:tc>
          <w:tcPr>
            <w:tcW w:w="301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Базовый уровень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достижений (точка отсчета)</w:t>
            </w:r>
          </w:p>
        </w:tc>
        <w:tc>
          <w:tcPr>
            <w:tcW w:w="3882"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w:t>
            </w:r>
          </w:p>
        </w:tc>
        <w:tc>
          <w:tcPr>
            <w:tcW w:w="266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«удовлетворительно»</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(или отметка «3», отметка «зачтено»)</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r w:rsidR="00FC5A5E" w:rsidRPr="00FC5A5E" w:rsidTr="00850806">
        <w:trPr>
          <w:trHeight w:val="2484"/>
        </w:trPr>
        <w:tc>
          <w:tcPr>
            <w:tcW w:w="301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Пониженный  уровень</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достижений  </w:t>
            </w:r>
          </w:p>
          <w:p w:rsidR="00FC5A5E" w:rsidRPr="00FC5A5E" w:rsidRDefault="00FC5A5E" w:rsidP="00FC5A5E">
            <w:pPr>
              <w:spacing w:after="0" w:line="240" w:lineRule="auto"/>
              <w:ind w:firstLine="454"/>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w:t>
            </w:r>
          </w:p>
        </w:tc>
        <w:tc>
          <w:tcPr>
            <w:tcW w:w="3882"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Отсутствие  систематической базовой подготовки, половина планируемых результатов не освоена, имеются значительные пробелы в знаниях, дальнейшее обучение затруднено. При этом  учащийся может выполнять отдельные задания повышенного уровня.</w:t>
            </w:r>
          </w:p>
        </w:tc>
        <w:tc>
          <w:tcPr>
            <w:tcW w:w="2669"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«неудовлетворительно» (отметка «2»)</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bl>
    <w:p w:rsidR="00FC5A5E" w:rsidRPr="00FC5A5E" w:rsidRDefault="00FC5A5E" w:rsidP="00FC5A5E">
      <w:pPr>
        <w:spacing w:after="0" w:line="240" w:lineRule="auto"/>
        <w:ind w:left="709"/>
        <w:jc w:val="both"/>
        <w:rPr>
          <w:rFonts w:ascii="Times New Roman" w:eastAsia="Calibri" w:hAnsi="Times New Roman" w:cs="Times New Roman"/>
          <w:sz w:val="26"/>
          <w:szCs w:val="26"/>
        </w:rPr>
      </w:pPr>
    </w:p>
    <w:p w:rsidR="00FC5A5E" w:rsidRPr="00FC5A5E" w:rsidRDefault="00FC5A5E" w:rsidP="00FC5A5E">
      <w:pPr>
        <w:tabs>
          <w:tab w:val="left" w:pos="10251"/>
          <w:tab w:val="left" w:pos="10318"/>
        </w:tabs>
        <w:spacing w:after="0" w:line="240" w:lineRule="auto"/>
        <w:ind w:right="-81"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соответствии с выделенными уровнями формируются нормы оценки, описывающие  достижения учащегося в терминах знаний и умений, которые он должен продемонстрировать (пониженный, базовый, повышенный  и высокий  уровни).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МАОУ «СШ № 19 – корпус кадет «Виктория»  используются  следующие  виды оценивания  предметных  результатов: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
        <w:gridCol w:w="1584"/>
        <w:gridCol w:w="3945"/>
        <w:gridCol w:w="1417"/>
        <w:gridCol w:w="1418"/>
        <w:gridCol w:w="1169"/>
      </w:tblGrid>
      <w:tr w:rsidR="00FC5A5E" w:rsidRPr="00FC5A5E" w:rsidTr="00850806">
        <w:tc>
          <w:tcPr>
            <w:tcW w:w="391"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w:t>
            </w: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Процедура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оценивания </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Содержание</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Критерии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Кто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оценивает</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Сроки  </w:t>
            </w:r>
          </w:p>
        </w:tc>
      </w:tr>
      <w:tr w:rsidR="00FC5A5E" w:rsidRPr="00FC5A5E" w:rsidTr="00850806">
        <w:tc>
          <w:tcPr>
            <w:tcW w:w="9924" w:type="dxa"/>
            <w:gridSpan w:val="6"/>
            <w:tcBorders>
              <w:top w:val="single" w:sz="4" w:space="0" w:color="auto"/>
              <w:left w:val="single" w:sz="4" w:space="0" w:color="auto"/>
              <w:bottom w:val="single" w:sz="4" w:space="0" w:color="auto"/>
              <w:right w:val="single" w:sz="4" w:space="0" w:color="auto"/>
            </w:tcBorders>
            <w:shd w:val="clear" w:color="auto" w:fill="C6D9F1"/>
            <w:hideMark/>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Стартовая контроль</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Стартовая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контрольная работа, тестирование</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Определяет актуальный уровень знаний, необходимый для продолжения обучения, намечает «зону ближайшего развития» и предметных знаний, УУД и умений ИКТ, организует коррекционную работу в зоне актуальных знаний.</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Учитель   </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Начало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учебного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года</w:t>
            </w:r>
          </w:p>
        </w:tc>
      </w:tr>
      <w:tr w:rsidR="00FC5A5E" w:rsidRPr="00FC5A5E" w:rsidTr="00850806">
        <w:tc>
          <w:tcPr>
            <w:tcW w:w="9924" w:type="dxa"/>
            <w:gridSpan w:val="6"/>
            <w:tcBorders>
              <w:top w:val="single" w:sz="4" w:space="0" w:color="auto"/>
              <w:left w:val="single" w:sz="4" w:space="0" w:color="auto"/>
              <w:bottom w:val="single" w:sz="4" w:space="0" w:color="auto"/>
              <w:right w:val="single" w:sz="4" w:space="0" w:color="auto"/>
            </w:tcBorders>
            <w:shd w:val="clear" w:color="auto" w:fill="C6D9F1"/>
            <w:hideMark/>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Текущее оценивание</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Текущие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контрольные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работы </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hd w:val="clear" w:color="auto" w:fill="FFFFFF"/>
              <w:tabs>
                <w:tab w:val="left" w:pos="851"/>
                <w:tab w:val="left" w:pos="993"/>
              </w:tabs>
              <w:suppressAutoHyphens/>
              <w:spacing w:after="0" w:line="240" w:lineRule="auto"/>
              <w:jc w:val="both"/>
              <w:rPr>
                <w:rFonts w:ascii="Times New Roman" w:eastAsia="Calibri" w:hAnsi="Times New Roman" w:cs="Times New Roman"/>
                <w:color w:val="000000"/>
                <w:sz w:val="26"/>
                <w:szCs w:val="26"/>
                <w:lang w:eastAsia="en-US"/>
              </w:rPr>
            </w:pPr>
            <w:r w:rsidRPr="00FC5A5E">
              <w:rPr>
                <w:rFonts w:ascii="Times New Roman" w:eastAsia="Calibri" w:hAnsi="Times New Roman" w:cs="Times New Roman"/>
                <w:sz w:val="26"/>
                <w:szCs w:val="26"/>
                <w:lang w:eastAsia="en-US"/>
              </w:rPr>
              <w:t>Способствует выявлению и осознанию учителем и учащимся существующих проблем в обучении</w:t>
            </w:r>
            <w:r w:rsidRPr="00FC5A5E">
              <w:rPr>
                <w:rFonts w:ascii="Times New Roman" w:eastAsia="Calibri" w:hAnsi="Times New Roman" w:cs="Times New Roman"/>
                <w:color w:val="000000"/>
                <w:sz w:val="26"/>
                <w:szCs w:val="26"/>
                <w:lang w:eastAsia="en-US"/>
              </w:rPr>
              <w:t>;</w:t>
            </w:r>
          </w:p>
          <w:p w:rsidR="00FC5A5E" w:rsidRPr="00FC5A5E" w:rsidRDefault="00FC5A5E" w:rsidP="00FC5A5E">
            <w:pPr>
              <w:shd w:val="clear" w:color="auto" w:fill="FFFFFF"/>
              <w:tabs>
                <w:tab w:val="left" w:pos="851"/>
                <w:tab w:val="left" w:pos="993"/>
              </w:tabs>
              <w:suppressAutoHyphens/>
              <w:spacing w:after="0" w:line="240" w:lineRule="auto"/>
              <w:jc w:val="both"/>
              <w:rPr>
                <w:rFonts w:ascii="Times New Roman" w:eastAsia="Calibri" w:hAnsi="Times New Roman" w:cs="Times New Roman"/>
                <w:color w:val="000000"/>
                <w:sz w:val="26"/>
                <w:szCs w:val="26"/>
                <w:lang w:eastAsia="en-US"/>
              </w:rPr>
            </w:pPr>
            <w:r w:rsidRPr="00FC5A5E">
              <w:rPr>
                <w:rFonts w:ascii="Times New Roman" w:eastAsia="Calibri" w:hAnsi="Times New Roman" w:cs="Times New Roman"/>
                <w:color w:val="000000"/>
                <w:sz w:val="26"/>
                <w:szCs w:val="26"/>
                <w:lang w:eastAsia="en-US"/>
              </w:rPr>
              <w:t>- позволяет использовать результаты текущего контроля знаний для организации своевременной педагогической помощи учащимся;</w:t>
            </w:r>
          </w:p>
          <w:p w:rsidR="00FC5A5E" w:rsidRPr="00FC5A5E" w:rsidRDefault="00FC5A5E" w:rsidP="00FC5A5E">
            <w:pPr>
              <w:shd w:val="clear" w:color="auto" w:fill="FFFFFF"/>
              <w:tabs>
                <w:tab w:val="left" w:pos="851"/>
                <w:tab w:val="left" w:pos="993"/>
              </w:tabs>
              <w:suppressAutoHyphens/>
              <w:spacing w:after="0" w:line="240" w:lineRule="auto"/>
              <w:jc w:val="both"/>
              <w:rPr>
                <w:rFonts w:ascii="Times New Roman" w:eastAsia="Calibri" w:hAnsi="Times New Roman" w:cs="Times New Roman"/>
                <w:color w:val="000000"/>
                <w:sz w:val="26"/>
                <w:szCs w:val="26"/>
                <w:lang w:eastAsia="en-US"/>
              </w:rPr>
            </w:pPr>
            <w:r w:rsidRPr="00FC5A5E">
              <w:rPr>
                <w:rFonts w:ascii="Times New Roman" w:eastAsia="Calibri" w:hAnsi="Times New Roman" w:cs="Times New Roman"/>
                <w:color w:val="000000"/>
                <w:sz w:val="26"/>
                <w:szCs w:val="26"/>
                <w:lang w:eastAsia="en-US"/>
              </w:rPr>
              <w:t xml:space="preserve">- </w:t>
            </w:r>
            <w:r w:rsidRPr="00FC5A5E">
              <w:rPr>
                <w:rFonts w:ascii="Times New Roman" w:eastAsia="Calibri" w:hAnsi="Times New Roman" w:cs="Times New Roman"/>
                <w:sz w:val="26"/>
                <w:szCs w:val="26"/>
                <w:lang w:eastAsia="en-US"/>
              </w:rPr>
              <w:t>результаты текущей оценки являются основой для индивидуализации учебного процесса.</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color w:val="000000"/>
                <w:sz w:val="26"/>
                <w:szCs w:val="26"/>
                <w:lang w:eastAsia="en-US"/>
              </w:rPr>
              <w:t xml:space="preserve">       </w:t>
            </w:r>
            <w:r w:rsidRPr="00FC5A5E">
              <w:rPr>
                <w:rFonts w:ascii="Times New Roman" w:eastAsia="Calibri" w:hAnsi="Times New Roman" w:cs="Times New Roman"/>
                <w:sz w:val="26"/>
                <w:szCs w:val="26"/>
                <w:lang w:eastAsia="en-US"/>
              </w:rPr>
              <w:t>Объектом текущей оценки являются тематические планируемые результаты.</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Учитель</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КТП</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учителя</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Самостоя-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тельная работа </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Направлена на возможную коррекцию результатов предыдущей темы обучения, на параллельную отработку и углубление текущей изучаемой учебной темы. </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Учитель  </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течение года </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Проверочная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Предъявляет результаты учителю и служит механизмом управления и коррекции работы школьников.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Учитель</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течение года</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Рубежная контрольная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работа</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Оценочная процедура направлена на определение уровня предметных результатов, осуществляение оценки динамики учебных достижений учащихся. Задания разного уровня сложности.</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Администрация</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итогам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первого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полугодия</w:t>
            </w:r>
          </w:p>
        </w:tc>
      </w:tr>
      <w:tr w:rsidR="00FC5A5E" w:rsidRPr="00FC5A5E" w:rsidTr="00850806">
        <w:tc>
          <w:tcPr>
            <w:tcW w:w="9924" w:type="dxa"/>
            <w:gridSpan w:val="6"/>
            <w:tcBorders>
              <w:top w:val="single" w:sz="4" w:space="0" w:color="auto"/>
              <w:left w:val="single" w:sz="4" w:space="0" w:color="auto"/>
              <w:bottom w:val="single" w:sz="4" w:space="0" w:color="auto"/>
              <w:right w:val="single" w:sz="4" w:space="0" w:color="auto"/>
            </w:tcBorders>
            <w:shd w:val="clear" w:color="auto" w:fill="C6D9F1"/>
            <w:hideMark/>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Итоговое оценивание</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Итоговые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контрольные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работы</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Включает основные темы учебного года. Задания рассчитаны на проверку знаний, умений, навыков, развивающего эффекта обучения. Задания разного уровня сложности.</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5-балльная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Администрация</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итогам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учебного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года</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Комплексная метапредметная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работа </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Включает   задания на межпредметной основе, расчитаны на определение уровня сформированности метапредметных результатов</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Уровень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сформированн</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ости УУД по предметам </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Учитель,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администрация</w:t>
            </w:r>
          </w:p>
        </w:tc>
        <w:tc>
          <w:tcPr>
            <w:tcW w:w="1169" w:type="dxa"/>
            <w:tcBorders>
              <w:top w:val="single" w:sz="4" w:space="0" w:color="auto"/>
              <w:left w:val="single" w:sz="4" w:space="0" w:color="auto"/>
              <w:bottom w:val="single" w:sz="4" w:space="0" w:color="auto"/>
              <w:right w:val="single" w:sz="4" w:space="0" w:color="auto"/>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итогам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учебного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года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Предметные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олимпиады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разного уровня</w:t>
            </w:r>
          </w:p>
        </w:tc>
        <w:tc>
          <w:tcPr>
            <w:tcW w:w="3945" w:type="dxa"/>
            <w:vMerge w:val="restart"/>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Задания рассчитаны на проверку знаний, развивающего эффекта обучения. Задания разного уровня сложности.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условиям проведения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Организаторы конкурса</w:t>
            </w:r>
          </w:p>
        </w:tc>
        <w:tc>
          <w:tcPr>
            <w:tcW w:w="1169" w:type="dxa"/>
            <w:vMerge w:val="restart"/>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отдельному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плану </w:t>
            </w: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Предметные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конкурсы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разного уровня</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spacing w:after="0" w:line="240" w:lineRule="auto"/>
              <w:rPr>
                <w:rFonts w:ascii="Times New Roman" w:eastAsia="Calibri" w:hAnsi="Times New Roman" w:cs="Times New Roman"/>
                <w:sz w:val="26"/>
                <w:szCs w:val="2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spacing w:after="0" w:line="240" w:lineRule="auto"/>
              <w:rPr>
                <w:rFonts w:ascii="Times New Roman" w:eastAsia="Calibri" w:hAnsi="Times New Roman" w:cs="Times New Roman"/>
                <w:sz w:val="26"/>
                <w:szCs w:val="2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spacing w:after="0" w:line="240" w:lineRule="auto"/>
              <w:rPr>
                <w:rFonts w:ascii="Times New Roman" w:eastAsia="Calibri" w:hAnsi="Times New Roman" w:cs="Times New Roman"/>
                <w:sz w:val="26"/>
                <w:szCs w:val="26"/>
                <w:lang w:eastAsia="en-US"/>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FC5A5E" w:rsidRPr="00FC5A5E" w:rsidRDefault="00FC5A5E" w:rsidP="00FC5A5E">
            <w:pPr>
              <w:spacing w:after="0" w:line="240" w:lineRule="auto"/>
              <w:rPr>
                <w:rFonts w:ascii="Times New Roman" w:eastAsia="Calibri" w:hAnsi="Times New Roman" w:cs="Times New Roman"/>
                <w:sz w:val="26"/>
                <w:szCs w:val="26"/>
                <w:lang w:eastAsia="en-US"/>
              </w:rPr>
            </w:pP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Межпредметные конференции  разного уровня </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Направлены на выявление уровня развития речи детей, навыков самоконтроля, умения работать с информацией (использование словарей, справочников, ресурсов библиотеки и Интернета), работа на компьютере, использование лабораторного оборудования. </w:t>
            </w:r>
          </w:p>
        </w:tc>
        <w:tc>
          <w:tcPr>
            <w:tcW w:w="1417" w:type="dxa"/>
            <w:tcBorders>
              <w:top w:val="single" w:sz="4" w:space="0" w:color="auto"/>
              <w:left w:val="single" w:sz="4" w:space="0" w:color="auto"/>
              <w:bottom w:val="single" w:sz="4" w:space="0" w:color="auto"/>
              <w:right w:val="single" w:sz="4" w:space="0" w:color="auto"/>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По условиям проведения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Организаторы конкурса</w:t>
            </w:r>
          </w:p>
        </w:tc>
        <w:tc>
          <w:tcPr>
            <w:tcW w:w="1169" w:type="dxa"/>
            <w:tcBorders>
              <w:top w:val="single" w:sz="4" w:space="0" w:color="auto"/>
              <w:left w:val="single" w:sz="4" w:space="0" w:color="auto"/>
              <w:bottom w:val="single" w:sz="4" w:space="0" w:color="auto"/>
              <w:right w:val="single" w:sz="4" w:space="0" w:color="auto"/>
            </w:tcBorders>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отдельному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плану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r>
      <w:tr w:rsidR="00FC5A5E" w:rsidRPr="00FC5A5E" w:rsidTr="00850806">
        <w:tc>
          <w:tcPr>
            <w:tcW w:w="391" w:type="dxa"/>
            <w:tcBorders>
              <w:top w:val="single" w:sz="4" w:space="0" w:color="auto"/>
              <w:left w:val="single" w:sz="4" w:space="0" w:color="auto"/>
              <w:bottom w:val="single" w:sz="4" w:space="0" w:color="auto"/>
              <w:right w:val="single" w:sz="4" w:space="0" w:color="auto"/>
            </w:tcBorders>
          </w:tcPr>
          <w:p w:rsidR="00FC5A5E" w:rsidRPr="00FC5A5E" w:rsidRDefault="00FC5A5E" w:rsidP="006B3DC1">
            <w:pPr>
              <w:numPr>
                <w:ilvl w:val="0"/>
                <w:numId w:val="188"/>
              </w:numPr>
              <w:spacing w:after="0" w:line="240" w:lineRule="auto"/>
              <w:contextualSpacing/>
              <w:jc w:val="both"/>
              <w:rPr>
                <w:rFonts w:ascii="Times New Roman" w:eastAsia="Calibri" w:hAnsi="Times New Roman" w:cs="Times New Roman"/>
                <w:sz w:val="26"/>
                <w:szCs w:val="26"/>
              </w:rPr>
            </w:pPr>
          </w:p>
        </w:tc>
        <w:tc>
          <w:tcPr>
            <w:tcW w:w="1584"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Мониторинг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активности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участия учащихся в образовательных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событиях  разного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уровня</w:t>
            </w:r>
          </w:p>
        </w:tc>
        <w:tc>
          <w:tcPr>
            <w:tcW w:w="3945"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Выявление  степени  активности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ученика</w:t>
            </w:r>
          </w:p>
        </w:tc>
        <w:tc>
          <w:tcPr>
            <w:tcW w:w="1417"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Степень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активности</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1.Высокая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2.Средняя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3.Низкая</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4.Нулевая</w:t>
            </w:r>
          </w:p>
        </w:tc>
        <w:tc>
          <w:tcPr>
            <w:tcW w:w="1418"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Классный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руководитель</w:t>
            </w:r>
          </w:p>
        </w:tc>
        <w:tc>
          <w:tcPr>
            <w:tcW w:w="1169" w:type="dxa"/>
            <w:tcBorders>
              <w:top w:val="single" w:sz="4" w:space="0" w:color="auto"/>
              <w:left w:val="single" w:sz="4" w:space="0" w:color="auto"/>
              <w:bottom w:val="single" w:sz="4" w:space="0" w:color="auto"/>
              <w:right w:val="single" w:sz="4" w:space="0" w:color="auto"/>
            </w:tcBorders>
            <w:hideMark/>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окончании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каждого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учебного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года</w:t>
            </w:r>
          </w:p>
        </w:tc>
      </w:tr>
    </w:tbl>
    <w:p w:rsidR="00FC5A5E" w:rsidRPr="00FC5A5E" w:rsidRDefault="00FC5A5E" w:rsidP="00FC5A5E">
      <w:pPr>
        <w:tabs>
          <w:tab w:val="left" w:pos="567"/>
        </w:tab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w:t>
      </w:r>
    </w:p>
    <w:p w:rsidR="00FC5A5E" w:rsidRPr="00FC5A5E" w:rsidRDefault="00FC5A5E" w:rsidP="00FC5A5E">
      <w:pPr>
        <w:tabs>
          <w:tab w:val="left" w:pos="567"/>
        </w:tabs>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FC5A5E" w:rsidRPr="00FC5A5E" w:rsidRDefault="00FC5A5E" w:rsidP="00FC5A5E">
      <w:pPr>
        <w:tabs>
          <w:tab w:val="left" w:pos="567"/>
        </w:tabs>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Формы контроля:  </w:t>
      </w:r>
    </w:p>
    <w:p w:rsidR="00FC5A5E" w:rsidRPr="00FC5A5E" w:rsidRDefault="00FC5A5E" w:rsidP="006B3DC1">
      <w:pPr>
        <w:numPr>
          <w:ilvl w:val="0"/>
          <w:numId w:val="189"/>
        </w:numPr>
        <w:tabs>
          <w:tab w:val="left" w:pos="567"/>
        </w:tabs>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lastRenderedPageBreak/>
        <w:t>устный опрос,  письменный опрос;</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самостоятельные  проверочные  работы,  специально  формирующие самоконтроль и самооценку учащихся после освоения ими определенных тем;</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самостоятельные работы, демонстрирующие умения  учащихся применять усвоенные по определенной теме знания на практике;</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тестовые диагностические задания;</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графические работы: рисунки, диаграммы, схемы, чертежи и т. д.; </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административные  контрольные  работы,  проверяющие  усвоение  учащимися определенных тем, разделов программы, курса обучения за определенный период времени (четверть, полугодие, год); </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текущие, итоговые, комплексные контрольные работы; </w:t>
      </w:r>
    </w:p>
    <w:p w:rsidR="00FC5A5E" w:rsidRPr="00FC5A5E" w:rsidRDefault="00FC5A5E" w:rsidP="006B3DC1">
      <w:pPr>
        <w:numPr>
          <w:ilvl w:val="0"/>
          <w:numId w:val="189"/>
        </w:numPr>
        <w:tabs>
          <w:tab w:val="left" w:pos="567"/>
        </w:tabs>
        <w:spacing w:after="0" w:line="240" w:lineRule="auto"/>
        <w:ind w:left="567" w:hanging="207"/>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презентация проектных работ и исследовательских работ. </w:t>
      </w:r>
    </w:p>
    <w:p w:rsidR="00FC5A5E" w:rsidRPr="00FC5A5E" w:rsidRDefault="00FC5A5E" w:rsidP="00FC5A5E">
      <w:pPr>
        <w:tabs>
          <w:tab w:val="left" w:pos="567"/>
        </w:tabs>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учащихся. Контроль  результатов  промежуточной  аттестации  ведется  в  соответствии  с  Программой внутреннего мониторинга качества образования.  Промежуточная  аттестация  осуществляется  в  ходе  совместной  оценочной деятельности педагогов и учащихся и является внутренней оценкой. </w:t>
      </w:r>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r w:rsidRPr="00FC5A5E">
        <w:rPr>
          <w:rFonts w:ascii="Times New Roman" w:eastAsia="Calibri" w:hAnsi="Times New Roman" w:cs="Times New Roman"/>
          <w:b/>
          <w:sz w:val="26"/>
          <w:szCs w:val="26"/>
          <w:lang w:eastAsia="en-US"/>
        </w:rPr>
        <w:t>1.3.3. Организация и содержание оценочных процедур</w:t>
      </w:r>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соответствии с требованиями Федерального государственного образовательного стандарта основного общего образования в МАОУ «СШ № 19 – корпус кадет «Виктория» разработана система оценки результатов образования, ориентированная на выявление и оценку образовательных достижений учащихся с целью итоговой подготовки выпускников на уровне основного общего образования.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При оценке состояния и тенденций развития системы школьного 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образовательной организации и аттестации педагогических кадров.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Особенностями системы оценки являются:</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оценка динамики образовательных достижений учащихся;</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сочетание внешней и внутренней оценки как механизма обеспечения качества образования;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lastRenderedPageBreak/>
        <w:t xml:space="preserve">использование персонифицированных процедур итоговой оценки и аттестации учащихся и неперсонифицированных процедур оценки состояния и тенденций развития системы образования;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уровневый подход к разработке планируемых результатов, инструментария и представлению их; </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использование накопительной системы оценивания (портфель достижений), характеризующей динамику индивидуальных образовательных достижений;</w:t>
      </w:r>
    </w:p>
    <w:p w:rsidR="00FC5A5E" w:rsidRPr="00FC5A5E" w:rsidRDefault="00FC5A5E" w:rsidP="006B3DC1">
      <w:pPr>
        <w:numPr>
          <w:ilvl w:val="0"/>
          <w:numId w:val="203"/>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Система оценки достижения планируемых результатов освоения образовательной программы основного общего образования предполагает комплексный подход к оценке результатов образования и позволяет вести оценку достижения учащимися всех трех групп результатов образования: личностных, метапредметных и предметных.</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3182"/>
        <w:gridCol w:w="132"/>
        <w:gridCol w:w="3140"/>
      </w:tblGrid>
      <w:tr w:rsidR="00FC5A5E" w:rsidRPr="00FC5A5E" w:rsidTr="00850806">
        <w:tc>
          <w:tcPr>
            <w:tcW w:w="3330" w:type="dxa"/>
            <w:shd w:val="clear" w:color="auto" w:fill="FABF8F"/>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w:t>
            </w:r>
          </w:p>
        </w:tc>
        <w:tc>
          <w:tcPr>
            <w:tcW w:w="3387" w:type="dxa"/>
            <w:shd w:val="clear" w:color="auto" w:fill="FABF8F"/>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Объект оценки</w:t>
            </w:r>
          </w:p>
        </w:tc>
        <w:tc>
          <w:tcPr>
            <w:tcW w:w="3421" w:type="dxa"/>
            <w:gridSpan w:val="2"/>
            <w:shd w:val="clear" w:color="auto" w:fill="FABF8F"/>
          </w:tcPr>
          <w:p w:rsidR="00FC5A5E" w:rsidRPr="00FC5A5E" w:rsidRDefault="00FC5A5E" w:rsidP="00FC5A5E">
            <w:pPr>
              <w:spacing w:after="0" w:line="240" w:lineRule="auto"/>
              <w:jc w:val="center"/>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Осуществляется</w:t>
            </w:r>
          </w:p>
        </w:tc>
      </w:tr>
      <w:tr w:rsidR="00FC5A5E" w:rsidRPr="00FC5A5E" w:rsidTr="00850806">
        <w:tc>
          <w:tcPr>
            <w:tcW w:w="10138" w:type="dxa"/>
            <w:gridSpan w:val="4"/>
          </w:tcPr>
          <w:p w:rsidR="00FC5A5E" w:rsidRPr="00FC5A5E" w:rsidRDefault="00FC5A5E" w:rsidP="00FC5A5E">
            <w:pPr>
              <w:spacing w:after="0" w:line="240" w:lineRule="auto"/>
              <w:jc w:val="center"/>
              <w:rPr>
                <w:rFonts w:ascii="Times New Roman" w:eastAsia="Calibri" w:hAnsi="Times New Roman" w:cs="Times New Roman"/>
                <w:i/>
                <w:sz w:val="26"/>
                <w:szCs w:val="26"/>
                <w:lang w:eastAsia="en-US"/>
              </w:rPr>
            </w:pPr>
            <w:r w:rsidRPr="00FC5A5E">
              <w:rPr>
                <w:rFonts w:ascii="Times New Roman" w:eastAsia="Calibri" w:hAnsi="Times New Roman" w:cs="Times New Roman"/>
                <w:i/>
                <w:sz w:val="26"/>
                <w:szCs w:val="26"/>
                <w:lang w:eastAsia="en-US"/>
              </w:rPr>
              <w:t>Личностные</w:t>
            </w:r>
          </w:p>
        </w:tc>
      </w:tr>
      <w:tr w:rsidR="00FC5A5E" w:rsidRPr="00FC5A5E" w:rsidTr="00850806">
        <w:tc>
          <w:tcPr>
            <w:tcW w:w="3330"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Достижение учащимися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3387"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Сформированность универсальных учебных действий, включаемых в следующие три основных блока: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1) сформированность основ гражданской идентичностиличности;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tc>
        <w:tc>
          <w:tcPr>
            <w:tcW w:w="3421" w:type="dxa"/>
            <w:gridSpan w:val="2"/>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w:t>
            </w:r>
          </w:p>
        </w:tc>
      </w:tr>
      <w:tr w:rsidR="00FC5A5E" w:rsidRPr="00FC5A5E" w:rsidTr="00850806">
        <w:tc>
          <w:tcPr>
            <w:tcW w:w="10138" w:type="dxa"/>
            <w:gridSpan w:val="4"/>
          </w:tcPr>
          <w:p w:rsidR="00FC5A5E" w:rsidRPr="00FC5A5E" w:rsidRDefault="00FC5A5E" w:rsidP="00FC5A5E">
            <w:pPr>
              <w:spacing w:after="0" w:line="240" w:lineRule="auto"/>
              <w:jc w:val="center"/>
              <w:rPr>
                <w:rFonts w:ascii="Times New Roman" w:eastAsia="Calibri" w:hAnsi="Times New Roman" w:cs="Times New Roman"/>
                <w:i/>
                <w:sz w:val="26"/>
                <w:szCs w:val="26"/>
                <w:lang w:eastAsia="en-US"/>
              </w:rPr>
            </w:pPr>
            <w:r w:rsidRPr="00FC5A5E">
              <w:rPr>
                <w:rFonts w:ascii="Times New Roman" w:eastAsia="Calibri" w:hAnsi="Times New Roman" w:cs="Times New Roman"/>
                <w:i/>
                <w:sz w:val="26"/>
                <w:szCs w:val="26"/>
                <w:lang w:eastAsia="en-US"/>
              </w:rPr>
              <w:t>Метапредметные</w:t>
            </w:r>
          </w:p>
        </w:tc>
      </w:tr>
      <w:tr w:rsidR="00FC5A5E" w:rsidRPr="00FC5A5E" w:rsidTr="00850806">
        <w:tc>
          <w:tcPr>
            <w:tcW w:w="3330"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Достижение планируемых </w:t>
            </w:r>
            <w:r w:rsidRPr="00FC5A5E">
              <w:rPr>
                <w:rFonts w:ascii="Times New Roman" w:eastAsia="Calibri" w:hAnsi="Times New Roman" w:cs="Times New Roman"/>
                <w:sz w:val="26"/>
                <w:szCs w:val="26"/>
                <w:lang w:eastAsia="en-US"/>
              </w:rPr>
              <w:lastRenderedPageBreak/>
              <w:t>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tc>
        <w:tc>
          <w:tcPr>
            <w:tcW w:w="3387"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xml:space="preserve">1) способность и готовность к освоению </w:t>
            </w:r>
            <w:r w:rsidRPr="00FC5A5E">
              <w:rPr>
                <w:rFonts w:ascii="Times New Roman" w:eastAsia="Calibri" w:hAnsi="Times New Roman" w:cs="Times New Roman"/>
                <w:sz w:val="26"/>
                <w:szCs w:val="26"/>
                <w:lang w:eastAsia="en-US"/>
              </w:rPr>
              <w:lastRenderedPageBreak/>
              <w:t xml:space="preserve">систематических знаний, их самостоятельному пополнению, переносу и интеграции;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2) способность к сотрудничеству и коммуникации;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3) способность к решению личностно и социально значимых проблем и воплощению найденных решений в практику;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4) способность и готовность к использованию ИКТ в целях обучения и развития; </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5) способность к самоорганизации, саморегуляции и рефлексии.</w:t>
            </w:r>
          </w:p>
        </w:tc>
        <w:tc>
          <w:tcPr>
            <w:tcW w:w="3421" w:type="dxa"/>
            <w:gridSpan w:val="2"/>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 xml:space="preserve">Основной процедурой итоговой оценки </w:t>
            </w:r>
            <w:r w:rsidRPr="00FC5A5E">
              <w:rPr>
                <w:rFonts w:ascii="Times New Roman" w:eastAsia="Calibri" w:hAnsi="Times New Roman" w:cs="Times New Roman"/>
                <w:sz w:val="26"/>
                <w:szCs w:val="26"/>
                <w:lang w:eastAsia="en-US"/>
              </w:rPr>
              <w:lastRenderedPageBreak/>
              <w:t>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 в рамках системы промежуточной аттестации, результаты мониторинга сформированности УУД.</w:t>
            </w:r>
          </w:p>
        </w:tc>
      </w:tr>
      <w:tr w:rsidR="00FC5A5E" w:rsidRPr="00FC5A5E" w:rsidTr="00850806">
        <w:tc>
          <w:tcPr>
            <w:tcW w:w="10138" w:type="dxa"/>
            <w:gridSpan w:val="4"/>
          </w:tcPr>
          <w:p w:rsidR="00FC5A5E" w:rsidRPr="00FC5A5E" w:rsidRDefault="00FC5A5E" w:rsidP="00FC5A5E">
            <w:pPr>
              <w:spacing w:after="0" w:line="240" w:lineRule="auto"/>
              <w:jc w:val="center"/>
              <w:rPr>
                <w:rFonts w:ascii="Times New Roman" w:eastAsia="Calibri" w:hAnsi="Times New Roman" w:cs="Times New Roman"/>
                <w:i/>
                <w:sz w:val="26"/>
                <w:szCs w:val="26"/>
                <w:lang w:eastAsia="en-US"/>
              </w:rPr>
            </w:pPr>
            <w:r w:rsidRPr="00FC5A5E">
              <w:rPr>
                <w:rFonts w:ascii="Times New Roman" w:eastAsia="Calibri" w:hAnsi="Times New Roman" w:cs="Times New Roman"/>
                <w:i/>
                <w:sz w:val="26"/>
                <w:szCs w:val="26"/>
                <w:lang w:eastAsia="en-US"/>
              </w:rPr>
              <w:lastRenderedPageBreak/>
              <w:t>Предметные</w:t>
            </w:r>
          </w:p>
        </w:tc>
      </w:tr>
      <w:tr w:rsidR="00FC5A5E" w:rsidRPr="00FC5A5E" w:rsidTr="00850806">
        <w:tc>
          <w:tcPr>
            <w:tcW w:w="3330" w:type="dxa"/>
          </w:tcPr>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p>
        </w:tc>
        <w:tc>
          <w:tcPr>
            <w:tcW w:w="3582" w:type="dxa"/>
            <w:gridSpan w:val="2"/>
          </w:tcPr>
          <w:p w:rsidR="00FC5A5E" w:rsidRPr="00FC5A5E" w:rsidRDefault="00FC5A5E" w:rsidP="00FC5A5E">
            <w:pPr>
              <w:autoSpaceDE w:val="0"/>
              <w:autoSpaceDN w:val="0"/>
              <w:adjustRightInd w:val="0"/>
              <w:spacing w:after="0" w:line="240" w:lineRule="auto"/>
              <w:jc w:val="both"/>
              <w:rPr>
                <w:rFonts w:ascii="Times New Roman" w:eastAsia="Times New Roman" w:hAnsi="Times New Roman" w:cs="Times New Roman"/>
                <w:sz w:val="26"/>
                <w:szCs w:val="26"/>
              </w:rPr>
            </w:pPr>
            <w:r w:rsidRPr="00FC5A5E">
              <w:rPr>
                <w:rFonts w:ascii="Times New Roman" w:eastAsia="Times New Roman" w:hAnsi="Times New Roman" w:cs="Times New Roman"/>
                <w:sz w:val="26"/>
                <w:szCs w:val="26"/>
              </w:rPr>
              <w:t xml:space="preserve">Сформированность умений и навыков,      способствующих </w:t>
            </w:r>
            <w:r w:rsidRPr="00FC5A5E">
              <w:rPr>
                <w:rFonts w:ascii="Times New Roman" w:eastAsia="Times New Roman" w:hAnsi="Times New Roman" w:cs="Times New Roman"/>
                <w:bCs/>
                <w:sz w:val="26"/>
                <w:szCs w:val="26"/>
              </w:rPr>
              <w:t>освоению   систематических знаний,</w:t>
            </w:r>
            <w:r w:rsidRPr="00FC5A5E">
              <w:rPr>
                <w:rFonts w:ascii="Times New Roman" w:eastAsia="Times New Roman" w:hAnsi="Times New Roman" w:cs="Times New Roman"/>
                <w:b/>
                <w:bCs/>
                <w:sz w:val="26"/>
                <w:szCs w:val="26"/>
              </w:rPr>
              <w:t xml:space="preserve"> </w:t>
            </w:r>
            <w:r w:rsidRPr="00FC5A5E">
              <w:rPr>
                <w:rFonts w:ascii="Times New Roman" w:eastAsia="Times New Roman" w:hAnsi="Times New Roman" w:cs="Times New Roman"/>
                <w:sz w:val="26"/>
                <w:szCs w:val="26"/>
              </w:rPr>
              <w:t>в том числе:</w:t>
            </w:r>
          </w:p>
          <w:p w:rsidR="00FC5A5E" w:rsidRPr="00FC5A5E" w:rsidRDefault="00FC5A5E" w:rsidP="00FC5A5E">
            <w:pPr>
              <w:tabs>
                <w:tab w:val="left" w:pos="355"/>
              </w:tabs>
              <w:autoSpaceDE w:val="0"/>
              <w:autoSpaceDN w:val="0"/>
              <w:adjustRightInd w:val="0"/>
              <w:spacing w:after="0" w:line="240" w:lineRule="auto"/>
              <w:jc w:val="both"/>
              <w:rPr>
                <w:rFonts w:ascii="Times New Roman" w:eastAsia="Times New Roman" w:hAnsi="Times New Roman" w:cs="Times New Roman"/>
                <w:iCs/>
                <w:sz w:val="26"/>
                <w:szCs w:val="26"/>
              </w:rPr>
            </w:pPr>
            <w:r w:rsidRPr="00FC5A5E">
              <w:rPr>
                <w:rFonts w:ascii="Times New Roman" w:eastAsia="Times New Roman" w:hAnsi="Times New Roman" w:cs="Times New Roman"/>
                <w:sz w:val="26"/>
                <w:szCs w:val="26"/>
              </w:rPr>
              <w:t>1)</w:t>
            </w:r>
            <w:r w:rsidRPr="00FC5A5E">
              <w:rPr>
                <w:rFonts w:ascii="Times New Roman" w:eastAsia="Times New Roman" w:hAnsi="Times New Roman" w:cs="Times New Roman"/>
                <w:sz w:val="26"/>
                <w:szCs w:val="26"/>
              </w:rPr>
              <w:tab/>
            </w:r>
            <w:r w:rsidRPr="00FC5A5E">
              <w:rPr>
                <w:rFonts w:ascii="Times New Roman" w:eastAsia="Times New Roman" w:hAnsi="Times New Roman" w:cs="Times New Roman"/>
                <w:iCs/>
                <w:sz w:val="26"/>
                <w:szCs w:val="26"/>
              </w:rPr>
              <w:t>первичному ознакомлению, отработке   и  осознанию теоретических   моделей    и понятий</w:t>
            </w:r>
            <w:r w:rsidRPr="00FC5A5E">
              <w:rPr>
                <w:rFonts w:ascii="Times New Roman" w:eastAsia="Times New Roman" w:hAnsi="Times New Roman" w:cs="Times New Roman"/>
                <w:i/>
                <w:iCs/>
                <w:sz w:val="26"/>
                <w:szCs w:val="26"/>
              </w:rPr>
              <w:t xml:space="preserve"> </w:t>
            </w:r>
            <w:r w:rsidRPr="00FC5A5E">
              <w:rPr>
                <w:rFonts w:ascii="Times New Roman" w:eastAsia="Times New Roman" w:hAnsi="Times New Roman" w:cs="Times New Roman"/>
                <w:sz w:val="26"/>
                <w:szCs w:val="26"/>
              </w:rPr>
              <w:t xml:space="preserve">(общенаучных   и базовых для данной области знания),  </w:t>
            </w:r>
            <w:r w:rsidRPr="00FC5A5E">
              <w:rPr>
                <w:rFonts w:ascii="Times New Roman" w:eastAsia="Times New Roman" w:hAnsi="Times New Roman" w:cs="Times New Roman"/>
                <w:iCs/>
                <w:sz w:val="26"/>
                <w:szCs w:val="26"/>
              </w:rPr>
              <w:t>стандартных алгоритмов и процедур;</w:t>
            </w:r>
          </w:p>
          <w:p w:rsidR="00FC5A5E" w:rsidRPr="00FC5A5E" w:rsidRDefault="00FC5A5E" w:rsidP="00FC5A5E">
            <w:pPr>
              <w:tabs>
                <w:tab w:val="left" w:pos="355"/>
              </w:tabs>
              <w:autoSpaceDE w:val="0"/>
              <w:autoSpaceDN w:val="0"/>
              <w:adjustRightInd w:val="0"/>
              <w:spacing w:after="0" w:line="240" w:lineRule="auto"/>
              <w:jc w:val="both"/>
              <w:rPr>
                <w:rFonts w:ascii="Times New Roman" w:eastAsia="Times New Roman" w:hAnsi="Times New Roman" w:cs="Times New Roman"/>
                <w:sz w:val="26"/>
                <w:szCs w:val="26"/>
              </w:rPr>
            </w:pPr>
            <w:r w:rsidRPr="00FC5A5E">
              <w:rPr>
                <w:rFonts w:ascii="Times New Roman" w:eastAsia="Times New Roman" w:hAnsi="Times New Roman" w:cs="Times New Roman"/>
                <w:sz w:val="26"/>
                <w:szCs w:val="26"/>
              </w:rPr>
              <w:t>2)</w:t>
            </w:r>
            <w:r w:rsidRPr="00FC5A5E">
              <w:rPr>
                <w:rFonts w:ascii="Times New Roman" w:eastAsia="Times New Roman" w:hAnsi="Times New Roman" w:cs="Times New Roman"/>
                <w:sz w:val="26"/>
                <w:szCs w:val="26"/>
              </w:rPr>
              <w:tab/>
            </w:r>
            <w:r w:rsidRPr="00FC5A5E">
              <w:rPr>
                <w:rFonts w:ascii="Times New Roman" w:eastAsia="Times New Roman" w:hAnsi="Times New Roman" w:cs="Times New Roman"/>
                <w:iCs/>
                <w:sz w:val="26"/>
                <w:szCs w:val="26"/>
              </w:rPr>
              <w:t>выявлению и осознанию сущности и особенностей</w:t>
            </w:r>
            <w:r w:rsidRPr="00FC5A5E">
              <w:rPr>
                <w:rFonts w:ascii="Times New Roman" w:eastAsia="Times New Roman" w:hAnsi="Times New Roman" w:cs="Times New Roman"/>
                <w:i/>
                <w:iCs/>
                <w:sz w:val="26"/>
                <w:szCs w:val="26"/>
              </w:rPr>
              <w:t xml:space="preserve"> </w:t>
            </w:r>
            <w:r w:rsidRPr="00FC5A5E">
              <w:rPr>
                <w:rFonts w:ascii="Times New Roman" w:eastAsia="Times New Roman" w:hAnsi="Times New Roman" w:cs="Times New Roman"/>
                <w:sz w:val="26"/>
                <w:szCs w:val="26"/>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C5A5E">
              <w:rPr>
                <w:rFonts w:ascii="Times New Roman" w:eastAsia="Times New Roman" w:hAnsi="Times New Roman" w:cs="Times New Roman"/>
                <w:iCs/>
                <w:sz w:val="26"/>
                <w:szCs w:val="26"/>
              </w:rPr>
              <w:lastRenderedPageBreak/>
              <w:t>созданию и использованию</w:t>
            </w:r>
            <w:r w:rsidRPr="00FC5A5E">
              <w:rPr>
                <w:rFonts w:ascii="Times New Roman" w:eastAsia="Times New Roman" w:hAnsi="Times New Roman" w:cs="Times New Roman"/>
                <w:i/>
                <w:iCs/>
                <w:sz w:val="26"/>
                <w:szCs w:val="26"/>
              </w:rPr>
              <w:t xml:space="preserve"> </w:t>
            </w:r>
            <w:r w:rsidRPr="00FC5A5E">
              <w:rPr>
                <w:rFonts w:ascii="Times New Roman" w:eastAsia="Times New Roman" w:hAnsi="Times New Roman" w:cs="Times New Roman"/>
                <w:sz w:val="26"/>
                <w:szCs w:val="26"/>
              </w:rPr>
              <w:t>моделей изучаемых объектов и процессов, схем;</w:t>
            </w:r>
          </w:p>
          <w:p w:rsidR="00FC5A5E" w:rsidRPr="00FC5A5E" w:rsidRDefault="00FC5A5E" w:rsidP="00FC5A5E">
            <w:pPr>
              <w:autoSpaceDE w:val="0"/>
              <w:autoSpaceDN w:val="0"/>
              <w:adjustRightInd w:val="0"/>
              <w:spacing w:after="0" w:line="240" w:lineRule="auto"/>
              <w:jc w:val="both"/>
              <w:rPr>
                <w:rFonts w:ascii="Times New Roman" w:eastAsia="Times New Roman" w:hAnsi="Times New Roman" w:cs="Times New Roman"/>
                <w:iCs/>
                <w:sz w:val="26"/>
                <w:szCs w:val="26"/>
              </w:rPr>
            </w:pPr>
            <w:r w:rsidRPr="00FC5A5E">
              <w:rPr>
                <w:rFonts w:ascii="Times New Roman" w:eastAsia="Times New Roman" w:hAnsi="Times New Roman" w:cs="Times New Roman"/>
                <w:sz w:val="26"/>
                <w:szCs w:val="26"/>
              </w:rPr>
              <w:t xml:space="preserve">3) </w:t>
            </w:r>
            <w:r w:rsidRPr="00FC5A5E">
              <w:rPr>
                <w:rFonts w:ascii="Times New Roman" w:eastAsia="Times New Roman" w:hAnsi="Times New Roman" w:cs="Times New Roman"/>
                <w:iCs/>
                <w:sz w:val="26"/>
                <w:szCs w:val="26"/>
              </w:rPr>
              <w:t>выявлению     и     анализу</w:t>
            </w:r>
          </w:p>
          <w:p w:rsidR="00FC5A5E" w:rsidRPr="00FC5A5E" w:rsidRDefault="00FC5A5E" w:rsidP="00FC5A5E">
            <w:pPr>
              <w:autoSpaceDE w:val="0"/>
              <w:autoSpaceDN w:val="0"/>
              <w:adjustRightInd w:val="0"/>
              <w:spacing w:after="0" w:line="240" w:lineRule="auto"/>
              <w:jc w:val="both"/>
              <w:rPr>
                <w:rFonts w:ascii="Times New Roman" w:eastAsia="Times New Roman" w:hAnsi="Times New Roman" w:cs="Times New Roman"/>
                <w:iCs/>
                <w:sz w:val="26"/>
                <w:szCs w:val="26"/>
              </w:rPr>
            </w:pPr>
            <w:r w:rsidRPr="00FC5A5E">
              <w:rPr>
                <w:rFonts w:ascii="Times New Roman" w:eastAsia="Times New Roman" w:hAnsi="Times New Roman" w:cs="Times New Roman"/>
                <w:iCs/>
                <w:sz w:val="26"/>
                <w:szCs w:val="26"/>
              </w:rPr>
              <w:t>существенных и устойчивых</w:t>
            </w:r>
          </w:p>
          <w:p w:rsidR="00FC5A5E" w:rsidRPr="00FC5A5E" w:rsidRDefault="00FC5A5E" w:rsidP="00FC5A5E">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FC5A5E">
              <w:rPr>
                <w:rFonts w:ascii="Times New Roman" w:eastAsia="Times New Roman" w:hAnsi="Times New Roman" w:cs="Times New Roman"/>
                <w:iCs/>
                <w:sz w:val="26"/>
                <w:szCs w:val="26"/>
              </w:rPr>
              <w:t xml:space="preserve">связей   и   отношений </w:t>
            </w:r>
            <w:r w:rsidRPr="00FC5A5E">
              <w:rPr>
                <w:rFonts w:ascii="Times New Roman" w:eastAsia="Times New Roman" w:hAnsi="Times New Roman" w:cs="Times New Roman"/>
                <w:sz w:val="26"/>
                <w:szCs w:val="26"/>
              </w:rPr>
              <w:t>между объектами и процессами.</w:t>
            </w:r>
          </w:p>
        </w:tc>
        <w:tc>
          <w:tcPr>
            <w:tcW w:w="3226" w:type="dxa"/>
          </w:tcPr>
          <w:p w:rsidR="00FC5A5E" w:rsidRPr="00FC5A5E" w:rsidRDefault="00FC5A5E" w:rsidP="00FC5A5E">
            <w:pPr>
              <w:spacing w:after="0" w:line="240" w:lineRule="auto"/>
              <w:ind w:firstLine="34"/>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lastRenderedPageBreak/>
              <w:t>Сформированность умений и навыков, способствующих освоению систематических знаний, в том числе: 1)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FC5A5E" w:rsidRPr="00FC5A5E" w:rsidRDefault="00FC5A5E" w:rsidP="00FC5A5E">
            <w:pPr>
              <w:spacing w:after="0" w:line="240" w:lineRule="auto"/>
              <w:ind w:firstLine="567"/>
              <w:jc w:val="both"/>
              <w:rPr>
                <w:rFonts w:ascii="Times New Roman" w:eastAsia="Calibri" w:hAnsi="Times New Roman" w:cs="Times New Roman"/>
                <w:sz w:val="26"/>
                <w:szCs w:val="26"/>
                <w:lang w:eastAsia="en-US"/>
              </w:rPr>
            </w:pPr>
          </w:p>
        </w:tc>
      </w:tr>
    </w:tbl>
    <w:p w:rsidR="00FC5A5E" w:rsidRPr="00FC5A5E" w:rsidRDefault="00FC5A5E" w:rsidP="00FC5A5E">
      <w:pPr>
        <w:spacing w:after="0" w:line="240" w:lineRule="auto"/>
        <w:ind w:firstLine="567"/>
        <w:jc w:val="both"/>
        <w:rPr>
          <w:rFonts w:ascii="Times New Roman" w:eastAsia="Calibri" w:hAnsi="Times New Roman" w:cs="Times New Roman"/>
          <w:bCs/>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bCs/>
          <w:i/>
          <w:iCs/>
          <w:sz w:val="26"/>
          <w:szCs w:val="26"/>
          <w:u w:val="single"/>
          <w:lang w:eastAsia="en-US"/>
        </w:rPr>
        <w:t>Оценка предметных результатов</w:t>
      </w:r>
      <w:r w:rsidRPr="00FC5A5E">
        <w:rPr>
          <w:rFonts w:ascii="Times New Roman" w:eastAsia="Calibri" w:hAnsi="Times New Roman" w:cs="Times New Roman"/>
          <w:bCs/>
          <w:iCs/>
          <w:sz w:val="26"/>
          <w:szCs w:val="26"/>
          <w:lang w:eastAsia="en-US"/>
        </w:rPr>
        <w:t xml:space="preserve"> </w:t>
      </w:r>
      <w:r w:rsidRPr="00FC5A5E">
        <w:rPr>
          <w:rFonts w:ascii="Times New Roman" w:eastAsia="Calibri" w:hAnsi="Times New Roman" w:cs="Times New Roman"/>
          <w:sz w:val="26"/>
          <w:szCs w:val="26"/>
          <w:lang w:eastAsia="en-US"/>
        </w:rPr>
        <w:t xml:space="preserve">- выявление уровня достижения учащимся планируемых результатов по отдельным предметам с учетом: </w:t>
      </w:r>
    </w:p>
    <w:p w:rsidR="00FC5A5E" w:rsidRPr="00FC5A5E" w:rsidRDefault="00FC5A5E" w:rsidP="006B3DC1">
      <w:pPr>
        <w:numPr>
          <w:ilvl w:val="0"/>
          <w:numId w:val="204"/>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iCs/>
          <w:sz w:val="26"/>
          <w:szCs w:val="26"/>
        </w:rPr>
        <w:t xml:space="preserve">предметных знаний: </w:t>
      </w:r>
      <w:r w:rsidRPr="00FC5A5E">
        <w:rPr>
          <w:rFonts w:ascii="Times New Roman" w:eastAsia="Calibri" w:hAnsi="Times New Roman" w:cs="Times New Roman"/>
          <w:sz w:val="26"/>
          <w:szCs w:val="26"/>
        </w:rPr>
        <w:t>опорные знания учебных предметов: ключевые теории, идеи, понятия, факты, методы; знания, дополняющие, расширяющие или углубляющие опорную систему знаний;</w:t>
      </w:r>
    </w:p>
    <w:p w:rsidR="00FC5A5E" w:rsidRPr="00FC5A5E" w:rsidRDefault="00FC5A5E" w:rsidP="006B3DC1">
      <w:pPr>
        <w:numPr>
          <w:ilvl w:val="0"/>
          <w:numId w:val="204"/>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iCs/>
          <w:sz w:val="26"/>
          <w:szCs w:val="26"/>
        </w:rPr>
        <w:t xml:space="preserve">действий с предметным содержанием: </w:t>
      </w:r>
      <w:r w:rsidRPr="00FC5A5E">
        <w:rPr>
          <w:rFonts w:ascii="Times New Roman" w:eastAsia="Calibri" w:hAnsi="Times New Roman" w:cs="Times New Roman"/>
          <w:sz w:val="26"/>
          <w:szCs w:val="26"/>
        </w:rPr>
        <w:t xml:space="preserve">предметные действия на основе познавательных УУД; </w:t>
      </w:r>
    </w:p>
    <w:p w:rsidR="00FC5A5E" w:rsidRPr="00FC5A5E" w:rsidRDefault="00FC5A5E" w:rsidP="006B3DC1">
      <w:pPr>
        <w:numPr>
          <w:ilvl w:val="0"/>
          <w:numId w:val="204"/>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конкретные предметные действия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других УУД.</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В МАОУ «СШ № 19 – корпус кадет «Виктория» используются следующие виды оценивания предметных результатов</w:t>
      </w:r>
      <w:r w:rsidRPr="00FC5A5E">
        <w:rPr>
          <w:rFonts w:ascii="Times New Roman" w:eastAsia="Calibri" w:hAnsi="Times New Roman" w:cs="Times New Roman"/>
          <w:bCs/>
          <w:sz w:val="26"/>
          <w:szCs w:val="26"/>
          <w:lang w:eastAsia="en-US"/>
        </w:rPr>
        <w:t xml:space="preserve">: </w:t>
      </w:r>
      <w:r w:rsidRPr="00FC5A5E">
        <w:rPr>
          <w:rFonts w:ascii="Times New Roman" w:eastAsia="Calibri" w:hAnsi="Times New Roman" w:cs="Times New Roman"/>
          <w:sz w:val="26"/>
          <w:szCs w:val="26"/>
          <w:lang w:eastAsia="en-US"/>
        </w:rPr>
        <w:t>стартовая диагностика, рубежная диагностика, текущее оценивание, итоговое оценивание.</w:t>
      </w:r>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Стартовая диагностика представляет собой процедуру оценки готовности к обучению на данном уровне образования. Объектом оценки являются следующие показатели: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C5A5E">
        <w:rPr>
          <w:rFonts w:ascii="Times New Roman" w:eastAsia="Calibri" w:hAnsi="Times New Roman" w:cs="Times New Roman"/>
          <w:b/>
          <w:i/>
          <w:sz w:val="26"/>
          <w:szCs w:val="26"/>
          <w:lang w:eastAsia="en-US"/>
        </w:rPr>
        <w:t xml:space="preserve">. </w:t>
      </w:r>
      <w:r w:rsidRPr="00FC5A5E">
        <w:rPr>
          <w:rFonts w:ascii="Times New Roman" w:eastAsia="Calibri" w:hAnsi="Times New Roman" w:cs="Times New Roman"/>
          <w:sz w:val="26"/>
          <w:szCs w:val="26"/>
          <w:lang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Рубежная диагностика  - оценочная процедура проводится в конце первого полугодия (</w:t>
      </w:r>
      <w:r w:rsidRPr="00FC5A5E">
        <w:rPr>
          <w:rFonts w:ascii="Times New Roman" w:eastAsia="Calibri" w:hAnsi="Times New Roman" w:cs="Times New Roman"/>
          <w:sz w:val="26"/>
          <w:szCs w:val="26"/>
          <w:lang w:val="en-US" w:eastAsia="en-US"/>
        </w:rPr>
        <w:t>II</w:t>
      </w:r>
      <w:r w:rsidRPr="00FC5A5E">
        <w:rPr>
          <w:rFonts w:ascii="Times New Roman" w:eastAsia="Calibri" w:hAnsi="Times New Roman" w:cs="Times New Roman"/>
          <w:sz w:val="26"/>
          <w:szCs w:val="26"/>
          <w:lang w:eastAsia="en-US"/>
        </w:rPr>
        <w:t xml:space="preserve"> четверть), направлена на определение уровня предметных результатов, осуществляение оценки динамики учебных достижений учащихся. Результаты рубежной диагностики являются основанием для  индивидуализации учебной деятельности.</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FC5A5E">
        <w:rPr>
          <w:rFonts w:ascii="Times New Roman" w:eastAsia="Calibri" w:hAnsi="Times New Roman" w:cs="Times New Roman"/>
          <w:color w:val="000000"/>
          <w:sz w:val="26"/>
          <w:szCs w:val="26"/>
          <w:lang w:eastAsia="en-US"/>
        </w:rPr>
        <w:t>Текущая оценка представляет собой процедуру оценки индивидуального продвижения</w:t>
      </w:r>
      <w:r w:rsidRPr="00FC5A5E">
        <w:rPr>
          <w:rFonts w:ascii="Times New Roman" w:eastAsia="Calibri" w:hAnsi="Times New Roman" w:cs="Times New Roman"/>
          <w:b/>
          <w:color w:val="000000"/>
          <w:sz w:val="26"/>
          <w:szCs w:val="26"/>
          <w:lang w:eastAsia="en-US"/>
        </w:rPr>
        <w:t xml:space="preserve"> </w:t>
      </w:r>
      <w:r w:rsidRPr="00FC5A5E">
        <w:rPr>
          <w:rFonts w:ascii="Times New Roman" w:eastAsia="Calibri" w:hAnsi="Times New Roman" w:cs="Times New Roman"/>
          <w:color w:val="000000"/>
          <w:sz w:val="26"/>
          <w:szCs w:val="26"/>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C5A5E">
        <w:rPr>
          <w:rFonts w:ascii="Times New Roman" w:eastAsia="@Arial Unicode MS" w:hAnsi="Times New Roman" w:cs="Times New Roman"/>
          <w:color w:val="000000"/>
          <w:sz w:val="26"/>
          <w:szCs w:val="26"/>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w:t>
      </w:r>
      <w:r w:rsidRPr="00FC5A5E">
        <w:rPr>
          <w:rFonts w:ascii="Times New Roman" w:eastAsia="@Arial Unicode MS" w:hAnsi="Times New Roman" w:cs="Times New Roman"/>
          <w:color w:val="000000"/>
          <w:sz w:val="26"/>
          <w:szCs w:val="26"/>
          <w:lang w:eastAsia="en-US"/>
        </w:rPr>
        <w:lastRenderedPageBreak/>
        <w:t xml:space="preserve">с учетом особенностей учебного предмета и особенностей контрольно-оценочной деятельности учителя. </w:t>
      </w:r>
      <w:r w:rsidRPr="00FC5A5E">
        <w:rPr>
          <w:rFonts w:ascii="Times New Roman" w:eastAsia="Calibri" w:hAnsi="Times New Roman" w:cs="Times New Roman"/>
          <w:color w:val="000000"/>
          <w:sz w:val="26"/>
          <w:szCs w:val="26"/>
          <w:lang w:eastAsia="en-US"/>
        </w:rPr>
        <w:t>Результаты текущей оценки являются основой для индивидуализации учебной деятельности.</w:t>
      </w:r>
      <w:r w:rsidRPr="00FC5A5E">
        <w:rPr>
          <w:rFonts w:ascii="Times New Roman" w:eastAsia="Calibri" w:hAnsi="Times New Roman" w:cs="Times New Roman"/>
          <w:i/>
          <w:sz w:val="26"/>
          <w:szCs w:val="26"/>
          <w:lang w:eastAsia="en-US"/>
        </w:rPr>
        <w:t xml:space="preserve">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bCs/>
          <w:sz w:val="26"/>
          <w:szCs w:val="26"/>
          <w:u w:val="single"/>
          <w:lang w:eastAsia="en-US"/>
        </w:rPr>
      </w:pPr>
      <w:r w:rsidRPr="00FC5A5E">
        <w:rPr>
          <w:rFonts w:ascii="Times New Roman" w:eastAsia="Calibri" w:hAnsi="Times New Roman" w:cs="Times New Roman"/>
          <w:bCs/>
          <w:sz w:val="26"/>
          <w:szCs w:val="26"/>
          <w:u w:val="single"/>
          <w:lang w:eastAsia="en-US"/>
        </w:rPr>
        <w:t xml:space="preserve">Учет достижений учащихся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i/>
          <w:sz w:val="26"/>
          <w:szCs w:val="26"/>
          <w:lang w:eastAsia="en-US"/>
        </w:rPr>
        <w:t>Текущая аттестация</w:t>
      </w:r>
      <w:r w:rsidRPr="00FC5A5E">
        <w:rPr>
          <w:rFonts w:ascii="Times New Roman" w:eastAsia="Calibri" w:hAnsi="Times New Roman" w:cs="Times New Roman"/>
          <w:sz w:val="26"/>
          <w:szCs w:val="26"/>
          <w:lang w:eastAsia="en-US"/>
        </w:rPr>
        <w:t xml:space="preserve"> - устные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w:t>
      </w:r>
    </w:p>
    <w:p w:rsidR="00FC5A5E" w:rsidRPr="00FC5A5E" w:rsidRDefault="00FC5A5E" w:rsidP="00FC5A5E">
      <w:pPr>
        <w:autoSpaceDE w:val="0"/>
        <w:autoSpaceDN w:val="0"/>
        <w:adjustRightInd w:val="0"/>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письменные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 -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w:t>
      </w:r>
    </w:p>
    <w:p w:rsidR="00FC5A5E" w:rsidRPr="00FC5A5E" w:rsidRDefault="00FC5A5E" w:rsidP="00FC5A5E">
      <w:pPr>
        <w:suppressAutoHyphens/>
        <w:spacing w:after="0" w:line="240" w:lineRule="auto"/>
        <w:ind w:firstLine="567"/>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Итоговая оценка результатов освоения ООП ООО определяется по результатам </w:t>
      </w:r>
      <w:r w:rsidRPr="00FC5A5E">
        <w:rPr>
          <w:rFonts w:ascii="Times New Roman" w:eastAsia="Calibri" w:hAnsi="Times New Roman" w:cs="Times New Roman"/>
          <w:bCs/>
          <w:iCs/>
          <w:sz w:val="26"/>
          <w:szCs w:val="26"/>
          <w:lang w:eastAsia="en-US"/>
        </w:rPr>
        <w:t xml:space="preserve">промежуточной и итоговой аттестации </w:t>
      </w:r>
      <w:r w:rsidRPr="00FC5A5E">
        <w:rPr>
          <w:rFonts w:ascii="Times New Roman" w:eastAsia="Calibri" w:hAnsi="Times New Roman" w:cs="Times New Roman"/>
          <w:sz w:val="26"/>
          <w:szCs w:val="26"/>
          <w:lang w:eastAsia="en-US"/>
        </w:rPr>
        <w:t xml:space="preserve">учащихся. </w:t>
      </w:r>
    </w:p>
    <w:p w:rsidR="00FC5A5E" w:rsidRPr="00FC5A5E" w:rsidRDefault="00FC5A5E" w:rsidP="00FC5A5E">
      <w:pPr>
        <w:suppressAutoHyphens/>
        <w:spacing w:after="0" w:line="240" w:lineRule="auto"/>
        <w:ind w:firstLine="567"/>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Основной государственный экзамен выпускников осуществляется внешними органами и является внешней оценкой. </w:t>
      </w:r>
    </w:p>
    <w:p w:rsidR="00FC5A5E" w:rsidRPr="00FC5A5E" w:rsidRDefault="00FC5A5E" w:rsidP="00FC5A5E">
      <w:pPr>
        <w:suppressAutoHyphens/>
        <w:spacing w:after="0" w:line="240" w:lineRule="auto"/>
        <w:ind w:firstLine="567"/>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Система текущей и итоговой аттестации учащихся строится на основе нормативно-методических документов Министерства образования и науки РФ, Устава </w:t>
      </w:r>
      <w:r w:rsidRPr="00FC5A5E">
        <w:rPr>
          <w:rFonts w:ascii="Times New Roman" w:eastAsia="Times New Roman" w:hAnsi="Times New Roman" w:cs="Times New Roman"/>
          <w:sz w:val="26"/>
          <w:szCs w:val="26"/>
        </w:rPr>
        <w:t xml:space="preserve">МАОУ </w:t>
      </w:r>
      <w:r w:rsidRPr="00FC5A5E">
        <w:rPr>
          <w:rFonts w:ascii="Times New Roman" w:eastAsia="Times New Roman" w:hAnsi="Times New Roman" w:cs="Times New Roman"/>
          <w:sz w:val="26"/>
          <w:szCs w:val="26"/>
          <w:lang w:eastAsia="ar-SA"/>
        </w:rPr>
        <w:t>«Средняя  школа №19 – корпус кадет «Виктория»</w:t>
      </w:r>
      <w:r w:rsidRPr="00FC5A5E">
        <w:rPr>
          <w:rFonts w:ascii="Times New Roman" w:eastAsia="Calibri" w:hAnsi="Times New Roman" w:cs="Times New Roman"/>
          <w:sz w:val="26"/>
          <w:szCs w:val="26"/>
          <w:lang w:eastAsia="en-US"/>
        </w:rPr>
        <w:t xml:space="preserve">, требований обязательного минимума содержания начального общего образования, основного общего образования, среднего общего образования, федеральных государственных образовательных стандартов и характеристик результативности образовательной деятельности, предусмотренных учебными программами. </w:t>
      </w:r>
    </w:p>
    <w:p w:rsidR="00FC5A5E" w:rsidRPr="00FC5A5E" w:rsidRDefault="00FC5A5E" w:rsidP="00FC5A5E">
      <w:pPr>
        <w:tabs>
          <w:tab w:val="left" w:pos="10251"/>
          <w:tab w:val="left" w:pos="10318"/>
        </w:tabs>
        <w:spacing w:after="0" w:line="240" w:lineRule="auto"/>
        <w:ind w:right="-81"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Порядок текущей и промежуточной аттестации учащихся определяется Положением о </w:t>
      </w:r>
      <w:r w:rsidRPr="00FC5A5E">
        <w:rPr>
          <w:rFonts w:ascii="Times New Roman" w:eastAsia="Calibri" w:hAnsi="Times New Roman" w:cs="Times New Roman"/>
          <w:b/>
          <w:i/>
          <w:sz w:val="26"/>
          <w:szCs w:val="26"/>
          <w:lang w:eastAsia="en-US"/>
        </w:rPr>
        <w:t xml:space="preserve"> </w:t>
      </w:r>
      <w:r w:rsidRPr="00FC5A5E">
        <w:rPr>
          <w:rFonts w:ascii="Times New Roman" w:eastAsia="Calibri" w:hAnsi="Times New Roman" w:cs="Times New Roman"/>
          <w:sz w:val="26"/>
          <w:szCs w:val="26"/>
          <w:lang w:eastAsia="en-US"/>
        </w:rPr>
        <w:t xml:space="preserve">формах, периодичности и  порядке проведения текущего контроля успеваемости и промежуточной аттестации учащихся МАОУ «Средняя школа №19 – корпус кадет «Виктория». В школе действует следующая система оценивания знаний, умений и навыков учащихся: «5» («отлично»), «4» («хорошо»), «3» («удовлетворительно»), «2» («неудовлетворительно»). Оценивание результатов обучения на элективных курсах и курсах по выбору учащихся в классах предпрофильной может осуществляться в форме «зачтено» или «не зачтено» (если 0,5 часа в неделю) и по 5-балльной системе (если 1 час в неделю). </w:t>
      </w:r>
      <w:r w:rsidRPr="00FC5A5E">
        <w:rPr>
          <w:rFonts w:ascii="Times New Roman" w:eastAsia="TimesNewRoman" w:hAnsi="Times New Roman" w:cs="Times New Roman"/>
          <w:kern w:val="1"/>
          <w:sz w:val="26"/>
          <w:szCs w:val="26"/>
          <w:lang w:eastAsia="en-US"/>
        </w:rPr>
        <w:t>При преподавании курса «Основы духовно-нравственной культуры народов России» осуществляется безотметочная система оценки. Предлагается оценка в виде создания и презентации творческих проектов</w:t>
      </w:r>
      <w:r w:rsidRPr="00FC5A5E">
        <w:rPr>
          <w:rFonts w:ascii="Times New Roman" w:eastAsia="Calibri" w:hAnsi="Times New Roman" w:cs="Times New Roman"/>
          <w:sz w:val="26"/>
          <w:szCs w:val="26"/>
          <w:lang w:eastAsia="en-US"/>
        </w:rPr>
        <w:t>.</w:t>
      </w:r>
    </w:p>
    <w:p w:rsidR="00FC5A5E" w:rsidRPr="00FC5A5E" w:rsidRDefault="00FC5A5E" w:rsidP="00FC5A5E">
      <w:pPr>
        <w:spacing w:after="0" w:line="240" w:lineRule="auto"/>
        <w:ind w:firstLine="720"/>
        <w:contextualSpacing/>
        <w:jc w:val="both"/>
        <w:rPr>
          <w:rFonts w:ascii="Times New Roman" w:eastAsia="Calibri" w:hAnsi="Times New Roman" w:cs="Times New Roman"/>
          <w:sz w:val="26"/>
          <w:szCs w:val="26"/>
        </w:rPr>
      </w:pPr>
      <w:r w:rsidRPr="00FC5A5E">
        <w:rPr>
          <w:rFonts w:ascii="Times New Roman" w:eastAsia="Calibri" w:hAnsi="Times New Roman" w:cs="Times New Roman"/>
          <w:i/>
          <w:sz w:val="26"/>
          <w:szCs w:val="26"/>
        </w:rPr>
        <w:t>Промежуточная аттестация</w:t>
      </w:r>
      <w:r w:rsidRPr="00FC5A5E">
        <w:rPr>
          <w:rFonts w:ascii="Times New Roman" w:eastAsia="Calibri" w:hAnsi="Times New Roman" w:cs="Times New Roman"/>
          <w:sz w:val="26"/>
          <w:szCs w:val="26"/>
        </w:rPr>
        <w:t xml:space="preserve"> представляет собой процедуру аттестации учащихся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дневниках учащихся.</w:t>
      </w:r>
    </w:p>
    <w:p w:rsidR="00FC5A5E" w:rsidRPr="00FC5A5E" w:rsidRDefault="00FC5A5E" w:rsidP="00FC5A5E">
      <w:pPr>
        <w:spacing w:after="0" w:line="240" w:lineRule="auto"/>
        <w:ind w:firstLine="720"/>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период введения ФГОС ООО в случае </w:t>
      </w:r>
      <w:r w:rsidRPr="00FC5A5E">
        <w:rPr>
          <w:rFonts w:ascii="Times New Roman" w:eastAsia="Calibri" w:hAnsi="Times New Roman" w:cs="Times New Roman"/>
          <w:sz w:val="26"/>
          <w:szCs w:val="26"/>
        </w:rPr>
        <w:lastRenderedPageBreak/>
        <w:t xml:space="preserve">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Промежуточная аттестация определяет степень освоения учащимся учебного материала по пройденным учебным дисциплинам в рамках реализуемых образовательных программ.</w:t>
      </w:r>
    </w:p>
    <w:p w:rsidR="00FC5A5E" w:rsidRPr="00FC5A5E" w:rsidRDefault="00FC5A5E" w:rsidP="00FC5A5E">
      <w:pPr>
        <w:suppressAutoHyphens/>
        <w:spacing w:after="0" w:line="240" w:lineRule="auto"/>
        <w:ind w:firstLine="709"/>
        <w:jc w:val="both"/>
        <w:rPr>
          <w:rFonts w:ascii="Times New Roman" w:eastAsia="Times New Roman" w:hAnsi="Times New Roman" w:cs="Times New Roman"/>
          <w:sz w:val="26"/>
          <w:szCs w:val="26"/>
          <w:lang w:eastAsia="ar-SA"/>
        </w:rPr>
      </w:pPr>
      <w:r w:rsidRPr="00FC5A5E">
        <w:rPr>
          <w:rFonts w:ascii="Times New Roman" w:eastAsia="Times New Roman" w:hAnsi="Times New Roman" w:cs="Times New Roman"/>
          <w:sz w:val="26"/>
          <w:szCs w:val="26"/>
          <w:lang w:eastAsia="ar-SA"/>
        </w:rPr>
        <w:t xml:space="preserve">Промежуточная аттестация предусматривает осуществление аттестации учащихся по четвертям (полугодиям) – промежуточная текущая аттестация, и проведение промежуточной аттестации по окончании учебного года – промежуточная годовая аттестация.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Промежуточная годовая аттестация (проведение промежуточной аттестации по окончании учебного года) проходит в различных формах контроля для 5 - 8 классов:</w:t>
      </w:r>
    </w:p>
    <w:p w:rsidR="00FC5A5E" w:rsidRPr="00FC5A5E" w:rsidRDefault="00FC5A5E" w:rsidP="006B3DC1">
      <w:pPr>
        <w:numPr>
          <w:ilvl w:val="0"/>
          <w:numId w:val="205"/>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итоговое тестирование (письменно);</w:t>
      </w:r>
    </w:p>
    <w:p w:rsidR="00FC5A5E" w:rsidRPr="00FC5A5E" w:rsidRDefault="00FC5A5E" w:rsidP="006B3DC1">
      <w:pPr>
        <w:numPr>
          <w:ilvl w:val="0"/>
          <w:numId w:val="205"/>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итоговая контрольная работа (письменно);</w:t>
      </w:r>
    </w:p>
    <w:p w:rsidR="00FC5A5E" w:rsidRPr="00FC5A5E" w:rsidRDefault="00FC5A5E" w:rsidP="006B3DC1">
      <w:pPr>
        <w:numPr>
          <w:ilvl w:val="0"/>
          <w:numId w:val="205"/>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итоговый диктант (письменно).</w:t>
      </w:r>
    </w:p>
    <w:p w:rsidR="00FC5A5E" w:rsidRPr="00FC5A5E" w:rsidRDefault="00FC5A5E" w:rsidP="00FC5A5E">
      <w:pPr>
        <w:spacing w:after="0" w:line="240" w:lineRule="auto"/>
        <w:ind w:firstLine="720"/>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Порядок проведения промежуточной аттестации регламентируется Федеральным законом «Об образовании в Российской Федерации» (ст.58), Уставом школы и Положением о  формах, периодичности и  порядке проведения текущего контроля успеваемости и промежуточной аттестации учащихся МАОУ «Средняя школа №19 – корпус кадет «Виктория».</w:t>
      </w:r>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r w:rsidRPr="00FC5A5E">
        <w:rPr>
          <w:rFonts w:ascii="Times New Roman" w:eastAsia="Calibri" w:hAnsi="Times New Roman" w:cs="Times New Roman"/>
          <w:b/>
          <w:sz w:val="26"/>
          <w:szCs w:val="26"/>
          <w:lang w:eastAsia="en-US"/>
        </w:rPr>
        <w:t>Государственная итоговая аттестация</w:t>
      </w:r>
    </w:p>
    <w:p w:rsidR="00FC5A5E" w:rsidRPr="00FC5A5E" w:rsidRDefault="00FC5A5E" w:rsidP="00FC5A5E">
      <w:pPr>
        <w:spacing w:after="0" w:line="240" w:lineRule="auto"/>
        <w:ind w:firstLine="709"/>
        <w:jc w:val="both"/>
        <w:rPr>
          <w:rFonts w:ascii="Times New Roman" w:eastAsia="Calibri" w:hAnsi="Times New Roman" w:cs="Times New Roman"/>
          <w:bCs/>
          <w:iCs/>
          <w:sz w:val="26"/>
          <w:szCs w:val="26"/>
        </w:rPr>
      </w:pPr>
      <w:r w:rsidRPr="00FC5A5E">
        <w:rPr>
          <w:rFonts w:ascii="Times New Roman" w:eastAsia="Calibri" w:hAnsi="Times New Roman" w:cs="Times New Roman"/>
          <w:bCs/>
          <w:iCs/>
          <w:sz w:val="26"/>
          <w:szCs w:val="26"/>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Pr="00FC5A5E">
        <w:rPr>
          <w:rFonts w:ascii="Times New Roman" w:eastAsia="Calibri" w:hAnsi="Times New Roman" w:cs="Times New Roman"/>
          <w:sz w:val="26"/>
          <w:szCs w:val="26"/>
          <w:lang w:eastAsia="en-US"/>
        </w:rPr>
        <w:t xml:space="preserve">Федеральным законом «Об образовании в Российской Федерации» </w:t>
      </w:r>
      <w:r w:rsidRPr="00FC5A5E">
        <w:rPr>
          <w:rFonts w:ascii="Times New Roman" w:eastAsia="Calibri" w:hAnsi="Times New Roman" w:cs="Times New Roman"/>
          <w:bCs/>
          <w:iCs/>
          <w:sz w:val="26"/>
          <w:szCs w:val="26"/>
        </w:rPr>
        <w:t xml:space="preserve"> и </w:t>
      </w:r>
      <w:r w:rsidRPr="00FC5A5E">
        <w:rPr>
          <w:rFonts w:ascii="Times New Roman" w:eastAsia="Calibri" w:hAnsi="Times New Roman" w:cs="Times New Roman"/>
          <w:bCs/>
          <w:iCs/>
          <w:sz w:val="26"/>
          <w:szCs w:val="26"/>
          <w:lang w:eastAsia="en-US"/>
        </w:rPr>
        <w:t>Порядком проведения государственной итоговой аттестации по образовательным программам основного общего образования,  утвержденным  приказом Минобрнауки РФ от 25 декабря 2013 г. №1394.</w:t>
      </w:r>
    </w:p>
    <w:p w:rsidR="00FC5A5E" w:rsidRPr="00FC5A5E" w:rsidRDefault="00FC5A5E" w:rsidP="00FC5A5E">
      <w:pPr>
        <w:spacing w:after="0" w:line="240" w:lineRule="auto"/>
        <w:ind w:firstLine="709"/>
        <w:jc w:val="both"/>
        <w:rPr>
          <w:rFonts w:ascii="Times New Roman" w:eastAsia="Calibri" w:hAnsi="Times New Roman" w:cs="Times New Roman"/>
          <w:bCs/>
          <w:iCs/>
          <w:sz w:val="26"/>
          <w:szCs w:val="26"/>
        </w:rPr>
      </w:pPr>
      <w:r w:rsidRPr="00FC5A5E">
        <w:rPr>
          <w:rFonts w:ascii="Times New Roman" w:eastAsia="Calibri" w:hAnsi="Times New Roman" w:cs="Times New Roman"/>
          <w:bCs/>
          <w:iCs/>
          <w:sz w:val="26"/>
          <w:szCs w:val="26"/>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другим учебным предметам учащиеся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FC5A5E" w:rsidRPr="00FC5A5E" w:rsidRDefault="00FC5A5E" w:rsidP="00FC5A5E">
      <w:pPr>
        <w:spacing w:after="0" w:line="240" w:lineRule="auto"/>
        <w:ind w:firstLine="709"/>
        <w:jc w:val="both"/>
        <w:rPr>
          <w:rFonts w:ascii="Times New Roman" w:eastAsia="Calibri" w:hAnsi="Times New Roman" w:cs="Times New Roman"/>
          <w:bCs/>
          <w:iCs/>
          <w:sz w:val="26"/>
          <w:szCs w:val="26"/>
        </w:rPr>
      </w:pPr>
      <w:r w:rsidRPr="00FC5A5E">
        <w:rPr>
          <w:rFonts w:ascii="Times New Roman" w:eastAsia="Calibri" w:hAnsi="Times New Roman" w:cs="Times New Roman"/>
          <w:sz w:val="26"/>
          <w:szCs w:val="26"/>
          <w:lang w:eastAsia="en-US"/>
        </w:rPr>
        <w:t xml:space="preserve">Государственную итоговую аттестацию в форме ГВЭ могут проходить учащиеся с ограниченными возможностями здоровья, дети-инвалиды и инвалиды.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Выпускники 9-х классов, получившие на государственной итоговой аттестации неудовлетворительный результат по одному из обязательных предметов, допускаются повторно к государственной итоговой аттестации по соответствующему предмету в дополнительные сроки.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Для выпускников 9-х классов, пропустивших государственную итоговую аттестацию по уважительным причинам, предусматриваются дополнительные сроки проведения государственной итоговой аттестации в соответствующей форме.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Выпускникам школы, прошедшим государственную итоговую аттестацию, выдается документ государственного образца об уровне образования, заверенный </w:t>
      </w:r>
      <w:r w:rsidRPr="00FC5A5E">
        <w:rPr>
          <w:rFonts w:ascii="Times New Roman" w:eastAsia="Calibri" w:hAnsi="Times New Roman" w:cs="Times New Roman"/>
          <w:sz w:val="26"/>
          <w:szCs w:val="26"/>
          <w:lang w:eastAsia="en-US"/>
        </w:rPr>
        <w:lastRenderedPageBreak/>
        <w:t xml:space="preserve">печатью школы. Выпускники 9-х классов, окончившие основную общеобразовательную школу с итоговыми отметками «5», получают аттестат об основном общем образовании с отличием. </w:t>
      </w:r>
    </w:p>
    <w:p w:rsidR="00FC5A5E" w:rsidRPr="00FC5A5E" w:rsidRDefault="00FC5A5E" w:rsidP="00FC5A5E">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sidRPr="00FC5A5E">
        <w:rPr>
          <w:rFonts w:ascii="Times New Roman" w:eastAsia="Calibri" w:hAnsi="Times New Roman" w:cs="Times New Roman"/>
          <w:iCs/>
          <w:sz w:val="26"/>
          <w:szCs w:val="26"/>
          <w:lang w:eastAsia="en-US"/>
        </w:rPr>
        <w:t>внешней оценкой</w:t>
      </w:r>
      <w:r w:rsidRPr="00FC5A5E">
        <w:rPr>
          <w:rFonts w:ascii="Times New Roman" w:eastAsia="Calibri" w:hAnsi="Times New Roman" w:cs="Times New Roman"/>
          <w:sz w:val="26"/>
          <w:szCs w:val="26"/>
          <w:lang w:eastAsia="en-US"/>
        </w:rPr>
        <w:t xml:space="preserve">. </w:t>
      </w:r>
    </w:p>
    <w:p w:rsidR="00FC5A5E" w:rsidRPr="00FC5A5E" w:rsidRDefault="00FC5A5E" w:rsidP="00FC5A5E">
      <w:pPr>
        <w:spacing w:after="0" w:line="240" w:lineRule="auto"/>
        <w:ind w:firstLine="709"/>
        <w:jc w:val="both"/>
        <w:rPr>
          <w:rFonts w:ascii="Times New Roman" w:eastAsia="Calibri" w:hAnsi="Times New Roman" w:cs="Times New Roman"/>
          <w:b/>
          <w:sz w:val="26"/>
          <w:szCs w:val="26"/>
          <w:lang w:eastAsia="en-US"/>
        </w:rPr>
      </w:pPr>
      <w:r w:rsidRPr="00FC5A5E">
        <w:rPr>
          <w:rFonts w:ascii="Times New Roman" w:eastAsia="Calibri" w:hAnsi="Times New Roman" w:cs="Times New Roman"/>
          <w:b/>
          <w:sz w:val="26"/>
          <w:szCs w:val="26"/>
          <w:lang w:eastAsia="en-US"/>
        </w:rPr>
        <w:t xml:space="preserve">Итоговая оценка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Итоговая оценка выпускника формируется на основе:</w:t>
      </w:r>
    </w:p>
    <w:p w:rsidR="00FC5A5E" w:rsidRPr="00FC5A5E" w:rsidRDefault="00FC5A5E" w:rsidP="006B3DC1">
      <w:pPr>
        <w:numPr>
          <w:ilvl w:val="0"/>
          <w:numId w:val="206"/>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FC5A5E" w:rsidRPr="00FC5A5E" w:rsidRDefault="00FC5A5E" w:rsidP="006B3DC1">
      <w:pPr>
        <w:numPr>
          <w:ilvl w:val="0"/>
          <w:numId w:val="206"/>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оценок за выполнение итоговых работ по всем учебным предметам;</w:t>
      </w:r>
    </w:p>
    <w:p w:rsidR="00FC5A5E" w:rsidRPr="00FC5A5E" w:rsidRDefault="00FC5A5E" w:rsidP="006B3DC1">
      <w:pPr>
        <w:numPr>
          <w:ilvl w:val="0"/>
          <w:numId w:val="206"/>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оценки за выполнение и защиту индивидуального проекта;</w:t>
      </w:r>
    </w:p>
    <w:p w:rsidR="00FC5A5E" w:rsidRPr="00FC5A5E" w:rsidRDefault="00FC5A5E" w:rsidP="006B3DC1">
      <w:pPr>
        <w:numPr>
          <w:ilvl w:val="0"/>
          <w:numId w:val="206"/>
        </w:num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оценок за работы, выносимые на государственную итоговую аттестацию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учащихся за период обучения.  </w:t>
      </w:r>
    </w:p>
    <w:p w:rsidR="00FC5A5E" w:rsidRPr="00FC5A5E" w:rsidRDefault="00FC5A5E" w:rsidP="00FC5A5E">
      <w:pPr>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C5A5E" w:rsidRPr="00FC5A5E" w:rsidRDefault="00FC5A5E" w:rsidP="00FC5A5E">
      <w:pPr>
        <w:tabs>
          <w:tab w:val="left" w:pos="142"/>
        </w:tabs>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учащегося, с учётом которой осуществляется приём в профильные классы на уровне среднего общего образования. В характеристике  учащегося:</w:t>
      </w:r>
    </w:p>
    <w:p w:rsidR="00FC5A5E" w:rsidRPr="00FC5A5E" w:rsidRDefault="00FC5A5E" w:rsidP="006B3DC1">
      <w:pPr>
        <w:numPr>
          <w:ilvl w:val="0"/>
          <w:numId w:val="207"/>
        </w:numPr>
        <w:tabs>
          <w:tab w:val="left" w:pos="142"/>
        </w:tab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отмечаются образовательные достижения и положительные качества  учащегося;</w:t>
      </w:r>
    </w:p>
    <w:p w:rsidR="00FC5A5E" w:rsidRPr="00FC5A5E" w:rsidRDefault="00FC5A5E" w:rsidP="006B3DC1">
      <w:pPr>
        <w:numPr>
          <w:ilvl w:val="0"/>
          <w:numId w:val="207"/>
        </w:numPr>
        <w:tabs>
          <w:tab w:val="left" w:pos="142"/>
        </w:tab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учащегося.</w:t>
      </w:r>
    </w:p>
    <w:p w:rsidR="00FC5A5E" w:rsidRPr="00FC5A5E" w:rsidRDefault="00FC5A5E" w:rsidP="00FC5A5E">
      <w:pPr>
        <w:spacing w:after="0" w:line="240" w:lineRule="auto"/>
        <w:ind w:firstLine="709"/>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Характеристика готовится на основании:</w:t>
      </w:r>
    </w:p>
    <w:p w:rsidR="00FC5A5E" w:rsidRPr="00FC5A5E" w:rsidRDefault="00FC5A5E" w:rsidP="006B3DC1">
      <w:pPr>
        <w:numPr>
          <w:ilvl w:val="0"/>
          <w:numId w:val="164"/>
        </w:numPr>
        <w:tabs>
          <w:tab w:val="left" w:pos="1134"/>
          <w:tab w:val="left" w:pos="1418"/>
        </w:tabs>
        <w:spacing w:after="0" w:line="240" w:lineRule="auto"/>
        <w:ind w:left="0" w:firstLine="709"/>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объективных показателей образовательных достижений учащегося на уровне основного образования,</w:t>
      </w:r>
    </w:p>
    <w:p w:rsidR="00FC5A5E" w:rsidRPr="00FC5A5E" w:rsidRDefault="00FC5A5E" w:rsidP="006B3DC1">
      <w:pPr>
        <w:numPr>
          <w:ilvl w:val="0"/>
          <w:numId w:val="164"/>
        </w:numPr>
        <w:tabs>
          <w:tab w:val="left" w:pos="1134"/>
          <w:tab w:val="left" w:pos="1418"/>
        </w:tabs>
        <w:spacing w:after="0" w:line="240" w:lineRule="auto"/>
        <w:ind w:left="0" w:firstLine="709"/>
        <w:jc w:val="both"/>
        <w:rPr>
          <w:rFonts w:ascii="Times New Roman" w:eastAsia="Calibri" w:hAnsi="Times New Roman" w:cs="Times New Roman"/>
          <w:i/>
          <w:sz w:val="26"/>
          <w:szCs w:val="26"/>
        </w:rPr>
      </w:pPr>
      <w:r w:rsidRPr="00FC5A5E">
        <w:rPr>
          <w:rFonts w:ascii="Times New Roman" w:eastAsia="Calibri" w:hAnsi="Times New Roman" w:cs="Times New Roman"/>
          <w:sz w:val="26"/>
          <w:szCs w:val="26"/>
        </w:rPr>
        <w:t>портфеля достижений выпускника;</w:t>
      </w:r>
    </w:p>
    <w:p w:rsidR="00FC5A5E" w:rsidRPr="00FC5A5E" w:rsidRDefault="00FC5A5E" w:rsidP="006B3DC1">
      <w:pPr>
        <w:numPr>
          <w:ilvl w:val="0"/>
          <w:numId w:val="164"/>
        </w:numPr>
        <w:tabs>
          <w:tab w:val="left" w:pos="1134"/>
          <w:tab w:val="left" w:pos="1418"/>
        </w:tabs>
        <w:spacing w:after="0" w:line="240" w:lineRule="auto"/>
        <w:ind w:left="0" w:firstLine="709"/>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экспертных оценок классного руководителя и учителей, обучавших данного выпускника на уровне основного общего образования.</w:t>
      </w:r>
    </w:p>
    <w:p w:rsidR="00FC5A5E" w:rsidRPr="00FC5A5E" w:rsidRDefault="00FC5A5E" w:rsidP="00FC5A5E">
      <w:pPr>
        <w:spacing w:after="0" w:line="240" w:lineRule="auto"/>
        <w:ind w:firstLine="709"/>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В характеристике выпускника:</w:t>
      </w:r>
    </w:p>
    <w:p w:rsidR="00FC5A5E" w:rsidRPr="00FC5A5E" w:rsidRDefault="00FC5A5E" w:rsidP="006B3DC1">
      <w:pPr>
        <w:numPr>
          <w:ilvl w:val="0"/>
          <w:numId w:val="165"/>
        </w:numPr>
        <w:tabs>
          <w:tab w:val="left" w:pos="993"/>
        </w:tabs>
        <w:spacing w:after="0" w:line="240" w:lineRule="auto"/>
        <w:ind w:left="0" w:firstLine="851"/>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   отмечаются образовательные достижения учащегося по освоению личностных, метапредметных и предметных результатов;</w:t>
      </w:r>
    </w:p>
    <w:p w:rsidR="00FC5A5E" w:rsidRPr="00FC5A5E" w:rsidRDefault="00FC5A5E" w:rsidP="006B3DC1">
      <w:pPr>
        <w:numPr>
          <w:ilvl w:val="0"/>
          <w:numId w:val="165"/>
        </w:numPr>
        <w:tabs>
          <w:tab w:val="left" w:pos="993"/>
        </w:tabs>
        <w:spacing w:after="0" w:line="240" w:lineRule="auto"/>
        <w:ind w:left="0" w:firstLine="851"/>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C5A5E" w:rsidRPr="00FC5A5E" w:rsidRDefault="00FC5A5E" w:rsidP="00FC5A5E">
      <w:pPr>
        <w:tabs>
          <w:tab w:val="left" w:pos="142"/>
          <w:tab w:val="left" w:pos="426"/>
        </w:tabs>
        <w:spacing w:after="0" w:line="240" w:lineRule="auto"/>
        <w:ind w:firstLine="709"/>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Pr="00FC5A5E">
        <w:rPr>
          <w:rFonts w:ascii="Times New Roman" w:eastAsia="Calibri" w:hAnsi="Times New Roman" w:cs="Times New Roman"/>
          <w:sz w:val="26"/>
          <w:szCs w:val="26"/>
          <w:lang w:eastAsia="en-US"/>
        </w:rPr>
        <w:t xml:space="preserve">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FC5A5E" w:rsidRPr="00FC5A5E" w:rsidRDefault="00FC5A5E" w:rsidP="00FC5A5E">
      <w:pPr>
        <w:spacing w:after="0" w:line="240" w:lineRule="auto"/>
        <w:ind w:firstLine="709"/>
        <w:jc w:val="both"/>
        <w:rPr>
          <w:rFonts w:ascii="Times New Roman" w:eastAsia="Calibri" w:hAnsi="Times New Roman" w:cs="Times New Roman"/>
          <w:sz w:val="26"/>
          <w:szCs w:val="26"/>
        </w:rPr>
      </w:pPr>
    </w:p>
    <w:p w:rsidR="00FC5A5E" w:rsidRPr="00FC5A5E" w:rsidRDefault="00FC5A5E" w:rsidP="00FC5A5E">
      <w:pPr>
        <w:spacing w:after="0" w:line="240" w:lineRule="auto"/>
        <w:jc w:val="center"/>
        <w:rPr>
          <w:rFonts w:ascii="Times New Roman" w:eastAsia="Calibri" w:hAnsi="Times New Roman" w:cs="Times New Roman"/>
          <w:i/>
          <w:sz w:val="26"/>
          <w:szCs w:val="26"/>
          <w:u w:val="single"/>
          <w:lang w:eastAsia="en-US"/>
        </w:rPr>
      </w:pPr>
      <w:r w:rsidRPr="00FC5A5E">
        <w:rPr>
          <w:rFonts w:ascii="Times New Roman" w:eastAsia="Calibri" w:hAnsi="Times New Roman" w:cs="Times New Roman"/>
          <w:i/>
          <w:sz w:val="26"/>
          <w:szCs w:val="26"/>
          <w:u w:val="single"/>
          <w:lang w:eastAsia="en-US"/>
        </w:rPr>
        <w:t>Портфель достижений как инструменты оценки динамики образовательных достижений</w:t>
      </w:r>
    </w:p>
    <w:p w:rsidR="00FC5A5E" w:rsidRPr="00FC5A5E" w:rsidRDefault="00FC5A5E" w:rsidP="00FC5A5E">
      <w:pPr>
        <w:spacing w:after="0" w:line="240" w:lineRule="auto"/>
        <w:jc w:val="both"/>
        <w:rPr>
          <w:rFonts w:ascii="Times New Roman" w:eastAsia="Calibri" w:hAnsi="Times New Roman" w:cs="Times New Roman"/>
          <w:sz w:val="26"/>
          <w:szCs w:val="26"/>
          <w:u w:val="single"/>
          <w:lang w:eastAsia="en-US"/>
        </w:rPr>
      </w:pPr>
    </w:p>
    <w:p w:rsidR="00FC5A5E" w:rsidRPr="00FC5A5E" w:rsidRDefault="00FC5A5E" w:rsidP="00FC5A5E">
      <w:pPr>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ab/>
        <w:t>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C5A5E" w:rsidRPr="00FC5A5E" w:rsidRDefault="00FC5A5E" w:rsidP="006B3DC1">
      <w:pPr>
        <w:numPr>
          <w:ilvl w:val="0"/>
          <w:numId w:val="190"/>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поддерживать высокую учебную мотивацию учащихся;</w:t>
      </w:r>
    </w:p>
    <w:p w:rsidR="00FC5A5E" w:rsidRPr="00FC5A5E" w:rsidRDefault="00FC5A5E" w:rsidP="006B3DC1">
      <w:pPr>
        <w:numPr>
          <w:ilvl w:val="0"/>
          <w:numId w:val="190"/>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поощрять их активность и самостоятельность, расширять возможности обучения и самообучения;</w:t>
      </w:r>
    </w:p>
    <w:p w:rsidR="00FC5A5E" w:rsidRPr="00FC5A5E" w:rsidRDefault="00FC5A5E" w:rsidP="006B3DC1">
      <w:pPr>
        <w:numPr>
          <w:ilvl w:val="0"/>
          <w:numId w:val="190"/>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развивать навыки рефлексивной и оценочной (в том числе самооценочной) деятельности учащихся;</w:t>
      </w:r>
    </w:p>
    <w:p w:rsidR="00FC5A5E" w:rsidRPr="00FC5A5E" w:rsidRDefault="00FC5A5E" w:rsidP="006B3DC1">
      <w:pPr>
        <w:numPr>
          <w:ilvl w:val="0"/>
          <w:numId w:val="190"/>
        </w:numPr>
        <w:spacing w:after="0" w:line="240" w:lineRule="auto"/>
        <w:contextualSpacing/>
        <w:jc w:val="both"/>
        <w:rPr>
          <w:rFonts w:ascii="Times New Roman" w:eastAsia="Calibri" w:hAnsi="Times New Roman" w:cs="Times New Roman"/>
          <w:sz w:val="26"/>
          <w:szCs w:val="26"/>
        </w:rPr>
      </w:pPr>
      <w:r w:rsidRPr="00FC5A5E">
        <w:rPr>
          <w:rFonts w:ascii="Times New Roman" w:eastAsia="Calibri" w:hAnsi="Times New Roman" w:cs="Times New Roman"/>
          <w:sz w:val="26"/>
          <w:szCs w:val="26"/>
        </w:rPr>
        <w:t>формировать умение учиться — ставить цели, планировать и организовывать собственную учебную деятельность.</w:t>
      </w:r>
    </w:p>
    <w:p w:rsidR="00FC5A5E" w:rsidRPr="00FC5A5E" w:rsidRDefault="00FC5A5E" w:rsidP="00FC5A5E">
      <w:pPr>
        <w:spacing w:after="0" w:line="240" w:lineRule="auto"/>
        <w:ind w:firstLine="709"/>
        <w:jc w:val="both"/>
        <w:rPr>
          <w:rFonts w:ascii="Times New Roman" w:eastAsia="Calibri" w:hAnsi="Times New Roman" w:cs="Times New Roman"/>
          <w:sz w:val="26"/>
          <w:szCs w:val="26"/>
        </w:rPr>
      </w:pPr>
      <w:r w:rsidRPr="00FC5A5E">
        <w:rPr>
          <w:rFonts w:ascii="Times New Roman" w:eastAsia="Calibri" w:hAnsi="Times New Roman" w:cs="Times New Roman"/>
          <w:sz w:val="26"/>
          <w:szCs w:val="26"/>
          <w:lang w:eastAsia="en-US"/>
        </w:rPr>
        <w:t xml:space="preserve">Портфель достижений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него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достижений ведется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 </w:t>
      </w:r>
      <w:r w:rsidRPr="00FC5A5E">
        <w:rPr>
          <w:rFonts w:ascii="Times New Roman" w:eastAsia="Calibri" w:hAnsi="Times New Roman" w:cs="Times New Roman"/>
          <w:sz w:val="26"/>
          <w:szCs w:val="26"/>
        </w:rPr>
        <w:t>Результаты, представленные в нем,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C5A5E" w:rsidRPr="00FC5A5E" w:rsidRDefault="00FC5A5E" w:rsidP="00FC5A5E">
      <w:pPr>
        <w:overflowPunct w:val="0"/>
        <w:autoSpaceDE w:val="0"/>
        <w:autoSpaceDN w:val="0"/>
        <w:adjustRightInd w:val="0"/>
        <w:spacing w:after="0" w:line="240" w:lineRule="auto"/>
        <w:ind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Анализ, интерпретация и оценка отдельных составляющих Портфеля достижений и Портфеля достижений в целом ведутся с позиций достижения планируемых результатов с учетом основных результатов основного образования, устанавливаемых требованиями стандарта.</w:t>
      </w:r>
    </w:p>
    <w:p w:rsidR="00FC5A5E" w:rsidRPr="00FC5A5E" w:rsidRDefault="00FC5A5E" w:rsidP="00FC5A5E">
      <w:pPr>
        <w:spacing w:after="0" w:line="240" w:lineRule="auto"/>
        <w:ind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В состав Портфеля достижений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Учащийся в любой момент может поместить в любой раздел любой материал о своих успехах: рисунки, грамоты, фотографии выступлений, листы выполненных заданий, награды и т.п. Если какой-то материал учащийся перестанет считать своим достижением, он может в любой момент убрать его из папки, кроме результатов обязательной части. Учитель  помещает в папку ученика  результаты итогового контроля по предметам.  В конце учебного года </w:t>
      </w:r>
      <w:r w:rsidRPr="00FC5A5E">
        <w:rPr>
          <w:rFonts w:ascii="Times New Roman" w:eastAsia="Calibri" w:hAnsi="Times New Roman" w:cs="Times New Roman"/>
          <w:sz w:val="26"/>
          <w:szCs w:val="26"/>
          <w:lang w:eastAsia="en-US"/>
        </w:rPr>
        <w:lastRenderedPageBreak/>
        <w:t>учитель помещает в папку итоги диагностики метапредметных результатов (кроме личностных результатов)</w:t>
      </w:r>
    </w:p>
    <w:p w:rsidR="00FC5A5E" w:rsidRPr="00FC5A5E" w:rsidRDefault="00FC5A5E" w:rsidP="00FC5A5E">
      <w:pPr>
        <w:spacing w:after="0" w:line="240" w:lineRule="auto"/>
        <w:ind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 xml:space="preserve"> Отбор работ для Портфеля достижений ведется самим учащимся совместно с классным руководителем и при участии семьи. </w:t>
      </w:r>
    </w:p>
    <w:p w:rsidR="00FC5A5E" w:rsidRPr="00FC5A5E" w:rsidRDefault="00FC5A5E" w:rsidP="00FC5A5E">
      <w:pPr>
        <w:spacing w:after="0" w:line="240" w:lineRule="auto"/>
        <w:ind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Ответственность за организацию формирования Портфеля достижений и систематическое знакомство родителей (законных представителей) с его содержанием возлагается на классного руководителя.  Портфель достижений хранится в школе в течение всего периода обучения. При переводе ребенка в другое общеобразовательное учреждение Портфель достижений выдается родителям (законным представителям) вместе с личным делом, медицинской картой учащегося.</w:t>
      </w:r>
    </w:p>
    <w:p w:rsidR="00FC5A5E" w:rsidRPr="00FC5A5E" w:rsidRDefault="00FC5A5E" w:rsidP="00FC5A5E">
      <w:pPr>
        <w:spacing w:after="0" w:line="240" w:lineRule="auto"/>
        <w:ind w:firstLine="708"/>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Оценка результатов деятельности МАОУ «СШ № 19 – корпус кадет «Виктория» осуществляется в ходе её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FC5A5E" w:rsidRPr="00FC5A5E" w:rsidRDefault="00FC5A5E" w:rsidP="006B3DC1">
      <w:pPr>
        <w:widowControl w:val="0"/>
        <w:numPr>
          <w:ilvl w:val="0"/>
          <w:numId w:val="191"/>
        </w:numPr>
        <w:suppressAutoHyphen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результатов мониторинговых исследований разного уровня (федерального, регионального, муниципального);</w:t>
      </w:r>
    </w:p>
    <w:p w:rsidR="00FC5A5E" w:rsidRPr="00FC5A5E" w:rsidRDefault="00FC5A5E" w:rsidP="006B3DC1">
      <w:pPr>
        <w:widowControl w:val="0"/>
        <w:numPr>
          <w:ilvl w:val="0"/>
          <w:numId w:val="191"/>
        </w:numPr>
        <w:suppressAutoHyphen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условий реализации основной образовательной программы основного общего образования;</w:t>
      </w:r>
    </w:p>
    <w:p w:rsidR="00FC5A5E" w:rsidRPr="00FC5A5E" w:rsidRDefault="00FC5A5E" w:rsidP="006B3DC1">
      <w:pPr>
        <w:widowControl w:val="0"/>
        <w:numPr>
          <w:ilvl w:val="0"/>
          <w:numId w:val="191"/>
        </w:numPr>
        <w:suppressAutoHyphens/>
        <w:spacing w:after="0" w:line="240" w:lineRule="auto"/>
        <w:jc w:val="both"/>
        <w:rPr>
          <w:rFonts w:ascii="Times New Roman" w:eastAsia="Calibri" w:hAnsi="Times New Roman" w:cs="Times New Roman"/>
          <w:sz w:val="26"/>
          <w:szCs w:val="26"/>
          <w:lang w:eastAsia="en-US"/>
        </w:rPr>
      </w:pPr>
      <w:r w:rsidRPr="00FC5A5E">
        <w:rPr>
          <w:rFonts w:ascii="Times New Roman" w:eastAsia="Calibri" w:hAnsi="Times New Roman" w:cs="Times New Roman"/>
          <w:sz w:val="26"/>
          <w:szCs w:val="26"/>
          <w:lang w:eastAsia="en-US"/>
        </w:rPr>
        <w:t>особенностей контингента учащихся.</w:t>
      </w:r>
    </w:p>
    <w:p w:rsidR="00702854" w:rsidRPr="00FA79DF" w:rsidRDefault="006028FE" w:rsidP="006028FE">
      <w:pPr>
        <w:tabs>
          <w:tab w:val="left" w:pos="0"/>
          <w:tab w:val="right" w:leader="dot" w:pos="9639"/>
        </w:tabs>
        <w:spacing w:after="0"/>
        <w:jc w:val="both"/>
        <w:rPr>
          <w:rFonts w:ascii="Times New Roman" w:hAnsi="Times New Roman" w:cs="Times New Roman"/>
          <w:b/>
          <w:sz w:val="26"/>
          <w:szCs w:val="26"/>
        </w:rPr>
      </w:pPr>
      <w:bookmarkStart w:id="80" w:name="_Toc288394074"/>
      <w:bookmarkStart w:id="81" w:name="_Toc288410541"/>
      <w:bookmarkStart w:id="82" w:name="_Toc288410670"/>
      <w:bookmarkStart w:id="83" w:name="_Toc288410735"/>
      <w:bookmarkStart w:id="84" w:name="_Toc294246086"/>
      <w:bookmarkStart w:id="85" w:name="_Toc424564317"/>
      <w:r w:rsidRPr="00FC5A5E">
        <w:rPr>
          <w:rFonts w:ascii="Times New Roman" w:hAnsi="Times New Roman" w:cs="Times New Roman"/>
          <w:b/>
          <w:color w:val="FF0000"/>
          <w:sz w:val="26"/>
          <w:szCs w:val="26"/>
          <w:highlight w:val="yellow"/>
        </w:rPr>
        <w:t xml:space="preserve">1.3.4. </w:t>
      </w:r>
      <w:r w:rsidR="00702854" w:rsidRPr="00FC5A5E">
        <w:rPr>
          <w:rFonts w:ascii="Times New Roman" w:hAnsi="Times New Roman" w:cs="Times New Roman"/>
          <w:b/>
          <w:color w:val="FF0000"/>
          <w:sz w:val="26"/>
          <w:szCs w:val="26"/>
          <w:highlight w:val="yellow"/>
        </w:rPr>
        <w:t>Оценка достижения учащимися с НОДА планируемых результатов</w:t>
      </w:r>
      <w:r w:rsidR="00702854" w:rsidRPr="00FA79DF">
        <w:rPr>
          <w:rFonts w:ascii="Times New Roman" w:hAnsi="Times New Roman" w:cs="Times New Roman"/>
          <w:b/>
          <w:sz w:val="26"/>
          <w:szCs w:val="26"/>
        </w:rPr>
        <w:t xml:space="preserve"> освоения программы коррекционной работы</w:t>
      </w:r>
    </w:p>
    <w:p w:rsidR="00702854" w:rsidRPr="005B3541" w:rsidRDefault="00702854" w:rsidP="005B3541">
      <w:pPr>
        <w:spacing w:after="0"/>
        <w:ind w:firstLine="709"/>
        <w:contextualSpacing/>
        <w:jc w:val="both"/>
        <w:rPr>
          <w:rFonts w:ascii="Times New Roman" w:hAnsi="Times New Roman"/>
          <w:bCs/>
          <w:sz w:val="26"/>
          <w:szCs w:val="26"/>
        </w:rPr>
      </w:pPr>
      <w:r w:rsidRPr="005B3541">
        <w:rPr>
          <w:rFonts w:ascii="Times New Roman" w:hAnsi="Times New Roman"/>
          <w:bCs/>
          <w:sz w:val="26"/>
          <w:szCs w:val="26"/>
        </w:rPr>
        <w:t xml:space="preserve">Основой </w:t>
      </w:r>
      <w:r w:rsidR="00FC5A5E">
        <w:rPr>
          <w:rFonts w:ascii="Times New Roman" w:hAnsi="Times New Roman"/>
          <w:bCs/>
          <w:sz w:val="26"/>
          <w:szCs w:val="26"/>
        </w:rPr>
        <w:t xml:space="preserve">для </w:t>
      </w:r>
      <w:r w:rsidR="00FC5A5E" w:rsidRPr="005B3541">
        <w:rPr>
          <w:rFonts w:ascii="Times New Roman" w:hAnsi="Times New Roman"/>
          <w:bCs/>
          <w:sz w:val="26"/>
          <w:szCs w:val="26"/>
        </w:rPr>
        <w:t xml:space="preserve">оценки достижений </w:t>
      </w:r>
      <w:r w:rsidR="00FC5A5E">
        <w:rPr>
          <w:rFonts w:ascii="Times New Roman" w:hAnsi="Times New Roman"/>
          <w:bCs/>
          <w:sz w:val="26"/>
          <w:szCs w:val="26"/>
        </w:rPr>
        <w:t xml:space="preserve">учащихся с НОДА </w:t>
      </w:r>
      <w:r w:rsidRPr="005B3541">
        <w:rPr>
          <w:rFonts w:ascii="Times New Roman" w:hAnsi="Times New Roman"/>
          <w:bCs/>
          <w:sz w:val="26"/>
          <w:szCs w:val="26"/>
        </w:rPr>
        <w:t>служит анализ изменений поведения ребёнка в повседневной жизни по следующим позициям, соответствующим направлениям коррекционной работы с ребенком в условиях инклюзии:</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адекватность представлений о собственных возможностях и ограничениях, о насущно необходимом жизнеобеспечении;</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 xml:space="preserve">владение социально-бытовыми умениями в повседневной жизни; </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владение навыками коммуникации и принятыми ритуалами социального взаимодействия (т. е. самой формой поведения, его социальным рисунком);</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осмысление и дифференциация картины мира, ее временно-пространственной организации;</w:t>
      </w:r>
    </w:p>
    <w:p w:rsidR="00702854" w:rsidRPr="005B3541" w:rsidRDefault="00702854" w:rsidP="0081540A">
      <w:pPr>
        <w:widowControl w:val="0"/>
        <w:numPr>
          <w:ilvl w:val="0"/>
          <w:numId w:val="9"/>
        </w:numPr>
        <w:autoSpaceDE w:val="0"/>
        <w:autoSpaceDN w:val="0"/>
        <w:adjustRightInd w:val="0"/>
        <w:spacing w:after="0" w:line="240" w:lineRule="auto"/>
        <w:ind w:left="0" w:firstLine="284"/>
        <w:contextualSpacing/>
        <w:jc w:val="both"/>
        <w:rPr>
          <w:rFonts w:ascii="Times New Roman" w:hAnsi="Times New Roman"/>
          <w:sz w:val="26"/>
          <w:szCs w:val="26"/>
        </w:rPr>
      </w:pPr>
      <w:r w:rsidRPr="005B3541">
        <w:rPr>
          <w:rFonts w:ascii="Times New Roman" w:hAnsi="Times New Roman"/>
          <w:sz w:val="26"/>
          <w:szCs w:val="26"/>
        </w:rPr>
        <w:t>осмысление социального окружения, своего места в нем, принятие соответствующих возрасту ценностей и социальных ролей.</w:t>
      </w:r>
    </w:p>
    <w:p w:rsidR="00702854" w:rsidRPr="005B3541" w:rsidRDefault="0043099C" w:rsidP="00702854">
      <w:pPr>
        <w:spacing w:after="0"/>
        <w:ind w:firstLine="709"/>
        <w:jc w:val="both"/>
        <w:rPr>
          <w:rFonts w:ascii="Times New Roman" w:hAnsi="Times New Roman"/>
          <w:sz w:val="26"/>
          <w:szCs w:val="26"/>
        </w:rPr>
      </w:pPr>
      <w:r>
        <w:rPr>
          <w:rFonts w:ascii="Times New Roman" w:hAnsi="Times New Roman"/>
          <w:b/>
          <w:sz w:val="26"/>
          <w:szCs w:val="26"/>
        </w:rPr>
        <w:t>Оценка результатов освоения уча</w:t>
      </w:r>
      <w:r w:rsidR="00702854" w:rsidRPr="005B3541">
        <w:rPr>
          <w:rFonts w:ascii="Times New Roman" w:hAnsi="Times New Roman"/>
          <w:b/>
          <w:sz w:val="26"/>
          <w:szCs w:val="26"/>
        </w:rPr>
        <w:t>щимися с НОДА программы коррекционной работы</w:t>
      </w:r>
      <w:r w:rsidR="00702854" w:rsidRPr="005B3541">
        <w:rPr>
          <w:rFonts w:ascii="Times New Roman" w:hAnsi="Times New Roman"/>
          <w:sz w:val="26"/>
          <w:szCs w:val="26"/>
        </w:rPr>
        <w:t>, состав</w:t>
      </w:r>
      <w:r w:rsidR="00FC5A5E">
        <w:rPr>
          <w:rFonts w:ascii="Times New Roman" w:hAnsi="Times New Roman"/>
          <w:sz w:val="26"/>
          <w:szCs w:val="26"/>
        </w:rPr>
        <w:t>ляющей неотъемлемую часть АООП О</w:t>
      </w:r>
      <w:r w:rsidR="00702854" w:rsidRPr="005B3541">
        <w:rPr>
          <w:rFonts w:ascii="Times New Roman" w:hAnsi="Times New Roman"/>
          <w:sz w:val="26"/>
          <w:szCs w:val="26"/>
        </w:rPr>
        <w:t>ОО, осуществляется в полном со</w:t>
      </w:r>
      <w:r w:rsidR="00FC5A5E">
        <w:rPr>
          <w:rFonts w:ascii="Times New Roman" w:hAnsi="Times New Roman"/>
          <w:sz w:val="26"/>
          <w:szCs w:val="26"/>
        </w:rPr>
        <w:t>ответствии с требованиями ФГОС О</w:t>
      </w:r>
      <w:r w:rsidR="00702854" w:rsidRPr="005B3541">
        <w:rPr>
          <w:rFonts w:ascii="Times New Roman" w:hAnsi="Times New Roman"/>
          <w:sz w:val="26"/>
          <w:szCs w:val="26"/>
        </w:rPr>
        <w:t xml:space="preserve">ОО. </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При определении подходов к осуществлени</w:t>
      </w:r>
      <w:r w:rsidR="005B3541" w:rsidRPr="005B3541">
        <w:rPr>
          <w:rFonts w:ascii="Times New Roman" w:hAnsi="Times New Roman"/>
          <w:sz w:val="26"/>
          <w:szCs w:val="26"/>
        </w:rPr>
        <w:t>ю оценки результатов освоения уча</w:t>
      </w:r>
      <w:r w:rsidRPr="005B3541">
        <w:rPr>
          <w:rFonts w:ascii="Times New Roman" w:hAnsi="Times New Roman"/>
          <w:sz w:val="26"/>
          <w:szCs w:val="26"/>
        </w:rPr>
        <w:t xml:space="preserve">щимися с НОДА </w:t>
      </w:r>
      <w:r w:rsidRPr="005B3541">
        <w:rPr>
          <w:rFonts w:ascii="Times New Roman" w:hAnsi="Times New Roman"/>
          <w:b/>
          <w:sz w:val="26"/>
          <w:szCs w:val="26"/>
        </w:rPr>
        <w:t xml:space="preserve">программы коррекционной работы </w:t>
      </w:r>
      <w:r w:rsidR="005B3541" w:rsidRPr="005B3541">
        <w:rPr>
          <w:rFonts w:ascii="Times New Roman" w:hAnsi="Times New Roman"/>
          <w:sz w:val="26"/>
          <w:szCs w:val="26"/>
        </w:rPr>
        <w:t>опираем</w:t>
      </w:r>
      <w:r w:rsidRPr="005B3541">
        <w:rPr>
          <w:rFonts w:ascii="Times New Roman" w:hAnsi="Times New Roman"/>
          <w:sz w:val="26"/>
          <w:szCs w:val="26"/>
        </w:rPr>
        <w:t>ся на следующие принципы:</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w:t>
      </w:r>
      <w:r w:rsidR="00FC5A5E">
        <w:rPr>
          <w:rFonts w:ascii="Times New Roman" w:hAnsi="Times New Roman"/>
          <w:sz w:val="26"/>
          <w:szCs w:val="26"/>
        </w:rPr>
        <w:t>ей уча</w:t>
      </w:r>
      <w:r w:rsidRPr="005B3541">
        <w:rPr>
          <w:rFonts w:ascii="Times New Roman" w:hAnsi="Times New Roman"/>
          <w:sz w:val="26"/>
          <w:szCs w:val="26"/>
        </w:rPr>
        <w:t>щихся с НОДА;</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Основным объектом оценки достижений пла</w:t>
      </w:r>
      <w:r w:rsidR="00FC5A5E">
        <w:rPr>
          <w:rFonts w:ascii="Times New Roman" w:hAnsi="Times New Roman"/>
          <w:sz w:val="26"/>
          <w:szCs w:val="26"/>
        </w:rPr>
        <w:t>нируемых результатов освоения уча</w:t>
      </w:r>
      <w:r w:rsidRPr="005B3541">
        <w:rPr>
          <w:rFonts w:ascii="Times New Roman" w:hAnsi="Times New Roman"/>
          <w:sz w:val="26"/>
          <w:szCs w:val="26"/>
        </w:rPr>
        <w:t xml:space="preserve">щимися с НОДА </w:t>
      </w:r>
      <w:r w:rsidRPr="005B3541">
        <w:rPr>
          <w:rFonts w:ascii="Times New Roman" w:hAnsi="Times New Roman"/>
          <w:b/>
          <w:sz w:val="26"/>
          <w:szCs w:val="26"/>
        </w:rPr>
        <w:t>программы коррекционной работы</w:t>
      </w:r>
      <w:r w:rsidRPr="005B3541">
        <w:rPr>
          <w:rFonts w:ascii="Times New Roman" w:hAnsi="Times New Roman"/>
          <w:sz w:val="26"/>
          <w:szCs w:val="26"/>
        </w:rPr>
        <w:t xml:space="preserve"> выступает наличие по</w:t>
      </w:r>
      <w:r w:rsidR="005B3541" w:rsidRPr="005B3541">
        <w:rPr>
          <w:rFonts w:ascii="Times New Roman" w:hAnsi="Times New Roman"/>
          <w:sz w:val="26"/>
          <w:szCs w:val="26"/>
        </w:rPr>
        <w:t>ложительной динамики развития уча</w:t>
      </w:r>
      <w:r w:rsidRPr="005B3541">
        <w:rPr>
          <w:rFonts w:ascii="Times New Roman" w:hAnsi="Times New Roman"/>
          <w:sz w:val="26"/>
          <w:szCs w:val="26"/>
        </w:rPr>
        <w:t>щихся в интегративных показателях.</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 xml:space="preserve"> К таким интегративным показ</w:t>
      </w:r>
      <w:r w:rsidR="00FC5A5E">
        <w:rPr>
          <w:rFonts w:ascii="Times New Roman" w:hAnsi="Times New Roman"/>
          <w:sz w:val="26"/>
          <w:szCs w:val="26"/>
        </w:rPr>
        <w:t>ателям в соответствии со ФГОС  О</w:t>
      </w:r>
      <w:r w:rsidRPr="005B3541">
        <w:rPr>
          <w:rFonts w:ascii="Times New Roman" w:hAnsi="Times New Roman"/>
          <w:sz w:val="26"/>
          <w:szCs w:val="26"/>
        </w:rPr>
        <w:t>ОО относятся:</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сформированность умения использовать все анализаторы и компенсаторные способы деятельности в учебно-познавательном процессе и повседневной жизни;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 xml:space="preserve">сформированность навыков ориентировки в микропространстве и умений ориентироваться в макропространстве; </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проявление познавательного интереса, познавательной активности;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проявление стремления к самостоятельности и независимости от окружающих (в бытовых вопросах);</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сформированность умений адекватно использовать речевые и неречевые средства общения;</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способность к проявлению социальной активности;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способность осуществления самоконтроля и саморегуляции;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готовность учета имеющихся противопоказаний и ограничений в учебно-познавательной деятельности и повседневной жизни.</w:t>
      </w:r>
    </w:p>
    <w:p w:rsidR="00702854" w:rsidRPr="005B3541" w:rsidRDefault="00FC5A5E" w:rsidP="00702854">
      <w:pPr>
        <w:spacing w:after="0"/>
        <w:ind w:firstLine="709"/>
        <w:jc w:val="both"/>
        <w:rPr>
          <w:rFonts w:ascii="Times New Roman" w:hAnsi="Times New Roman"/>
          <w:sz w:val="26"/>
          <w:szCs w:val="26"/>
        </w:rPr>
      </w:pPr>
      <w:r>
        <w:rPr>
          <w:rFonts w:ascii="Times New Roman" w:hAnsi="Times New Roman"/>
          <w:sz w:val="26"/>
          <w:szCs w:val="26"/>
        </w:rPr>
        <w:t>Результаты освоения уча</w:t>
      </w:r>
      <w:r w:rsidR="00702854" w:rsidRPr="005B3541">
        <w:rPr>
          <w:rFonts w:ascii="Times New Roman" w:hAnsi="Times New Roman"/>
          <w:sz w:val="26"/>
          <w:szCs w:val="26"/>
        </w:rPr>
        <w:t xml:space="preserve">щимися с НОДА программы коррекционной работы </w:t>
      </w:r>
      <w:r w:rsidR="00702854" w:rsidRPr="005B3541">
        <w:rPr>
          <w:rFonts w:ascii="Times New Roman" w:hAnsi="Times New Roman"/>
          <w:b/>
          <w:sz w:val="26"/>
          <w:szCs w:val="26"/>
        </w:rPr>
        <w:t>не выносятся на итоговую оценку</w:t>
      </w:r>
      <w:r w:rsidR="00702854" w:rsidRPr="005B3541">
        <w:rPr>
          <w:rFonts w:ascii="Times New Roman" w:hAnsi="Times New Roman"/>
          <w:sz w:val="26"/>
          <w:szCs w:val="26"/>
        </w:rPr>
        <w:t>.</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Обобщенная оценка результатов освоения п</w:t>
      </w:r>
      <w:r w:rsidR="00FC5A5E">
        <w:rPr>
          <w:rFonts w:ascii="Times New Roman" w:hAnsi="Times New Roman"/>
          <w:sz w:val="26"/>
          <w:szCs w:val="26"/>
        </w:rPr>
        <w:t>рограммы коррекционной работы уча</w:t>
      </w:r>
      <w:r w:rsidRPr="005B3541">
        <w:rPr>
          <w:rFonts w:ascii="Times New Roman" w:hAnsi="Times New Roman"/>
          <w:sz w:val="26"/>
          <w:szCs w:val="26"/>
        </w:rPr>
        <w:t>щимися с НОДА  может осуществляться в ходе различных мониторинговых процедур, посредством использования метода экспертных оценок.</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w:t>
      </w:r>
      <w:r w:rsidR="00FC5A5E">
        <w:rPr>
          <w:rFonts w:ascii="Times New Roman" w:hAnsi="Times New Roman"/>
          <w:sz w:val="26"/>
          <w:szCs w:val="26"/>
        </w:rPr>
        <w:t>нируемых результатов освоения уча</w:t>
      </w:r>
      <w:r w:rsidRPr="005B3541">
        <w:rPr>
          <w:rFonts w:ascii="Times New Roman" w:hAnsi="Times New Roman"/>
          <w:sz w:val="26"/>
          <w:szCs w:val="26"/>
        </w:rPr>
        <w:t>щимися с НОДА программы коррекционной работы, но и вносить (в случае необходимости) коррективы в ее содержание и организацию. В целя</w:t>
      </w:r>
      <w:r w:rsidR="00FC5A5E">
        <w:rPr>
          <w:rFonts w:ascii="Times New Roman" w:hAnsi="Times New Roman"/>
          <w:sz w:val="26"/>
          <w:szCs w:val="26"/>
        </w:rPr>
        <w:t>х оценки результатов освоения уча</w:t>
      </w:r>
      <w:r w:rsidRPr="005B3541">
        <w:rPr>
          <w:rFonts w:ascii="Times New Roman" w:hAnsi="Times New Roman"/>
          <w:sz w:val="26"/>
          <w:szCs w:val="26"/>
        </w:rPr>
        <w:t xml:space="preserve">щимися с НОДА программы коррекционной работы целесообразно использовать все три формы мониторинга: стартовую, текущую и </w:t>
      </w:r>
      <w:r w:rsidR="00FC5A5E">
        <w:rPr>
          <w:rFonts w:ascii="Times New Roman" w:hAnsi="Times New Roman"/>
          <w:sz w:val="26"/>
          <w:szCs w:val="26"/>
        </w:rPr>
        <w:t>итоговую</w:t>
      </w:r>
      <w:r w:rsidRPr="005B3541">
        <w:rPr>
          <w:rFonts w:ascii="Times New Roman" w:hAnsi="Times New Roman"/>
          <w:sz w:val="26"/>
          <w:szCs w:val="26"/>
        </w:rPr>
        <w:t xml:space="preserve"> диагностику.</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lastRenderedPageBreak/>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 НОДА умения использовать все анализаторы и компенсаторные способы деятельности в учебно-познавательной и повседневной жизни).</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 xml:space="preserve">Текущая диагностика используется для осуществления мониторинга в течение всего времени обучения </w:t>
      </w:r>
      <w:r w:rsidR="00164382" w:rsidRPr="005B3541">
        <w:rPr>
          <w:rFonts w:ascii="Times New Roman" w:hAnsi="Times New Roman"/>
          <w:sz w:val="26"/>
          <w:szCs w:val="26"/>
        </w:rPr>
        <w:t>уча</w:t>
      </w:r>
      <w:r w:rsidRPr="005B3541">
        <w:rPr>
          <w:rFonts w:ascii="Times New Roman" w:hAnsi="Times New Roman"/>
          <w:sz w:val="26"/>
          <w:szCs w:val="26"/>
        </w:rPr>
        <w:t>щегося с НОДА</w:t>
      </w:r>
      <w:r w:rsidR="00FC5A5E">
        <w:rPr>
          <w:rFonts w:ascii="Times New Roman" w:hAnsi="Times New Roman"/>
          <w:sz w:val="26"/>
          <w:szCs w:val="26"/>
        </w:rPr>
        <w:t>.</w:t>
      </w:r>
      <w:r w:rsidRPr="005B3541">
        <w:rPr>
          <w:rFonts w:ascii="Times New Roman" w:hAnsi="Times New Roman"/>
          <w:sz w:val="26"/>
          <w:szCs w:val="26"/>
        </w:rPr>
        <w:t xml:space="preserve">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w:t>
      </w:r>
      <w:r w:rsidR="00FC5A5E">
        <w:rPr>
          <w:rFonts w:ascii="Times New Roman" w:hAnsi="Times New Roman"/>
          <w:sz w:val="26"/>
          <w:szCs w:val="26"/>
        </w:rPr>
        <w:t>льной положительной динамики) уча</w:t>
      </w:r>
      <w:r w:rsidRPr="005B3541">
        <w:rPr>
          <w:rFonts w:ascii="Times New Roman" w:hAnsi="Times New Roman"/>
          <w:sz w:val="26"/>
          <w:szCs w:val="26"/>
        </w:rPr>
        <w:t xml:space="preserve">щихся с НОДА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 xml:space="preserve">Целью </w:t>
      </w:r>
      <w:r w:rsidR="00FC5A5E">
        <w:rPr>
          <w:rFonts w:ascii="Times New Roman" w:hAnsi="Times New Roman"/>
          <w:sz w:val="26"/>
          <w:szCs w:val="26"/>
        </w:rPr>
        <w:t>итоговой</w:t>
      </w:r>
      <w:r w:rsidRPr="005B3541">
        <w:rPr>
          <w:rFonts w:ascii="Times New Roman" w:hAnsi="Times New Roman"/>
          <w:sz w:val="26"/>
          <w:szCs w:val="26"/>
        </w:rPr>
        <w:t xml:space="preserve"> диагностики, проводящейся на заключительном</w:t>
      </w:r>
      <w:r w:rsidR="00FC5A5E">
        <w:rPr>
          <w:rFonts w:ascii="Times New Roman" w:hAnsi="Times New Roman"/>
          <w:sz w:val="26"/>
          <w:szCs w:val="26"/>
        </w:rPr>
        <w:t xml:space="preserve"> этапе (окончание учебного года</w:t>
      </w:r>
      <w:r w:rsidRPr="005B3541">
        <w:rPr>
          <w:rFonts w:ascii="Times New Roman" w:hAnsi="Times New Roman"/>
          <w:sz w:val="26"/>
          <w:szCs w:val="26"/>
        </w:rPr>
        <w:t>)</w:t>
      </w:r>
      <w:r w:rsidR="00164382" w:rsidRPr="005B3541">
        <w:rPr>
          <w:rFonts w:ascii="Times New Roman" w:hAnsi="Times New Roman"/>
          <w:sz w:val="26"/>
          <w:szCs w:val="26"/>
        </w:rPr>
        <w:t>, выступает оценка достижений уча</w:t>
      </w:r>
      <w:r w:rsidRPr="005B3541">
        <w:rPr>
          <w:rFonts w:ascii="Times New Roman" w:hAnsi="Times New Roman"/>
          <w:sz w:val="26"/>
          <w:szCs w:val="26"/>
        </w:rPr>
        <w:t>щегося с НОДА в соответствии с планируемыми результатами освоения ими программы коррекционной работы.</w:t>
      </w:r>
    </w:p>
    <w:p w:rsidR="00702854" w:rsidRPr="005B3541" w:rsidRDefault="00702854" w:rsidP="00702854">
      <w:pPr>
        <w:spacing w:after="0"/>
        <w:ind w:firstLine="709"/>
        <w:jc w:val="both"/>
        <w:rPr>
          <w:rFonts w:ascii="Times New Roman" w:hAnsi="Times New Roman"/>
          <w:sz w:val="26"/>
          <w:szCs w:val="26"/>
        </w:rPr>
      </w:pPr>
      <w:r w:rsidRPr="005B3541">
        <w:rPr>
          <w:rFonts w:ascii="Times New Roman" w:hAnsi="Times New Roman"/>
          <w:sz w:val="26"/>
          <w:szCs w:val="26"/>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w:t>
      </w:r>
      <w:r w:rsidR="00FC5A5E">
        <w:rPr>
          <w:rFonts w:ascii="Times New Roman" w:hAnsi="Times New Roman"/>
          <w:sz w:val="26"/>
          <w:szCs w:val="26"/>
        </w:rPr>
        <w:t xml:space="preserve"> уча</w:t>
      </w:r>
      <w:r w:rsidRPr="005B3541">
        <w:rPr>
          <w:rFonts w:ascii="Times New Roman" w:hAnsi="Times New Roman"/>
          <w:sz w:val="26"/>
          <w:szCs w:val="26"/>
        </w:rPr>
        <w:t xml:space="preserve">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3A03D2" w:rsidRPr="00FC5A5E" w:rsidRDefault="00702854" w:rsidP="00FC5A5E">
      <w:pPr>
        <w:spacing w:after="0"/>
        <w:ind w:firstLine="709"/>
        <w:jc w:val="both"/>
        <w:rPr>
          <w:rFonts w:ascii="Times New Roman" w:hAnsi="Times New Roman"/>
          <w:sz w:val="26"/>
          <w:szCs w:val="26"/>
        </w:rPr>
      </w:pPr>
      <w:r w:rsidRPr="005B3541">
        <w:rPr>
          <w:rFonts w:ascii="Times New Roman" w:hAnsi="Times New Roman"/>
          <w:sz w:val="26"/>
          <w:szCs w:val="26"/>
        </w:rPr>
        <w:t>Для полноты оценки достижений пла</w:t>
      </w:r>
      <w:r w:rsidR="00FC5A5E">
        <w:rPr>
          <w:rFonts w:ascii="Times New Roman" w:hAnsi="Times New Roman"/>
          <w:sz w:val="26"/>
          <w:szCs w:val="26"/>
        </w:rPr>
        <w:t>нируемых результатов освоения уча</w:t>
      </w:r>
      <w:r w:rsidRPr="005B3541">
        <w:rPr>
          <w:rFonts w:ascii="Times New Roman" w:hAnsi="Times New Roman"/>
          <w:sz w:val="26"/>
          <w:szCs w:val="26"/>
        </w:rPr>
        <w:t>щимися с НОДА программы коррекционной работы, следует учитывать мнение родителей (законных представителей), поскольку н</w:t>
      </w:r>
      <w:r w:rsidR="00FC5A5E">
        <w:rPr>
          <w:rFonts w:ascii="Times New Roman" w:hAnsi="Times New Roman"/>
          <w:sz w:val="26"/>
          <w:szCs w:val="26"/>
        </w:rPr>
        <w:t>аличие положительной динамики уча</w:t>
      </w:r>
      <w:r w:rsidRPr="005B3541">
        <w:rPr>
          <w:rFonts w:ascii="Times New Roman" w:hAnsi="Times New Roman"/>
          <w:sz w:val="26"/>
          <w:szCs w:val="26"/>
        </w:rPr>
        <w:t xml:space="preserve">щихся по интегративным показателям, свидетельствующей об ослаблении (отсутствии ослабления) степени влияния нарушений </w:t>
      </w:r>
      <w:r w:rsidR="00FC5A5E">
        <w:rPr>
          <w:rFonts w:ascii="Times New Roman" w:hAnsi="Times New Roman"/>
          <w:sz w:val="26"/>
          <w:szCs w:val="26"/>
        </w:rPr>
        <w:t>развития на жизнедеятельность уча</w:t>
      </w:r>
      <w:r w:rsidRPr="005B3541">
        <w:rPr>
          <w:rFonts w:ascii="Times New Roman" w:hAnsi="Times New Roman"/>
          <w:sz w:val="26"/>
          <w:szCs w:val="26"/>
        </w:rPr>
        <w:t xml:space="preserve">щихся, проявляется не только в учебно-познавательной деятельности, но и повседневной жизни. </w:t>
      </w:r>
      <w:bookmarkEnd w:id="80"/>
      <w:bookmarkEnd w:id="81"/>
      <w:bookmarkEnd w:id="82"/>
      <w:bookmarkEnd w:id="83"/>
      <w:bookmarkEnd w:id="84"/>
      <w:bookmarkEnd w:id="85"/>
    </w:p>
    <w:p w:rsidR="00EC0937" w:rsidRDefault="006028FE" w:rsidP="00B6459E">
      <w:pPr>
        <w:pStyle w:val="2"/>
        <w:jc w:val="center"/>
        <w:rPr>
          <w:rFonts w:ascii="Times New Roman" w:hAnsi="Times New Roman" w:cs="Times New Roman"/>
        </w:rPr>
      </w:pPr>
      <w:bookmarkStart w:id="86" w:name="_Toc413974296"/>
      <w:bookmarkStart w:id="87" w:name="_Toc289117666"/>
      <w:r>
        <w:rPr>
          <w:rFonts w:ascii="Times New Roman" w:hAnsi="Times New Roman" w:cs="Times New Roman"/>
        </w:rPr>
        <w:t>2.</w:t>
      </w:r>
      <w:r w:rsidR="00EC0937" w:rsidRPr="00B6459E">
        <w:rPr>
          <w:rFonts w:ascii="Times New Roman" w:hAnsi="Times New Roman" w:cs="Times New Roman"/>
        </w:rPr>
        <w:t xml:space="preserve"> </w:t>
      </w:r>
      <w:r w:rsidRPr="00B6459E">
        <w:rPr>
          <w:rFonts w:ascii="Times New Roman" w:hAnsi="Times New Roman" w:cs="Times New Roman"/>
        </w:rPr>
        <w:t>СОДЕРЖАТЕЛЬНЫЙ РАЗДЕЛ</w:t>
      </w:r>
      <w:bookmarkEnd w:id="86"/>
      <w:bookmarkEnd w:id="87"/>
    </w:p>
    <w:p w:rsidR="00810ED6" w:rsidRPr="00810ED6" w:rsidRDefault="00810ED6" w:rsidP="00810ED6">
      <w:pPr>
        <w:spacing w:after="0" w:line="240" w:lineRule="auto"/>
        <w:ind w:firstLine="709"/>
        <w:jc w:val="both"/>
        <w:outlineLvl w:val="1"/>
        <w:rPr>
          <w:rFonts w:ascii="Times New Roman" w:eastAsia="@Arial Unicode MS" w:hAnsi="Times New Roman" w:cs="Times New Roman"/>
          <w:b/>
          <w:bCs/>
          <w:sz w:val="26"/>
          <w:szCs w:val="26"/>
        </w:rPr>
      </w:pPr>
      <w:bookmarkStart w:id="88" w:name="_Toc406059004"/>
      <w:bookmarkStart w:id="89" w:name="_Toc409691657"/>
      <w:bookmarkStart w:id="90" w:name="_Toc410653981"/>
      <w:bookmarkStart w:id="91" w:name="_Toc414553167"/>
      <w:bookmarkStart w:id="92" w:name="_Toc288394076"/>
      <w:bookmarkStart w:id="93" w:name="_Toc288410543"/>
      <w:bookmarkStart w:id="94" w:name="_Toc288410672"/>
      <w:bookmarkStart w:id="95" w:name="_Toc424564319"/>
      <w:r w:rsidRPr="00810ED6">
        <w:rPr>
          <w:rFonts w:ascii="Times New Roman" w:eastAsia="@Arial Unicode MS" w:hAnsi="Times New Roman" w:cs="Times New Roman"/>
          <w:b/>
          <w:bCs/>
          <w:sz w:val="26"/>
          <w:szCs w:val="26"/>
        </w:rPr>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bookmarkEnd w:id="88"/>
      <w:bookmarkEnd w:id="89"/>
      <w:bookmarkEnd w:id="90"/>
      <w:bookmarkEnd w:id="91"/>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lastRenderedPageBreak/>
        <w:t xml:space="preserve">Структура настоящей программы развития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учащихся,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Программа развития универсальных учебных действий у учащихся, осваивающих основную образовательную программу основного общего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рабочих программ учебных предметов, курсов, дисциплин, а также программ внеурочной деятельности.</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 xml:space="preserve">2.1.2. Цели и задачи программы, описание ее места и роли </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в реализации требований ФГОС</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Cs/>
          <w:sz w:val="26"/>
          <w:szCs w:val="26"/>
        </w:rPr>
        <w:t>Целью программы</w:t>
      </w:r>
      <w:r w:rsidRPr="00810ED6">
        <w:rPr>
          <w:rFonts w:ascii="Times New Roman" w:eastAsia="Times New Roman" w:hAnsi="Times New Roman" w:cs="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основного общего образования способности к самостоятельному учебному целеполаганию и учебному сотрудничеству.</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 соответствии с указанной целью программа развития УУД на уровне основного общего образования определяет следующие </w:t>
      </w:r>
      <w:r w:rsidRPr="00810ED6">
        <w:rPr>
          <w:rFonts w:ascii="Times New Roman" w:eastAsia="Times New Roman" w:hAnsi="Times New Roman" w:cs="Times New Roman"/>
          <w:bCs/>
          <w:sz w:val="26"/>
          <w:szCs w:val="26"/>
        </w:rPr>
        <w:t>задачи</w:t>
      </w:r>
      <w:r w:rsidRPr="00810ED6">
        <w:rPr>
          <w:rFonts w:ascii="Times New Roman" w:eastAsia="Times New Roman" w:hAnsi="Times New Roman" w:cs="Times New Roman"/>
          <w:sz w:val="26"/>
          <w:szCs w:val="26"/>
        </w:rPr>
        <w:t>:</w:t>
      </w:r>
    </w:p>
    <w:p w:rsidR="00810ED6" w:rsidRPr="00810ED6" w:rsidRDefault="00810ED6" w:rsidP="006B3DC1">
      <w:pPr>
        <w:widowControl w:val="0"/>
        <w:numPr>
          <w:ilvl w:val="0"/>
          <w:numId w:val="142"/>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организация взаимодействия педагогов и учащихся и их родителей (законных представителей) по развитию универсальных учебных действий;</w:t>
      </w:r>
    </w:p>
    <w:p w:rsidR="00810ED6" w:rsidRPr="00810ED6" w:rsidRDefault="00810ED6" w:rsidP="006B3DC1">
      <w:pPr>
        <w:widowControl w:val="0"/>
        <w:numPr>
          <w:ilvl w:val="0"/>
          <w:numId w:val="142"/>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810ED6" w:rsidRPr="00810ED6" w:rsidRDefault="00810ED6" w:rsidP="006B3DC1">
      <w:pPr>
        <w:widowControl w:val="0"/>
        <w:numPr>
          <w:ilvl w:val="0"/>
          <w:numId w:val="142"/>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включение развивающих задач как в урочную, так и внеурочную деятельность учащихся;</w:t>
      </w:r>
    </w:p>
    <w:p w:rsidR="00810ED6" w:rsidRPr="00810ED6" w:rsidRDefault="00810ED6" w:rsidP="006B3DC1">
      <w:pPr>
        <w:widowControl w:val="0"/>
        <w:numPr>
          <w:ilvl w:val="0"/>
          <w:numId w:val="142"/>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w:t>
      </w:r>
      <w:r w:rsidRPr="00810ED6">
        <w:rPr>
          <w:rFonts w:ascii="Times New Roman" w:eastAsia="Times New Roman" w:hAnsi="Times New Roman" w:cs="Times New Roman"/>
          <w:b/>
          <w:sz w:val="26"/>
          <w:szCs w:val="26"/>
        </w:rPr>
        <w:lastRenderedPageBreak/>
        <w:t>деятельности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К принципам формирования УУД основного общего образования  относятся:</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формирование УУД – задача, сквозная для всей образовательной деятельности (урочная, внеурочная деятельность);</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формирование УУД обязательно требует работы с предметным или междисциплинарным содержанием;</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программа по развитию УУД реализуется в рамках учебной и внеучебной деятельности;</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преемственность по отношению к начальному общему образованию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отход от понимания урока как ключевой единицы образовательной деятельности;</w:t>
      </w:r>
    </w:p>
    <w:p w:rsidR="00810ED6" w:rsidRPr="00810ED6" w:rsidRDefault="00810ED6" w:rsidP="006B3DC1">
      <w:pPr>
        <w:widowControl w:val="0"/>
        <w:numPr>
          <w:ilvl w:val="0"/>
          <w:numId w:val="143"/>
        </w:numPr>
        <w:tabs>
          <w:tab w:val="left" w:pos="1134"/>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при составлении учебного плана и расписания учитывается вариативность и индивидуализация. </w:t>
      </w:r>
    </w:p>
    <w:p w:rsidR="00810ED6" w:rsidRPr="00810ED6" w:rsidRDefault="00810ED6" w:rsidP="00810ED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en-US"/>
        </w:rPr>
      </w:pPr>
      <w:r w:rsidRPr="00810ED6">
        <w:rPr>
          <w:rFonts w:ascii="Times New Roman" w:eastAsia="@Arial Unicode MS" w:hAnsi="Times New Roman" w:cs="Times New Roman"/>
          <w:snapToGrid w:val="0"/>
          <w:sz w:val="26"/>
          <w:szCs w:val="26"/>
          <w:lang w:eastAsia="en-US"/>
        </w:rPr>
        <w:t xml:space="preserve">Преемственность </w:t>
      </w:r>
      <w:r w:rsidRPr="00810ED6">
        <w:rPr>
          <w:rFonts w:ascii="Times New Roman" w:eastAsia="@Arial Unicode MS" w:hAnsi="Times New Roman" w:cs="Times New Roman"/>
          <w:sz w:val="26"/>
          <w:szCs w:val="26"/>
          <w:lang w:eastAsia="en-US"/>
        </w:rPr>
        <w:t>программы развития универсальных учебных действий при переходе от начального к основному общему образованию обеспечивается:</w:t>
      </w:r>
    </w:p>
    <w:p w:rsidR="00810ED6" w:rsidRPr="00810ED6" w:rsidRDefault="00810ED6" w:rsidP="006B3DC1">
      <w:pPr>
        <w:widowControl w:val="0"/>
        <w:numPr>
          <w:ilvl w:val="0"/>
          <w:numId w:val="192"/>
        </w:numPr>
        <w:tabs>
          <w:tab w:val="left" w:pos="426"/>
        </w:tabs>
        <w:autoSpaceDE w:val="0"/>
        <w:autoSpaceDN w:val="0"/>
        <w:adjustRightInd w:val="0"/>
        <w:spacing w:after="0" w:line="240" w:lineRule="auto"/>
        <w:ind w:left="0" w:firstLine="360"/>
        <w:contextualSpacing/>
        <w:jc w:val="both"/>
        <w:rPr>
          <w:rFonts w:ascii="Times New Roman" w:eastAsia="Times New Roman" w:hAnsi="Times New Roman" w:cs="Times New Roman"/>
          <w:sz w:val="26"/>
          <w:szCs w:val="26"/>
        </w:rPr>
      </w:pPr>
      <w:r w:rsidRPr="00810ED6">
        <w:rPr>
          <w:rFonts w:ascii="Times New Roman" w:eastAsia="@Arial Unicode MS" w:hAnsi="Times New Roman" w:cs="Times New Roman"/>
          <w:sz w:val="26"/>
          <w:szCs w:val="26"/>
        </w:rPr>
        <w:t>изучением психолого-педагогических особенностей детей младшего подросткового возраста;</w:t>
      </w:r>
    </w:p>
    <w:p w:rsidR="00810ED6" w:rsidRPr="00810ED6" w:rsidRDefault="00810ED6" w:rsidP="006B3DC1">
      <w:pPr>
        <w:widowControl w:val="0"/>
        <w:numPr>
          <w:ilvl w:val="0"/>
          <w:numId w:val="192"/>
        </w:numPr>
        <w:tabs>
          <w:tab w:val="left" w:pos="426"/>
        </w:tabs>
        <w:autoSpaceDE w:val="0"/>
        <w:autoSpaceDN w:val="0"/>
        <w:adjustRightInd w:val="0"/>
        <w:spacing w:after="0" w:line="240" w:lineRule="auto"/>
        <w:ind w:left="0" w:firstLine="360"/>
        <w:contextualSpacing/>
        <w:jc w:val="both"/>
        <w:rPr>
          <w:rFonts w:ascii="Times New Roman" w:eastAsia="Times New Roman" w:hAnsi="Times New Roman" w:cs="Times New Roman"/>
          <w:sz w:val="26"/>
          <w:szCs w:val="26"/>
        </w:rPr>
      </w:pPr>
      <w:r w:rsidRPr="00810ED6">
        <w:rPr>
          <w:rFonts w:ascii="Times New Roman" w:eastAsia="@Arial Unicode MS" w:hAnsi="Times New Roman" w:cs="Times New Roman"/>
          <w:sz w:val="26"/>
          <w:szCs w:val="26"/>
        </w:rPr>
        <w:t>знакомством с уровнем сформированности УУД на уровне начального образования;</w:t>
      </w:r>
    </w:p>
    <w:p w:rsidR="00810ED6" w:rsidRPr="00810ED6" w:rsidRDefault="00810ED6" w:rsidP="006B3DC1">
      <w:pPr>
        <w:widowControl w:val="0"/>
        <w:numPr>
          <w:ilvl w:val="0"/>
          <w:numId w:val="192"/>
        </w:numPr>
        <w:tabs>
          <w:tab w:val="left" w:pos="426"/>
        </w:tabs>
        <w:autoSpaceDE w:val="0"/>
        <w:autoSpaceDN w:val="0"/>
        <w:adjustRightInd w:val="0"/>
        <w:spacing w:after="0" w:line="240" w:lineRule="auto"/>
        <w:ind w:left="0" w:firstLine="360"/>
        <w:contextualSpacing/>
        <w:jc w:val="both"/>
        <w:rPr>
          <w:rFonts w:ascii="Times New Roman" w:eastAsia="Times New Roman" w:hAnsi="Times New Roman" w:cs="Times New Roman"/>
          <w:sz w:val="26"/>
          <w:szCs w:val="26"/>
        </w:rPr>
      </w:pPr>
      <w:r w:rsidRPr="00810ED6">
        <w:rPr>
          <w:rFonts w:ascii="Times New Roman" w:eastAsia="@Arial Unicode MS" w:hAnsi="Times New Roman" w:cs="Times New Roman"/>
          <w:sz w:val="26"/>
          <w:szCs w:val="26"/>
        </w:rPr>
        <w:t>координацией требований, методов и приемов обучения учащихся 4-х и 5-х классов;</w:t>
      </w:r>
    </w:p>
    <w:p w:rsidR="00810ED6" w:rsidRPr="00810ED6" w:rsidRDefault="00810ED6" w:rsidP="006B3DC1">
      <w:pPr>
        <w:widowControl w:val="0"/>
        <w:numPr>
          <w:ilvl w:val="0"/>
          <w:numId w:val="192"/>
        </w:numPr>
        <w:tabs>
          <w:tab w:val="left" w:pos="426"/>
        </w:tabs>
        <w:autoSpaceDE w:val="0"/>
        <w:autoSpaceDN w:val="0"/>
        <w:adjustRightInd w:val="0"/>
        <w:spacing w:after="0" w:line="240" w:lineRule="auto"/>
        <w:ind w:left="0" w:firstLine="360"/>
        <w:contextualSpacing/>
        <w:jc w:val="both"/>
        <w:rPr>
          <w:rFonts w:ascii="Times New Roman" w:eastAsia="Times New Roman" w:hAnsi="Times New Roman" w:cs="Times New Roman"/>
          <w:sz w:val="26"/>
          <w:szCs w:val="26"/>
        </w:rPr>
      </w:pPr>
      <w:r w:rsidRPr="00810ED6">
        <w:rPr>
          <w:rFonts w:ascii="Times New Roman" w:eastAsia="@Arial Unicode MS" w:hAnsi="Times New Roman" w:cs="Times New Roman"/>
          <w:sz w:val="26"/>
          <w:szCs w:val="26"/>
        </w:rPr>
        <w:t>разработкой системы психологического сопровождения учащихся в период адаптации к основной школе.</w:t>
      </w:r>
    </w:p>
    <w:p w:rsidR="00810ED6" w:rsidRPr="00810ED6" w:rsidRDefault="00810ED6" w:rsidP="00810ED6">
      <w:pPr>
        <w:widowControl w:val="0"/>
        <w:tabs>
          <w:tab w:val="left" w:pos="284"/>
          <w:tab w:val="left" w:pos="426"/>
          <w:tab w:val="left" w:pos="1134"/>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i/>
          <w:sz w:val="26"/>
          <w:szCs w:val="26"/>
        </w:rPr>
        <w:t>Функции универсальных учебных действий</w:t>
      </w:r>
      <w:r w:rsidRPr="00810ED6">
        <w:rPr>
          <w:rFonts w:ascii="Times New Roman" w:eastAsia="Times New Roman" w:hAnsi="Times New Roman" w:cs="Times New Roman"/>
          <w:sz w:val="26"/>
          <w:szCs w:val="26"/>
        </w:rPr>
        <w:t xml:space="preserve">   ООО включают: </w:t>
      </w:r>
    </w:p>
    <w:p w:rsidR="00810ED6" w:rsidRPr="00810ED6" w:rsidRDefault="00810ED6" w:rsidP="006B3DC1">
      <w:pPr>
        <w:widowControl w:val="0"/>
        <w:numPr>
          <w:ilvl w:val="0"/>
          <w:numId w:val="193"/>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810ED6" w:rsidRPr="00810ED6" w:rsidRDefault="00810ED6" w:rsidP="006B3DC1">
      <w:pPr>
        <w:widowControl w:val="0"/>
        <w:numPr>
          <w:ilvl w:val="0"/>
          <w:numId w:val="193"/>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810ED6" w:rsidRPr="00810ED6" w:rsidRDefault="00810ED6" w:rsidP="006B3DC1">
      <w:pPr>
        <w:widowControl w:val="0"/>
        <w:numPr>
          <w:ilvl w:val="0"/>
          <w:numId w:val="193"/>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обеспечение  успешного  усвоения  знаний,  формирование  умений,  навыков  и компетентностей в любой предметной области.</w:t>
      </w:r>
    </w:p>
    <w:p w:rsidR="00810ED6" w:rsidRPr="00810ED6" w:rsidRDefault="00810ED6" w:rsidP="00810ED6">
      <w:pPr>
        <w:widowControl w:val="0"/>
        <w:tabs>
          <w:tab w:val="left" w:pos="426"/>
          <w:tab w:val="left" w:pos="1134"/>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Программа развития УУД  представляет собой «систему отношений» ученика  со  школьной  средой,  которые  позволяют  ему  проявлять,  развивать  и  оценивать четыре основных компонента своей собственной образовательной деятельности:  </w:t>
      </w:r>
    </w:p>
    <w:p w:rsidR="00810ED6" w:rsidRPr="00810ED6" w:rsidRDefault="00810ED6" w:rsidP="006B3DC1">
      <w:pPr>
        <w:widowControl w:val="0"/>
        <w:numPr>
          <w:ilvl w:val="0"/>
          <w:numId w:val="194"/>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u w:val="single"/>
        </w:rPr>
        <w:t>личностный</w:t>
      </w:r>
      <w:r w:rsidRPr="00810ED6">
        <w:rPr>
          <w:rFonts w:ascii="Times New Roman" w:eastAsia="Times New Roman" w:hAnsi="Times New Roman" w:cs="Times New Roman"/>
          <w:sz w:val="26"/>
          <w:szCs w:val="26"/>
        </w:rPr>
        <w:t xml:space="preserve">,  т.е.  основанный  на  отношении  к  познанию,  мотивах  решения познавательных  задач,  расширении  границ  смысла  любых  интеллектуальных  действий, эмоционально-позитивном и одновременно критическом контексте самооценки;  </w:t>
      </w:r>
    </w:p>
    <w:p w:rsidR="00810ED6" w:rsidRPr="00810ED6" w:rsidRDefault="00810ED6" w:rsidP="006B3DC1">
      <w:pPr>
        <w:widowControl w:val="0"/>
        <w:numPr>
          <w:ilvl w:val="0"/>
          <w:numId w:val="194"/>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u w:val="single"/>
        </w:rPr>
        <w:t>познавательный</w:t>
      </w:r>
      <w:r w:rsidRPr="00810ED6">
        <w:rPr>
          <w:rFonts w:ascii="Times New Roman" w:eastAsia="Times New Roman" w:hAnsi="Times New Roman" w:cs="Times New Roman"/>
          <w:sz w:val="26"/>
          <w:szCs w:val="26"/>
        </w:rPr>
        <w:t xml:space="preserve">, т.е. связанный с умением поставить учебную проблему, разбить ее на  задачи,  выбрать  способы  и  найти  информацию  для  ее  решения,  уметь  работать  с информацией, структурировать полученные знания (сюда же относятся логические учебные действия – умение анализировать и синтезировать </w:t>
      </w:r>
      <w:r w:rsidRPr="00810ED6">
        <w:rPr>
          <w:rFonts w:ascii="Times New Roman" w:eastAsia="Times New Roman" w:hAnsi="Times New Roman" w:cs="Times New Roman"/>
          <w:sz w:val="26"/>
          <w:szCs w:val="26"/>
        </w:rPr>
        <w:lastRenderedPageBreak/>
        <w:t xml:space="preserve">новые знания, устанавливать причинно-следственные связи, доказывать свои суждения);  </w:t>
      </w:r>
    </w:p>
    <w:p w:rsidR="00810ED6" w:rsidRPr="00810ED6" w:rsidRDefault="00810ED6" w:rsidP="006B3DC1">
      <w:pPr>
        <w:widowControl w:val="0"/>
        <w:numPr>
          <w:ilvl w:val="0"/>
          <w:numId w:val="194"/>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u w:val="single"/>
        </w:rPr>
        <w:t>регулятивный,</w:t>
      </w:r>
      <w:r w:rsidRPr="00810ED6">
        <w:rPr>
          <w:rFonts w:ascii="Times New Roman" w:eastAsia="Times New Roman" w:hAnsi="Times New Roman" w:cs="Times New Roman"/>
          <w:sz w:val="26"/>
          <w:szCs w:val="26"/>
        </w:rPr>
        <w:t xml:space="preserve">   т.е.  связанный  с  постановкой  учебной  цели,  планированием собственных  действий,  корректировкой  плана  при  необходимости. К этому компоненту УУД относится и навык самостоятельной  работы,  самоконтроля,  оптимальное  использование  ресурсов  организма  и психики  (защита  от  перегрузки,  установка  на  преодоление  лени),  умение  справляться  с экзаменационным стрессом, потребность в рефлексии; </w:t>
      </w:r>
    </w:p>
    <w:p w:rsidR="00810ED6" w:rsidRPr="00810ED6" w:rsidRDefault="00810ED6" w:rsidP="006B3DC1">
      <w:pPr>
        <w:widowControl w:val="0"/>
        <w:numPr>
          <w:ilvl w:val="0"/>
          <w:numId w:val="194"/>
        </w:numPr>
        <w:tabs>
          <w:tab w:val="left" w:pos="426"/>
          <w:tab w:val="left" w:pos="1134"/>
        </w:tabs>
        <w:suppressAutoHyphens/>
        <w:spacing w:after="0" w:line="240" w:lineRule="auto"/>
        <w:ind w:left="0" w:right="100"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u w:val="single"/>
        </w:rPr>
        <w:t>коммуникативный,</w:t>
      </w:r>
      <w:r w:rsidRPr="00810ED6">
        <w:rPr>
          <w:rFonts w:ascii="Times New Roman" w:eastAsia="Times New Roman" w:hAnsi="Times New Roman" w:cs="Times New Roman"/>
          <w:sz w:val="26"/>
          <w:szCs w:val="26"/>
        </w:rPr>
        <w:t xml:space="preserve">  т.е.  связанный  с  умением  вступать  в  диалог  и  вести  его, учитывать  различия  в  особенностях  общения  с  различными  группами  людей  в образовательном  процессе.  Кроме  того,  этот  компонент  УУД  включает  навыки самопрезентации в различных условиях (сценариях) учебного занятия, а также готовность к участию в дискуссии, диспуте, мозговом штурме и т.п. Формирование универсальных учебных действий учащихся организуется в условиях:</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у</w:t>
      </w:r>
      <w:r w:rsidRPr="00810ED6">
        <w:rPr>
          <w:rFonts w:ascii="Times New Roman" w:eastAsia="Calibri" w:hAnsi="Times New Roman" w:cs="Times New Roman"/>
          <w:bCs/>
          <w:sz w:val="26"/>
          <w:szCs w:val="26"/>
        </w:rPr>
        <w:t>чебного сотрудничества (</w:t>
      </w:r>
      <w:r w:rsidRPr="00810ED6">
        <w:rPr>
          <w:rFonts w:ascii="Times New Roman" w:eastAsia="Calibri" w:hAnsi="Times New Roman" w:cs="Times New Roman"/>
          <w:sz w:val="26"/>
          <w:szCs w:val="26"/>
        </w:rPr>
        <w:t>дети помогают друг другу, осуществляют взаимоконтроль);</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специально организуемого учебного сотрудничества (распределение начальных действий и операций,  обмен способами действия,  взаимопонимание,  коммуникацию,  планирование общих способов работы,  рефлексию);</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совместной деятельности (обмен действиями и операциями между учителем и учениками и между самими  учащимися в процессе формирования знаний и умений);</w:t>
      </w:r>
    </w:p>
    <w:p w:rsidR="00810ED6" w:rsidRPr="00810ED6" w:rsidRDefault="00810ED6" w:rsidP="006B3DC1">
      <w:pPr>
        <w:numPr>
          <w:ilvl w:val="0"/>
          <w:numId w:val="195"/>
        </w:numPr>
        <w:tabs>
          <w:tab w:val="left" w:pos="284"/>
        </w:tabs>
        <w:suppressAutoHyphens/>
        <w:spacing w:after="0" w:line="240" w:lineRule="auto"/>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разновозрастного сотрудничества (работа  учащихся в позиции учителя);</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bCs/>
          <w:sz w:val="26"/>
          <w:szCs w:val="26"/>
        </w:rPr>
        <w:t>проектной деятельности учащихся как форме сотрудничества (</w:t>
      </w:r>
      <w:r w:rsidRPr="00810ED6">
        <w:rPr>
          <w:rFonts w:ascii="Times New Roman" w:eastAsia="Calibri" w:hAnsi="Times New Roman" w:cs="Times New Roman"/>
          <w:sz w:val="26"/>
          <w:szCs w:val="26"/>
        </w:rPr>
        <w:t>соблюдение договорённости о правилах взаимодействия: один отвечает — остальные слушают);</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дискуссии (устные и письменные  формы учебных диалогов с одноклассниками и учителем); </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тренингов (способы психологической коррекции когнитивных и эмоционально-личностных компонентов рефлексивных способностей); </w:t>
      </w:r>
    </w:p>
    <w:p w:rsidR="00810ED6" w:rsidRPr="00810ED6" w:rsidRDefault="00810ED6" w:rsidP="006B3DC1">
      <w:pPr>
        <w:numPr>
          <w:ilvl w:val="0"/>
          <w:numId w:val="195"/>
        </w:numPr>
        <w:tabs>
          <w:tab w:val="left" w:pos="284"/>
        </w:tabs>
        <w:suppressAutoHyphens/>
        <w:spacing w:after="0" w:line="240" w:lineRule="auto"/>
        <w:ind w:firstLine="426"/>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общего приёма доказательств (приём активизации мыслительной деятельности,  особый способ организации усвоения знаний);</w:t>
      </w:r>
    </w:p>
    <w:p w:rsidR="00810ED6" w:rsidRPr="00810ED6" w:rsidRDefault="00810ED6" w:rsidP="006B3DC1">
      <w:pPr>
        <w:numPr>
          <w:ilvl w:val="0"/>
          <w:numId w:val="195"/>
        </w:numPr>
        <w:tabs>
          <w:tab w:val="left" w:pos="284"/>
        </w:tabs>
        <w:suppressAutoHyphens/>
        <w:spacing w:after="0" w:line="240" w:lineRule="auto"/>
        <w:ind w:firstLine="360"/>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рефлексии (способность субъекта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810ED6" w:rsidRPr="00810ED6" w:rsidRDefault="00810ED6" w:rsidP="006B3DC1">
      <w:pPr>
        <w:numPr>
          <w:ilvl w:val="0"/>
          <w:numId w:val="195"/>
        </w:numPr>
        <w:tabs>
          <w:tab w:val="left" w:pos="284"/>
        </w:tabs>
        <w:suppressAutoHyphens/>
        <w:spacing w:after="0" w:line="240" w:lineRule="auto"/>
        <w:contextualSpacing/>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педагогического общения (сотрудничество с учителем). </w:t>
      </w:r>
    </w:p>
    <w:p w:rsidR="00810ED6" w:rsidRPr="00810ED6" w:rsidRDefault="00810ED6" w:rsidP="00810ED6">
      <w:pPr>
        <w:tabs>
          <w:tab w:val="left" w:pos="960"/>
        </w:tabs>
        <w:spacing w:after="0" w:line="240" w:lineRule="auto"/>
        <w:ind w:firstLine="709"/>
        <w:contextualSpacing/>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Схема работы над формированием конкретных УУД каждого вида указывается в тематическом планировании, технологических картах. </w:t>
      </w:r>
    </w:p>
    <w:p w:rsidR="00810ED6" w:rsidRPr="00810ED6" w:rsidRDefault="00810ED6" w:rsidP="00810ED6">
      <w:pPr>
        <w:autoSpaceDN w:val="0"/>
        <w:ind w:firstLine="567"/>
        <w:jc w:val="center"/>
        <w:rPr>
          <w:rFonts w:ascii="Times New Roman" w:eastAsia="Andale Sans UI" w:hAnsi="Times New Roman" w:cs="Times New Roman"/>
          <w:kern w:val="2"/>
          <w:sz w:val="26"/>
          <w:szCs w:val="26"/>
          <w:u w:val="single"/>
          <w:lang w:eastAsia="ar-SA"/>
        </w:rPr>
      </w:pPr>
      <w:r w:rsidRPr="00810ED6">
        <w:rPr>
          <w:rFonts w:ascii="Times New Roman" w:eastAsia="Andale Sans UI" w:hAnsi="Times New Roman" w:cs="Times New Roman"/>
          <w:kern w:val="2"/>
          <w:sz w:val="26"/>
          <w:szCs w:val="26"/>
          <w:u w:val="single"/>
          <w:lang w:eastAsia="en-US"/>
        </w:rPr>
        <w:t>Связь универсальных учебных действий с содержанием учебных предметов</w:t>
      </w:r>
    </w:p>
    <w:p w:rsidR="00810ED6" w:rsidRPr="00810ED6" w:rsidRDefault="00810ED6" w:rsidP="00810ED6">
      <w:pPr>
        <w:tabs>
          <w:tab w:val="left" w:pos="358"/>
        </w:tabs>
        <w:autoSpaceDN w:val="0"/>
        <w:spacing w:line="100" w:lineRule="atLeast"/>
        <w:ind w:hanging="12"/>
        <w:jc w:val="both"/>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color w:val="FF0000"/>
          <w:kern w:val="2"/>
          <w:sz w:val="26"/>
          <w:szCs w:val="26"/>
          <w:lang w:eastAsia="en-US"/>
        </w:rPr>
        <w:t xml:space="preserve">            </w:t>
      </w:r>
      <w:r w:rsidRPr="00810ED6">
        <w:rPr>
          <w:rFonts w:ascii="Times New Roman" w:eastAsia="Andale Sans UI" w:hAnsi="Times New Roman" w:cs="Times New Roman"/>
          <w:kern w:val="2"/>
          <w:sz w:val="26"/>
          <w:szCs w:val="26"/>
          <w:lang w:eastAsia="en-US"/>
        </w:rPr>
        <w:t xml:space="preserve">Предмет </w:t>
      </w:r>
      <w:r w:rsidRPr="00810ED6">
        <w:rPr>
          <w:rFonts w:ascii="Times New Roman" w:eastAsia="Andale Sans UI" w:hAnsi="Times New Roman" w:cs="Times New Roman"/>
          <w:b/>
          <w:bCs/>
          <w:kern w:val="2"/>
          <w:sz w:val="26"/>
          <w:szCs w:val="26"/>
          <w:lang w:eastAsia="en-US"/>
        </w:rPr>
        <w:t xml:space="preserve">«Русский язык», </w:t>
      </w:r>
      <w:r w:rsidRPr="00810ED6">
        <w:rPr>
          <w:rFonts w:ascii="Times New Roman" w:eastAsia="Andale Sans UI" w:hAnsi="Times New Roman" w:cs="Times New Roman"/>
          <w:kern w:val="2"/>
          <w:sz w:val="26"/>
          <w:szCs w:val="26"/>
          <w:lang w:eastAsia="en-US"/>
        </w:rPr>
        <w:t xml:space="preserve">наряду с достижением предметных результатов, нацелен на </w:t>
      </w:r>
      <w:r w:rsidRPr="00810ED6">
        <w:rPr>
          <w:rFonts w:ascii="Times New Roman" w:eastAsia="Andale Sans UI" w:hAnsi="Times New Roman" w:cs="Times New Roman"/>
          <w:i/>
          <w:iCs/>
          <w:kern w:val="2"/>
          <w:sz w:val="26"/>
          <w:szCs w:val="26"/>
          <w:lang w:eastAsia="en-US"/>
        </w:rPr>
        <w:t xml:space="preserve">личностное </w:t>
      </w:r>
      <w:r w:rsidRPr="00810ED6">
        <w:rPr>
          <w:rFonts w:ascii="Times New Roman" w:eastAsia="Andale Sans UI" w:hAnsi="Times New Roman" w:cs="Times New Roman"/>
          <w:kern w:val="2"/>
          <w:sz w:val="26"/>
          <w:szCs w:val="26"/>
          <w:lang w:eastAsia="en-US"/>
        </w:rPr>
        <w:t xml:space="preserve">развитие ученика, так как дает формирование «основы для понимания особенностей разных культур и воспитания уважения к ним», нацеливает </w:t>
      </w:r>
      <w:r w:rsidRPr="00810ED6">
        <w:rPr>
          <w:rFonts w:ascii="Times New Roman" w:eastAsia="Andale Sans UI" w:hAnsi="Times New Roman" w:cs="Times New Roman"/>
          <w:kern w:val="2"/>
          <w:sz w:val="26"/>
          <w:szCs w:val="26"/>
          <w:lang w:eastAsia="en-US"/>
        </w:rPr>
        <w:lastRenderedPageBreak/>
        <w:t xml:space="preserve">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810ED6">
        <w:rPr>
          <w:rFonts w:ascii="Times New Roman" w:eastAsia="Andale Sans UI" w:hAnsi="Times New Roman" w:cs="Times New Roman"/>
          <w:i/>
          <w:iCs/>
          <w:kern w:val="2"/>
          <w:sz w:val="26"/>
          <w:szCs w:val="26"/>
          <w:lang w:eastAsia="en-US"/>
        </w:rPr>
        <w:t xml:space="preserve">коммуникативных </w:t>
      </w:r>
      <w:r w:rsidRPr="00810ED6">
        <w:rPr>
          <w:rFonts w:ascii="Times New Roman" w:eastAsia="Andale Sans UI" w:hAnsi="Times New Roman" w:cs="Times New Roman"/>
          <w:kern w:val="2"/>
          <w:sz w:val="26"/>
          <w:szCs w:val="26"/>
          <w:lang w:eastAsia="en-US"/>
        </w:rPr>
        <w:t xml:space="preserve">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sidRPr="00810ED6">
        <w:rPr>
          <w:rFonts w:ascii="Times New Roman" w:eastAsia="Andale Sans UI" w:hAnsi="Times New Roman" w:cs="Times New Roman"/>
          <w:i/>
          <w:iCs/>
          <w:kern w:val="2"/>
          <w:sz w:val="26"/>
          <w:szCs w:val="26"/>
          <w:lang w:eastAsia="en-US"/>
        </w:rPr>
        <w:t xml:space="preserve">познавательные </w:t>
      </w:r>
      <w:r w:rsidRPr="00810ED6">
        <w:rPr>
          <w:rFonts w:ascii="Times New Roman" w:eastAsia="Andale Sans UI" w:hAnsi="Times New Roman" w:cs="Times New Roman"/>
          <w:kern w:val="2"/>
          <w:sz w:val="26"/>
          <w:szCs w:val="26"/>
          <w:lang w:eastAsia="en-US"/>
        </w:rPr>
        <w:t>универсальные учебные действия.</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t xml:space="preserve">Предмет </w:t>
      </w:r>
      <w:r w:rsidRPr="00810ED6">
        <w:rPr>
          <w:rFonts w:ascii="Times New Roman" w:eastAsia="TimesNewRoman" w:hAnsi="Times New Roman" w:cs="Times New Roman"/>
          <w:b/>
          <w:bCs/>
          <w:kern w:val="2"/>
          <w:sz w:val="26"/>
          <w:szCs w:val="26"/>
          <w:lang w:eastAsia="en-US"/>
        </w:rPr>
        <w:t xml:space="preserve">«Литература» </w:t>
      </w:r>
      <w:r w:rsidRPr="00810ED6">
        <w:rPr>
          <w:rFonts w:ascii="Times New Roman" w:eastAsia="TimesNewRoman" w:hAnsi="Times New Roman" w:cs="Times New Roman"/>
          <w:kern w:val="2"/>
          <w:sz w:val="26"/>
          <w:szCs w:val="26"/>
          <w:lang w:eastAsia="en-US"/>
        </w:rPr>
        <w:t xml:space="preserve">прежде всего способствует </w:t>
      </w:r>
      <w:r w:rsidRPr="00810ED6">
        <w:rPr>
          <w:rFonts w:ascii="Times New Roman" w:eastAsia="TimesNewRoman" w:hAnsi="Times New Roman" w:cs="Times New Roman"/>
          <w:i/>
          <w:iCs/>
          <w:kern w:val="2"/>
          <w:sz w:val="26"/>
          <w:szCs w:val="26"/>
          <w:lang w:eastAsia="en-US"/>
        </w:rPr>
        <w:t xml:space="preserve">личностному </w:t>
      </w:r>
      <w:r w:rsidRPr="00810ED6">
        <w:rPr>
          <w:rFonts w:ascii="Times New Roman" w:eastAsia="TimesNewRoman" w:hAnsi="Times New Roman" w:cs="Times New Roman"/>
          <w:kern w:val="2"/>
          <w:sz w:val="26"/>
          <w:szCs w:val="26"/>
          <w:lang w:eastAsia="en-US"/>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810ED6">
        <w:rPr>
          <w:rFonts w:ascii="Times New Roman" w:eastAsia="TimesNewRoman" w:hAnsi="Times New Roman" w:cs="Times New Roman"/>
          <w:i/>
          <w:iCs/>
          <w:kern w:val="2"/>
          <w:sz w:val="26"/>
          <w:szCs w:val="26"/>
          <w:lang w:eastAsia="en-US"/>
        </w:rPr>
        <w:t xml:space="preserve"> </w:t>
      </w:r>
      <w:r w:rsidRPr="00810ED6">
        <w:rPr>
          <w:rFonts w:ascii="Times New Roman" w:eastAsia="TimesNewRoman" w:hAnsi="Times New Roman" w:cs="Times New Roman"/>
          <w:kern w:val="2"/>
          <w:sz w:val="26"/>
          <w:szCs w:val="26"/>
          <w:lang w:eastAsia="en-US"/>
        </w:rPr>
        <w:t>особого способа познания жизни». Приобщение к литературе как</w:t>
      </w:r>
      <w:r w:rsidRPr="00810ED6">
        <w:rPr>
          <w:rFonts w:ascii="Times New Roman" w:eastAsia="TimesNewRoman" w:hAnsi="Times New Roman" w:cs="Times New Roman"/>
          <w:i/>
          <w:iCs/>
          <w:kern w:val="2"/>
          <w:sz w:val="26"/>
          <w:szCs w:val="26"/>
          <w:lang w:eastAsia="en-US"/>
        </w:rPr>
        <w:t xml:space="preserve"> </w:t>
      </w:r>
      <w:r w:rsidRPr="00810ED6">
        <w:rPr>
          <w:rFonts w:ascii="Times New Roman" w:eastAsia="TimesNewRoman" w:hAnsi="Times New Roman" w:cs="Times New Roman"/>
          <w:kern w:val="2"/>
          <w:sz w:val="26"/>
          <w:szCs w:val="26"/>
          <w:lang w:eastAsia="en-US"/>
        </w:rPr>
        <w:t>искусству слова формирует индивидуальный эстетический вкус.</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r>
      <w:r w:rsidRPr="00810ED6">
        <w:rPr>
          <w:rFonts w:ascii="Times New Roman" w:eastAsia="Andale Sans UI" w:hAnsi="Times New Roman" w:cs="Times New Roman"/>
          <w:kern w:val="2"/>
          <w:sz w:val="26"/>
          <w:szCs w:val="26"/>
          <w:lang w:eastAsia="en-US"/>
        </w:rPr>
        <w:t xml:space="preserve">Формирование </w:t>
      </w:r>
      <w:r w:rsidRPr="00810ED6">
        <w:rPr>
          <w:rFonts w:ascii="Times New Roman" w:eastAsia="Andale Sans UI" w:hAnsi="Times New Roman" w:cs="Times New Roman"/>
          <w:i/>
          <w:iCs/>
          <w:kern w:val="2"/>
          <w:sz w:val="26"/>
          <w:szCs w:val="26"/>
          <w:lang w:eastAsia="en-US"/>
        </w:rPr>
        <w:t xml:space="preserve">коммуникативных </w:t>
      </w:r>
      <w:r w:rsidRPr="00810ED6">
        <w:rPr>
          <w:rFonts w:ascii="Times New Roman" w:eastAsia="Andale Sans UI" w:hAnsi="Times New Roman" w:cs="Times New Roman"/>
          <w:kern w:val="2"/>
          <w:sz w:val="26"/>
          <w:szCs w:val="26"/>
          <w:lang w:eastAsia="en-US"/>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810ED6" w:rsidRPr="00810ED6" w:rsidRDefault="00810ED6" w:rsidP="00810ED6">
      <w:pPr>
        <w:tabs>
          <w:tab w:val="left" w:pos="630"/>
        </w:tabs>
        <w:overflowPunct w:val="0"/>
        <w:ind w:firstLine="709"/>
        <w:jc w:val="both"/>
        <w:textAlignment w:val="baseline"/>
        <w:rPr>
          <w:rFonts w:ascii="Times New Roman" w:eastAsia="Times New Roman" w:hAnsi="Times New Roman" w:cs="Times New Roman"/>
          <w:sz w:val="26"/>
          <w:szCs w:val="26"/>
          <w:lang w:eastAsia="en-US"/>
        </w:rPr>
      </w:pPr>
      <w:r w:rsidRPr="00810ED6">
        <w:rPr>
          <w:rFonts w:ascii="Times New Roman" w:eastAsia="Andale Sans UI" w:hAnsi="Times New Roman" w:cs="Times New Roman"/>
          <w:kern w:val="2"/>
          <w:sz w:val="26"/>
          <w:szCs w:val="26"/>
          <w:lang w:eastAsia="en-US"/>
        </w:rPr>
        <w:t xml:space="preserve">Предмет </w:t>
      </w:r>
      <w:r w:rsidRPr="00810ED6">
        <w:rPr>
          <w:rFonts w:ascii="Times New Roman" w:eastAsia="Andale Sans UI" w:hAnsi="Times New Roman" w:cs="Times New Roman"/>
          <w:b/>
          <w:kern w:val="2"/>
          <w:sz w:val="26"/>
          <w:szCs w:val="26"/>
          <w:lang w:eastAsia="en-US"/>
        </w:rPr>
        <w:t>«Родной язык (русский)»,</w:t>
      </w:r>
      <w:r w:rsidRPr="00810ED6">
        <w:rPr>
          <w:rFonts w:ascii="Times New Roman" w:eastAsia="Andale Sans UI" w:hAnsi="Times New Roman" w:cs="Times New Roman"/>
          <w:kern w:val="2"/>
          <w:sz w:val="26"/>
          <w:szCs w:val="26"/>
          <w:lang w:eastAsia="en-US"/>
        </w:rPr>
        <w:t xml:space="preserve"> наряду с достижением предметных результатов, нацелен на</w:t>
      </w:r>
      <w:r w:rsidRPr="00810ED6">
        <w:rPr>
          <w:rFonts w:ascii="Times New Roman" w:eastAsia="Calibri" w:hAnsi="Times New Roman" w:cs="Times New Roman"/>
          <w:sz w:val="26"/>
          <w:szCs w:val="26"/>
          <w:lang w:eastAsia="en-US"/>
        </w:rPr>
        <w:t xml:space="preserve"> личностное развитие ученика, так как формирует представление о единстве и многообразии языкового и культурного пространства России.</w:t>
      </w:r>
    </w:p>
    <w:p w:rsidR="00810ED6" w:rsidRPr="00810ED6" w:rsidRDefault="00810ED6" w:rsidP="00810ED6">
      <w:pPr>
        <w:tabs>
          <w:tab w:val="left" w:pos="630"/>
        </w:tabs>
        <w:overflowPunct w:val="0"/>
        <w:ind w:firstLine="709"/>
        <w:jc w:val="both"/>
        <w:textAlignment w:val="baseline"/>
        <w:rPr>
          <w:rFonts w:ascii="Times New Roman" w:eastAsia="Andale Sans UI" w:hAnsi="Times New Roman" w:cs="Times New Roman"/>
          <w:kern w:val="2"/>
          <w:sz w:val="26"/>
          <w:szCs w:val="26"/>
          <w:lang w:eastAsia="en-US"/>
        </w:rPr>
      </w:pPr>
      <w:r w:rsidRPr="00810ED6">
        <w:rPr>
          <w:rFonts w:ascii="Times New Roman" w:eastAsia="Andale Sans UI" w:hAnsi="Times New Roman" w:cs="Times New Roman"/>
          <w:kern w:val="2"/>
          <w:sz w:val="26"/>
          <w:szCs w:val="26"/>
          <w:lang w:eastAsia="en-US"/>
        </w:rPr>
        <w:t xml:space="preserve">Предмет </w:t>
      </w:r>
      <w:r w:rsidRPr="00810ED6">
        <w:rPr>
          <w:rFonts w:ascii="Times New Roman" w:eastAsia="Andale Sans UI" w:hAnsi="Times New Roman" w:cs="Times New Roman"/>
          <w:b/>
          <w:kern w:val="2"/>
          <w:sz w:val="26"/>
          <w:szCs w:val="26"/>
          <w:lang w:eastAsia="en-US"/>
        </w:rPr>
        <w:t>«Родная литература (русская)»</w:t>
      </w:r>
      <w:r w:rsidRPr="00810ED6">
        <w:rPr>
          <w:rFonts w:ascii="Times New Roman" w:eastAsia="Andale Sans UI" w:hAnsi="Times New Roman" w:cs="Times New Roman"/>
          <w:kern w:val="2"/>
          <w:sz w:val="26"/>
          <w:szCs w:val="26"/>
          <w:lang w:eastAsia="en-US"/>
        </w:rPr>
        <w:t>, наряду с достижением предметных результатов, нацелен на</w:t>
      </w:r>
      <w:r w:rsidRPr="00810ED6">
        <w:rPr>
          <w:rFonts w:ascii="Times New Roman" w:eastAsia="Calibri" w:hAnsi="Times New Roman" w:cs="Times New Roman"/>
          <w:sz w:val="26"/>
          <w:szCs w:val="26"/>
          <w:lang w:eastAsia="en-US"/>
        </w:rPr>
        <w:t xml:space="preserve"> личностное развитие ученика, так как формирует понимание «родной литературы как одной из основных национально-культурных ценностей народа, как особого способа познания жизни».</w:t>
      </w:r>
    </w:p>
    <w:p w:rsidR="00810ED6" w:rsidRPr="00810ED6" w:rsidRDefault="00810ED6" w:rsidP="00810ED6">
      <w:pPr>
        <w:tabs>
          <w:tab w:val="left" w:pos="630"/>
        </w:tabs>
        <w:overflowPunct w:val="0"/>
        <w:ind w:firstLine="709"/>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«Иностранный язык» </w:t>
      </w:r>
      <w:r w:rsidRPr="00810ED6">
        <w:rPr>
          <w:rFonts w:ascii="Times New Roman" w:eastAsia="TimesNewRoman" w:hAnsi="Times New Roman" w:cs="Times New Roman"/>
          <w:kern w:val="2"/>
          <w:sz w:val="26"/>
          <w:szCs w:val="26"/>
          <w:lang w:eastAsia="en-US"/>
        </w:rPr>
        <w:t xml:space="preserve">наряду с достижением предметных результатов, нацелен на </w:t>
      </w:r>
      <w:r w:rsidRPr="00810ED6">
        <w:rPr>
          <w:rFonts w:ascii="Times New Roman" w:eastAsia="TimesNewRoman" w:hAnsi="Times New Roman" w:cs="Times New Roman"/>
          <w:i/>
          <w:iCs/>
          <w:kern w:val="2"/>
          <w:sz w:val="26"/>
          <w:szCs w:val="26"/>
          <w:lang w:eastAsia="en-US"/>
        </w:rPr>
        <w:t xml:space="preserve">личностное </w:t>
      </w:r>
      <w:r w:rsidRPr="00810ED6">
        <w:rPr>
          <w:rFonts w:ascii="Times New Roman" w:eastAsia="TimesNewRoman" w:hAnsi="Times New Roman" w:cs="Times New Roman"/>
          <w:kern w:val="2"/>
          <w:sz w:val="26"/>
          <w:szCs w:val="26"/>
          <w:lang w:eastAsia="en-US"/>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810ED6">
        <w:rPr>
          <w:rFonts w:ascii="Times New Roman" w:eastAsia="TimesNewRoman" w:hAnsi="Times New Roman" w:cs="Times New Roman"/>
          <w:i/>
          <w:iCs/>
          <w:kern w:val="2"/>
          <w:sz w:val="26"/>
          <w:szCs w:val="26"/>
          <w:lang w:eastAsia="en-US"/>
        </w:rPr>
        <w:t xml:space="preserve">коммуникативных </w:t>
      </w:r>
      <w:r w:rsidRPr="00810ED6">
        <w:rPr>
          <w:rFonts w:ascii="Times New Roman" w:eastAsia="TimesNewRoman" w:hAnsi="Times New Roman" w:cs="Times New Roman"/>
          <w:kern w:val="2"/>
          <w:sz w:val="26"/>
          <w:szCs w:val="26"/>
          <w:lang w:eastAsia="en-US"/>
        </w:rPr>
        <w:t xml:space="preserve">универсальных учебных действий, так как обеспечивает «формирование и совершенствование иноязычной коммуникативной компетенции». </w:t>
      </w:r>
      <w:r w:rsidRPr="00810ED6">
        <w:rPr>
          <w:rFonts w:ascii="Times New Roman" w:eastAsia="Andale Sans UI" w:hAnsi="Times New Roman" w:cs="Times New Roman"/>
          <w:kern w:val="2"/>
          <w:sz w:val="26"/>
          <w:szCs w:val="26"/>
          <w:lang w:eastAsia="en-US"/>
        </w:rPr>
        <w:t xml:space="preserve">Также на уроках иностранного языка в процессе </w:t>
      </w:r>
      <w:r w:rsidRPr="00810ED6">
        <w:rPr>
          <w:rFonts w:ascii="Times New Roman" w:eastAsia="Andale Sans UI" w:hAnsi="Times New Roman" w:cs="Times New Roman"/>
          <w:kern w:val="2"/>
          <w:sz w:val="26"/>
          <w:szCs w:val="26"/>
          <w:lang w:eastAsia="en-US"/>
        </w:rPr>
        <w:lastRenderedPageBreak/>
        <w:t xml:space="preserve">освоения системы понятий и правил у учеников формируются </w:t>
      </w:r>
      <w:r w:rsidRPr="00810ED6">
        <w:rPr>
          <w:rFonts w:ascii="Times New Roman" w:eastAsia="Andale Sans UI" w:hAnsi="Times New Roman" w:cs="Times New Roman"/>
          <w:i/>
          <w:iCs/>
          <w:kern w:val="2"/>
          <w:sz w:val="26"/>
          <w:szCs w:val="26"/>
          <w:lang w:eastAsia="en-US"/>
        </w:rPr>
        <w:t xml:space="preserve">познавательные </w:t>
      </w:r>
      <w:r w:rsidRPr="00810ED6">
        <w:rPr>
          <w:rFonts w:ascii="Times New Roman" w:eastAsia="Andale Sans UI" w:hAnsi="Times New Roman" w:cs="Times New Roman"/>
          <w:kern w:val="2"/>
          <w:sz w:val="26"/>
          <w:szCs w:val="26"/>
          <w:lang w:eastAsia="en-US"/>
        </w:rPr>
        <w:t>универсальные учебные действия.</w:t>
      </w:r>
    </w:p>
    <w:p w:rsidR="00810ED6" w:rsidRPr="00810ED6" w:rsidRDefault="00810ED6" w:rsidP="00810ED6">
      <w:pPr>
        <w:tabs>
          <w:tab w:val="left" w:pos="630"/>
        </w:tabs>
        <w:overflowPunct w:val="0"/>
        <w:ind w:firstLine="709"/>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«История России. Всеобщая история.» </w:t>
      </w:r>
      <w:r w:rsidRPr="00810ED6">
        <w:rPr>
          <w:rFonts w:ascii="Times New Roman" w:eastAsia="TimesNewRoman" w:hAnsi="Times New Roman" w:cs="Times New Roman"/>
          <w:kern w:val="2"/>
          <w:sz w:val="26"/>
          <w:szCs w:val="26"/>
          <w:lang w:eastAsia="en-US"/>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810ED6">
        <w:rPr>
          <w:rFonts w:ascii="Times New Roman" w:eastAsia="TimesNewRoman" w:hAnsi="Times New Roman" w:cs="Times New Roman"/>
          <w:i/>
          <w:iCs/>
          <w:kern w:val="2"/>
          <w:sz w:val="26"/>
          <w:szCs w:val="26"/>
          <w:lang w:eastAsia="en-US"/>
        </w:rPr>
        <w:t xml:space="preserve">познавательных </w:t>
      </w:r>
      <w:r w:rsidRPr="00810ED6">
        <w:rPr>
          <w:rFonts w:ascii="Times New Roman" w:eastAsia="TimesNewRoman" w:hAnsi="Times New Roman" w:cs="Times New Roman"/>
          <w:kern w:val="2"/>
          <w:sz w:val="26"/>
          <w:szCs w:val="26"/>
          <w:lang w:eastAsia="en-US"/>
        </w:rPr>
        <w:t xml:space="preserve">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w:t>
      </w:r>
      <w:r w:rsidRPr="00810ED6">
        <w:rPr>
          <w:rFonts w:ascii="Times New Roman" w:eastAsia="TimesNewRoman" w:hAnsi="Times New Roman" w:cs="Times New Roman"/>
          <w:i/>
          <w:iCs/>
          <w:kern w:val="2"/>
          <w:sz w:val="26"/>
          <w:szCs w:val="26"/>
          <w:lang w:eastAsia="en-US"/>
        </w:rPr>
        <w:t xml:space="preserve">личностному </w:t>
      </w:r>
      <w:r w:rsidRPr="00810ED6">
        <w:rPr>
          <w:rFonts w:ascii="Times New Roman" w:eastAsia="TimesNewRoman" w:hAnsi="Times New Roman" w:cs="Times New Roman"/>
          <w:kern w:val="2"/>
          <w:sz w:val="26"/>
          <w:szCs w:val="26"/>
          <w:lang w:eastAsia="en-US"/>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r>
      <w:r w:rsidRPr="00810ED6">
        <w:rPr>
          <w:rFonts w:ascii="Times New Roman" w:eastAsia="Andale Sans UI" w:hAnsi="Times New Roman" w:cs="Times New Roman"/>
          <w:kern w:val="2"/>
          <w:sz w:val="26"/>
          <w:szCs w:val="26"/>
          <w:lang w:eastAsia="en-US"/>
        </w:rPr>
        <w:t xml:space="preserve">Аналогично и в предмете </w:t>
      </w:r>
      <w:r w:rsidRPr="00810ED6">
        <w:rPr>
          <w:rFonts w:ascii="Times New Roman" w:eastAsia="Andale Sans UI" w:hAnsi="Times New Roman" w:cs="Times New Roman"/>
          <w:b/>
          <w:bCs/>
          <w:kern w:val="2"/>
          <w:sz w:val="26"/>
          <w:szCs w:val="26"/>
          <w:lang w:eastAsia="en-US"/>
        </w:rPr>
        <w:t xml:space="preserve">«Обществознание», </w:t>
      </w:r>
      <w:r w:rsidRPr="00810ED6">
        <w:rPr>
          <w:rFonts w:ascii="Times New Roman" w:eastAsia="Andale Sans UI" w:hAnsi="Times New Roman" w:cs="Times New Roman"/>
          <w:kern w:val="2"/>
          <w:sz w:val="26"/>
          <w:szCs w:val="26"/>
          <w:lang w:eastAsia="en-US"/>
        </w:rPr>
        <w:t xml:space="preserve">который наряду с достижением предметных результатов, нацелен на </w:t>
      </w:r>
      <w:r w:rsidRPr="00810ED6">
        <w:rPr>
          <w:rFonts w:ascii="Times New Roman" w:eastAsia="Andale Sans UI" w:hAnsi="Times New Roman" w:cs="Times New Roman"/>
          <w:i/>
          <w:iCs/>
          <w:kern w:val="2"/>
          <w:sz w:val="26"/>
          <w:szCs w:val="26"/>
          <w:lang w:eastAsia="en-US"/>
        </w:rPr>
        <w:t>познавательные</w:t>
      </w:r>
      <w:r w:rsidRPr="00810ED6">
        <w:rPr>
          <w:rFonts w:ascii="Times New Roman" w:eastAsia="Andale Sans UI" w:hAnsi="Times New Roman" w:cs="Times New Roman"/>
          <w:kern w:val="2"/>
          <w:sz w:val="26"/>
          <w:szCs w:val="26"/>
          <w:lang w:eastAsia="en-US"/>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i/>
          <w:iCs/>
          <w:kern w:val="2"/>
          <w:sz w:val="26"/>
          <w:szCs w:val="26"/>
          <w:lang w:eastAsia="en-US"/>
        </w:rPr>
      </w:pPr>
      <w:r w:rsidRPr="00810ED6">
        <w:rPr>
          <w:rFonts w:ascii="Times New Roman" w:eastAsia="TimesNewRoman" w:hAnsi="Times New Roman" w:cs="Times New Roman"/>
          <w:kern w:val="2"/>
          <w:sz w:val="26"/>
          <w:szCs w:val="26"/>
          <w:lang w:eastAsia="en-US"/>
        </w:rPr>
        <w:t xml:space="preserve">      Не менее важна нацеленность предмета и на </w:t>
      </w:r>
      <w:r w:rsidRPr="00810ED6">
        <w:rPr>
          <w:rFonts w:ascii="Times New Roman" w:eastAsia="TimesNewRoman" w:hAnsi="Times New Roman" w:cs="Times New Roman"/>
          <w:i/>
          <w:iCs/>
          <w:kern w:val="2"/>
          <w:sz w:val="26"/>
          <w:szCs w:val="26"/>
          <w:lang w:eastAsia="en-US"/>
        </w:rPr>
        <w:t>личностное развитие учеников,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i/>
          <w:iCs/>
          <w:kern w:val="2"/>
          <w:sz w:val="26"/>
          <w:szCs w:val="26"/>
          <w:lang w:eastAsia="en-US"/>
        </w:rPr>
      </w:pPr>
      <w:r w:rsidRPr="00810ED6">
        <w:rPr>
          <w:rFonts w:ascii="Times New Roman" w:eastAsia="TimesNewRoman" w:hAnsi="Times New Roman" w:cs="Times New Roman"/>
          <w:kern w:val="2"/>
          <w:sz w:val="26"/>
          <w:szCs w:val="26"/>
          <w:lang w:eastAsia="en-US"/>
        </w:rPr>
        <w:tab/>
        <w:t xml:space="preserve">Предмет </w:t>
      </w:r>
      <w:r w:rsidRPr="00810ED6">
        <w:rPr>
          <w:rFonts w:ascii="Times New Roman" w:eastAsia="TimesNewRoman" w:hAnsi="Times New Roman" w:cs="Times New Roman"/>
          <w:b/>
          <w:bCs/>
          <w:kern w:val="2"/>
          <w:sz w:val="26"/>
          <w:szCs w:val="26"/>
          <w:lang w:eastAsia="en-US"/>
        </w:rPr>
        <w:t xml:space="preserve">«География», </w:t>
      </w:r>
      <w:r w:rsidRPr="00810ED6">
        <w:rPr>
          <w:rFonts w:ascii="Times New Roman" w:eastAsia="TimesNewRoman" w:hAnsi="Times New Roman" w:cs="Times New Roman"/>
          <w:kern w:val="2"/>
          <w:sz w:val="26"/>
          <w:szCs w:val="26"/>
          <w:lang w:eastAsia="en-US"/>
        </w:rPr>
        <w:t xml:space="preserve">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w:t>
      </w:r>
      <w:r w:rsidRPr="00810ED6">
        <w:rPr>
          <w:rFonts w:ascii="Times New Roman" w:eastAsia="TimesNewRoman" w:hAnsi="Times New Roman" w:cs="Times New Roman"/>
          <w:i/>
          <w:iCs/>
          <w:kern w:val="2"/>
          <w:sz w:val="26"/>
          <w:szCs w:val="26"/>
          <w:lang w:eastAsia="en-US"/>
        </w:rPr>
        <w:t xml:space="preserve"> Коммуникативные </w:t>
      </w:r>
      <w:r w:rsidRPr="00810ED6">
        <w:rPr>
          <w:rFonts w:ascii="Times New Roman" w:eastAsia="TimesNewRoman" w:hAnsi="Times New Roman" w:cs="Times New Roman"/>
          <w:kern w:val="2"/>
          <w:sz w:val="26"/>
          <w:szCs w:val="26"/>
          <w:lang w:eastAsia="en-US"/>
        </w:rPr>
        <w:t>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w:t>
      </w:r>
      <w:r w:rsidRPr="00810ED6">
        <w:rPr>
          <w:rFonts w:ascii="Times New Roman" w:eastAsia="TimesNewRoman" w:hAnsi="Times New Roman" w:cs="Times New Roman"/>
          <w:i/>
          <w:iCs/>
          <w:kern w:val="2"/>
          <w:sz w:val="26"/>
          <w:szCs w:val="26"/>
          <w:lang w:eastAsia="en-US"/>
        </w:rPr>
        <w:t xml:space="preserve"> личностному развитию.</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i/>
          <w:iCs/>
          <w:kern w:val="2"/>
          <w:sz w:val="26"/>
          <w:szCs w:val="26"/>
          <w:lang w:eastAsia="en-US"/>
        </w:rPr>
        <w:tab/>
      </w:r>
      <w:r w:rsidRPr="00810ED6">
        <w:rPr>
          <w:rFonts w:ascii="Times New Roman" w:eastAsia="Andale Sans UI" w:hAnsi="Times New Roman" w:cs="Times New Roman"/>
          <w:kern w:val="2"/>
          <w:sz w:val="26"/>
          <w:szCs w:val="26"/>
          <w:lang w:eastAsia="en-US"/>
        </w:rPr>
        <w:t xml:space="preserve">Предмет </w:t>
      </w:r>
      <w:r w:rsidRPr="00810ED6">
        <w:rPr>
          <w:rFonts w:ascii="Times New Roman" w:eastAsia="Andale Sans UI" w:hAnsi="Times New Roman" w:cs="Times New Roman"/>
          <w:b/>
          <w:bCs/>
          <w:kern w:val="2"/>
          <w:sz w:val="26"/>
          <w:szCs w:val="26"/>
          <w:lang w:eastAsia="en-US"/>
        </w:rPr>
        <w:t xml:space="preserve">«Математика» </w:t>
      </w:r>
      <w:r w:rsidRPr="00810ED6">
        <w:rPr>
          <w:rFonts w:ascii="Times New Roman" w:eastAsia="Andale Sans UI" w:hAnsi="Times New Roman" w:cs="Times New Roman"/>
          <w:kern w:val="2"/>
          <w:sz w:val="26"/>
          <w:szCs w:val="26"/>
          <w:lang w:eastAsia="en-US"/>
        </w:rPr>
        <w:t xml:space="preserve">направлен прежде всего на развитие </w:t>
      </w:r>
      <w:r w:rsidRPr="00810ED6">
        <w:rPr>
          <w:rFonts w:ascii="Times New Roman" w:eastAsia="Andale Sans UI" w:hAnsi="Times New Roman" w:cs="Times New Roman"/>
          <w:i/>
          <w:iCs/>
          <w:kern w:val="2"/>
          <w:sz w:val="26"/>
          <w:szCs w:val="26"/>
          <w:lang w:eastAsia="en-US"/>
        </w:rPr>
        <w:t xml:space="preserve">познавательных </w:t>
      </w:r>
      <w:r w:rsidRPr="00810ED6">
        <w:rPr>
          <w:rFonts w:ascii="Times New Roman" w:eastAsia="Andale Sans UI" w:hAnsi="Times New Roman" w:cs="Times New Roman"/>
          <w:kern w:val="2"/>
          <w:sz w:val="26"/>
          <w:szCs w:val="26"/>
          <w:lang w:eastAsia="en-US"/>
        </w:rPr>
        <w:t xml:space="preserve">универсальных учебных действий. Именно на это нацелено «формирование </w:t>
      </w:r>
      <w:r w:rsidRPr="00810ED6">
        <w:rPr>
          <w:rFonts w:ascii="Times New Roman" w:eastAsia="Andale Sans UI" w:hAnsi="Times New Roman" w:cs="Times New Roman"/>
          <w:kern w:val="2"/>
          <w:sz w:val="26"/>
          <w:szCs w:val="26"/>
          <w:lang w:eastAsia="en-US"/>
        </w:rPr>
        <w:lastRenderedPageBreak/>
        <w:t>представлений о математике как о методе познания действительности, позволяющем описывать и изучать реальные</w:t>
      </w:r>
      <w:r w:rsidRPr="00810ED6">
        <w:rPr>
          <w:rFonts w:ascii="Times New Roman" w:eastAsia="Andale Sans UI" w:hAnsi="Times New Roman" w:cs="Times New Roman"/>
          <w:i/>
          <w:iCs/>
          <w:kern w:val="2"/>
          <w:sz w:val="26"/>
          <w:szCs w:val="26"/>
          <w:lang w:eastAsia="en-US"/>
        </w:rPr>
        <w:t xml:space="preserve"> </w:t>
      </w:r>
      <w:r w:rsidRPr="00810ED6">
        <w:rPr>
          <w:rFonts w:ascii="Times New Roman" w:eastAsia="Andale Sans UI" w:hAnsi="Times New Roman" w:cs="Times New Roman"/>
          <w:kern w:val="2"/>
          <w:sz w:val="26"/>
          <w:szCs w:val="26"/>
          <w:lang w:eastAsia="en-US"/>
        </w:rPr>
        <w:t xml:space="preserve">процессы и явления». </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i/>
          <w:iCs/>
          <w:kern w:val="2"/>
          <w:sz w:val="26"/>
          <w:szCs w:val="26"/>
          <w:lang w:eastAsia="en-US"/>
        </w:rPr>
        <w:tab/>
      </w: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«Информатика» </w:t>
      </w:r>
      <w:r w:rsidRPr="00810ED6">
        <w:rPr>
          <w:rFonts w:ascii="Times New Roman" w:eastAsia="TimesNewRoman" w:hAnsi="Times New Roman" w:cs="Times New Roman"/>
          <w:kern w:val="2"/>
          <w:sz w:val="26"/>
          <w:szCs w:val="26"/>
          <w:lang w:eastAsia="en-US"/>
        </w:rPr>
        <w:t>направлен на развитие</w:t>
      </w:r>
      <w:r w:rsidRPr="00810ED6">
        <w:rPr>
          <w:rFonts w:ascii="Times New Roman" w:eastAsia="TimesNewRoman" w:hAnsi="Times New Roman" w:cs="Times New Roman"/>
          <w:i/>
          <w:iCs/>
          <w:kern w:val="2"/>
          <w:sz w:val="26"/>
          <w:szCs w:val="26"/>
          <w:lang w:eastAsia="en-US"/>
        </w:rPr>
        <w:t xml:space="preserve"> познавательных универсальных учебных действий. </w:t>
      </w:r>
      <w:r w:rsidRPr="00810ED6">
        <w:rPr>
          <w:rFonts w:ascii="Times New Roman" w:eastAsia="TimesNewRoman" w:hAnsi="Times New Roman" w:cs="Times New Roman"/>
          <w:kern w:val="2"/>
          <w:sz w:val="26"/>
          <w:szCs w:val="26"/>
          <w:lang w:eastAsia="en-US"/>
        </w:rPr>
        <w:t>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i/>
          <w:iCs/>
          <w:kern w:val="2"/>
          <w:sz w:val="26"/>
          <w:szCs w:val="26"/>
          <w:lang w:eastAsia="en-US"/>
        </w:rPr>
      </w:pPr>
      <w:r w:rsidRPr="00810ED6">
        <w:rPr>
          <w:rFonts w:ascii="Times New Roman" w:eastAsia="TimesNewRoman" w:hAnsi="Times New Roman" w:cs="Times New Roman"/>
          <w:i/>
          <w:iCs/>
          <w:kern w:val="2"/>
          <w:sz w:val="26"/>
          <w:szCs w:val="26"/>
          <w:lang w:eastAsia="en-US"/>
        </w:rPr>
        <w:tab/>
      </w: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«Физика» </w:t>
      </w:r>
      <w:r w:rsidRPr="00810ED6">
        <w:rPr>
          <w:rFonts w:ascii="Times New Roman" w:eastAsia="TimesNewRoman" w:hAnsi="Times New Roman" w:cs="Times New Roman"/>
          <w:kern w:val="2"/>
          <w:sz w:val="26"/>
          <w:szCs w:val="26"/>
          <w:lang w:eastAsia="en-US"/>
        </w:rPr>
        <w:t>кроме предметных результатов обеспечивает формирование</w:t>
      </w:r>
      <w:r w:rsidRPr="00810ED6">
        <w:rPr>
          <w:rFonts w:ascii="Times New Roman" w:eastAsia="TimesNewRoman" w:hAnsi="Times New Roman" w:cs="Times New Roman"/>
          <w:i/>
          <w:iCs/>
          <w:kern w:val="2"/>
          <w:sz w:val="26"/>
          <w:szCs w:val="26"/>
          <w:lang w:eastAsia="en-US"/>
        </w:rPr>
        <w:t xml:space="preserve"> познавательных универсальных учебных действий. </w:t>
      </w:r>
      <w:r w:rsidRPr="00810ED6">
        <w:rPr>
          <w:rFonts w:ascii="Times New Roman" w:eastAsia="TimesNewRoman" w:hAnsi="Times New Roman" w:cs="Times New Roman"/>
          <w:kern w:val="2"/>
          <w:sz w:val="26"/>
          <w:szCs w:val="26"/>
          <w:lang w:eastAsia="en-US"/>
        </w:rPr>
        <w:t xml:space="preserve">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w:t>
      </w:r>
      <w:r w:rsidRPr="00810ED6">
        <w:rPr>
          <w:rFonts w:ascii="Times New Roman" w:eastAsia="Andale Sans UI" w:hAnsi="Times New Roman" w:cs="Times New Roman"/>
          <w:kern w:val="2"/>
          <w:sz w:val="26"/>
          <w:szCs w:val="26"/>
          <w:lang w:eastAsia="en-US"/>
        </w:rPr>
        <w:t xml:space="preserve">«осознание необходимости применения достижений физики и технологий для рационального природопользования», что оказывает содействие развитию </w:t>
      </w:r>
      <w:r w:rsidRPr="00810ED6">
        <w:rPr>
          <w:rFonts w:ascii="Times New Roman" w:eastAsia="Andale Sans UI" w:hAnsi="Times New Roman" w:cs="Times New Roman"/>
          <w:i/>
          <w:iCs/>
          <w:kern w:val="2"/>
          <w:sz w:val="26"/>
          <w:szCs w:val="26"/>
          <w:lang w:eastAsia="en-US"/>
        </w:rPr>
        <w:t>личностных результатов.</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i/>
          <w:iCs/>
          <w:kern w:val="2"/>
          <w:sz w:val="26"/>
          <w:szCs w:val="26"/>
          <w:lang w:eastAsia="en-US"/>
        </w:rPr>
        <w:tab/>
      </w: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«Биология</w:t>
      </w:r>
      <w:r w:rsidRPr="00810ED6">
        <w:rPr>
          <w:rFonts w:ascii="Times New Roman" w:eastAsia="TimesNewRoman" w:hAnsi="Times New Roman" w:cs="Times New Roman"/>
          <w:kern w:val="2"/>
          <w:sz w:val="26"/>
          <w:szCs w:val="26"/>
          <w:lang w:eastAsia="en-US"/>
        </w:rPr>
        <w:t>» через две главные группы линий развития обеспечивает формирование</w:t>
      </w:r>
      <w:r w:rsidRPr="00810ED6">
        <w:rPr>
          <w:rFonts w:ascii="Times New Roman" w:eastAsia="TimesNewRoman" w:hAnsi="Times New Roman" w:cs="Times New Roman"/>
          <w:i/>
          <w:iCs/>
          <w:kern w:val="2"/>
          <w:sz w:val="26"/>
          <w:szCs w:val="26"/>
          <w:lang w:eastAsia="en-US"/>
        </w:rPr>
        <w:t xml:space="preserve"> личностных и метапредметных результатов. </w:t>
      </w:r>
      <w:r w:rsidRPr="00810ED6">
        <w:rPr>
          <w:rFonts w:ascii="Times New Roman" w:eastAsia="TimesNewRoman" w:hAnsi="Times New Roman" w:cs="Times New Roman"/>
          <w:kern w:val="2"/>
          <w:sz w:val="26"/>
          <w:szCs w:val="26"/>
          <w:lang w:eastAsia="en-US"/>
        </w:rPr>
        <w:t xml:space="preserve">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w:t>
      </w:r>
      <w:r w:rsidRPr="00810ED6">
        <w:rPr>
          <w:rFonts w:ascii="Times New Roman" w:eastAsia="Andale Sans UI" w:hAnsi="Times New Roman" w:cs="Times New Roman"/>
          <w:kern w:val="2"/>
          <w:sz w:val="26"/>
          <w:szCs w:val="26"/>
          <w:lang w:eastAsia="en-US"/>
        </w:rPr>
        <w:t>основ экологической грамотности, «защиты здоровья людей в условиях быстрого изменения экологического качества окружающей среды».</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i/>
          <w:iCs/>
          <w:kern w:val="2"/>
          <w:sz w:val="26"/>
          <w:szCs w:val="26"/>
          <w:lang w:eastAsia="en-US"/>
        </w:rPr>
        <w:tab/>
      </w: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«Химия», </w:t>
      </w:r>
      <w:r w:rsidRPr="00810ED6">
        <w:rPr>
          <w:rFonts w:ascii="Times New Roman" w:eastAsia="TimesNewRoman" w:hAnsi="Times New Roman" w:cs="Times New Roman"/>
          <w:kern w:val="2"/>
          <w:sz w:val="26"/>
          <w:szCs w:val="26"/>
          <w:lang w:eastAsia="en-US"/>
        </w:rPr>
        <w:t>наряду с предметными результатами, нацелен на формирование</w:t>
      </w:r>
      <w:r w:rsidRPr="00810ED6">
        <w:rPr>
          <w:rFonts w:ascii="Times New Roman" w:eastAsia="TimesNewRoman" w:hAnsi="Times New Roman" w:cs="Times New Roman"/>
          <w:i/>
          <w:iCs/>
          <w:kern w:val="2"/>
          <w:sz w:val="26"/>
          <w:szCs w:val="26"/>
          <w:lang w:eastAsia="en-US"/>
        </w:rPr>
        <w:t xml:space="preserve"> познавательных универсальных учебных действий. </w:t>
      </w:r>
      <w:r w:rsidRPr="00810ED6">
        <w:rPr>
          <w:rFonts w:ascii="Times New Roman" w:eastAsia="TimesNewRoman" w:hAnsi="Times New Roman" w:cs="Times New Roman"/>
          <w:kern w:val="2"/>
          <w:sz w:val="26"/>
          <w:szCs w:val="26"/>
          <w:lang w:eastAsia="en-US"/>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810ED6">
        <w:rPr>
          <w:rFonts w:ascii="Times New Roman" w:eastAsia="TimesNewRoman" w:hAnsi="Times New Roman" w:cs="Times New Roman"/>
          <w:i/>
          <w:iCs/>
          <w:kern w:val="2"/>
          <w:sz w:val="26"/>
          <w:szCs w:val="26"/>
          <w:lang w:eastAsia="en-US"/>
        </w:rPr>
        <w:t xml:space="preserve">личностных результатов, </w:t>
      </w:r>
      <w:r w:rsidRPr="00810ED6">
        <w:rPr>
          <w:rFonts w:ascii="Times New Roman" w:eastAsia="TimesNewRoman" w:hAnsi="Times New Roman" w:cs="Times New Roman"/>
          <w:kern w:val="2"/>
          <w:sz w:val="26"/>
          <w:szCs w:val="26"/>
          <w:lang w:eastAsia="en-US"/>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810ED6" w:rsidRPr="00810ED6" w:rsidRDefault="00810ED6" w:rsidP="00810ED6">
      <w:pPr>
        <w:tabs>
          <w:tab w:val="left" w:pos="630"/>
        </w:tabs>
        <w:overflowPunct w:val="0"/>
        <w:spacing w:line="100" w:lineRule="atLeast"/>
        <w:jc w:val="both"/>
        <w:textAlignment w:val="baseline"/>
        <w:rPr>
          <w:rFonts w:ascii="Times New Roman" w:eastAsia="Andale Sans UI"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r>
      <w:r w:rsidRPr="00810ED6">
        <w:rPr>
          <w:rFonts w:ascii="Times New Roman" w:eastAsia="Andale Sans UI" w:hAnsi="Times New Roman" w:cs="Times New Roman"/>
          <w:kern w:val="2"/>
          <w:sz w:val="26"/>
          <w:szCs w:val="26"/>
          <w:lang w:eastAsia="en-US"/>
        </w:rPr>
        <w:t xml:space="preserve">Большую роль в становлении личности ученика играет предметная область </w:t>
      </w:r>
      <w:r w:rsidRPr="00810ED6">
        <w:rPr>
          <w:rFonts w:ascii="Times New Roman" w:eastAsia="Andale Sans UI" w:hAnsi="Times New Roman" w:cs="Times New Roman"/>
          <w:b/>
          <w:bCs/>
          <w:kern w:val="2"/>
          <w:sz w:val="26"/>
          <w:szCs w:val="26"/>
          <w:lang w:eastAsia="en-US"/>
        </w:rPr>
        <w:t xml:space="preserve">«Изобразительное искусство», </w:t>
      </w:r>
      <w:r w:rsidRPr="00810ED6">
        <w:rPr>
          <w:rFonts w:ascii="Times New Roman" w:eastAsia="Andale Sans UI" w:hAnsi="Times New Roman" w:cs="Times New Roman"/>
          <w:bCs/>
          <w:kern w:val="2"/>
          <w:sz w:val="26"/>
          <w:szCs w:val="26"/>
          <w:lang w:eastAsia="en-US"/>
        </w:rPr>
        <w:t>которая</w:t>
      </w:r>
      <w:r w:rsidRPr="00810ED6">
        <w:rPr>
          <w:rFonts w:ascii="Times New Roman" w:eastAsia="Andale Sans UI" w:hAnsi="Times New Roman" w:cs="Times New Roman"/>
          <w:b/>
          <w:bCs/>
          <w:kern w:val="2"/>
          <w:sz w:val="26"/>
          <w:szCs w:val="26"/>
          <w:lang w:eastAsia="en-US"/>
        </w:rPr>
        <w:t xml:space="preserve"> </w:t>
      </w:r>
      <w:r w:rsidRPr="00810ED6">
        <w:rPr>
          <w:rFonts w:ascii="Times New Roman" w:eastAsia="Andale Sans UI" w:hAnsi="Times New Roman" w:cs="Times New Roman"/>
          <w:kern w:val="2"/>
          <w:sz w:val="26"/>
          <w:szCs w:val="26"/>
          <w:lang w:eastAsia="en-US"/>
        </w:rPr>
        <w:t xml:space="preserve">способствует </w:t>
      </w:r>
      <w:r w:rsidRPr="00810ED6">
        <w:rPr>
          <w:rFonts w:ascii="Times New Roman" w:eastAsia="Andale Sans UI" w:hAnsi="Times New Roman" w:cs="Times New Roman"/>
          <w:i/>
          <w:iCs/>
          <w:kern w:val="2"/>
          <w:sz w:val="26"/>
          <w:szCs w:val="26"/>
          <w:lang w:eastAsia="en-US"/>
        </w:rPr>
        <w:t>личностному</w:t>
      </w:r>
      <w:r w:rsidRPr="00810ED6">
        <w:rPr>
          <w:rFonts w:ascii="Times New Roman" w:eastAsia="Andale Sans UI" w:hAnsi="Times New Roman" w:cs="Times New Roman"/>
          <w:kern w:val="2"/>
          <w:sz w:val="26"/>
          <w:szCs w:val="26"/>
          <w:lang w:eastAsia="en-US"/>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w:t>
      </w:r>
      <w:r w:rsidRPr="00810ED6">
        <w:rPr>
          <w:rFonts w:ascii="Times New Roman" w:eastAsia="Andale Sans UI" w:hAnsi="Times New Roman" w:cs="Times New Roman"/>
          <w:i/>
          <w:iCs/>
          <w:kern w:val="2"/>
          <w:sz w:val="26"/>
          <w:szCs w:val="26"/>
          <w:lang w:eastAsia="en-US"/>
        </w:rPr>
        <w:t xml:space="preserve">коммуникативных </w:t>
      </w:r>
      <w:r w:rsidRPr="00810ED6">
        <w:rPr>
          <w:rFonts w:ascii="Times New Roman" w:eastAsia="Andale Sans UI" w:hAnsi="Times New Roman" w:cs="Times New Roman"/>
          <w:kern w:val="2"/>
          <w:sz w:val="26"/>
          <w:szCs w:val="26"/>
          <w:lang w:eastAsia="en-US"/>
        </w:rPr>
        <w:t>универсальных учебных действий.</w:t>
      </w:r>
    </w:p>
    <w:p w:rsidR="00810ED6" w:rsidRPr="00810ED6" w:rsidRDefault="00810ED6" w:rsidP="00810ED6">
      <w:pPr>
        <w:tabs>
          <w:tab w:val="left" w:pos="630"/>
        </w:tabs>
        <w:overflowPunct w:val="0"/>
        <w:spacing w:line="100" w:lineRule="atLeast"/>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i/>
          <w:iCs/>
          <w:kern w:val="2"/>
          <w:sz w:val="26"/>
          <w:szCs w:val="26"/>
          <w:lang w:eastAsia="en-US"/>
        </w:rPr>
        <w:lastRenderedPageBreak/>
        <w:tab/>
      </w:r>
      <w:r w:rsidRPr="00810ED6">
        <w:rPr>
          <w:rFonts w:ascii="Times New Roman" w:eastAsia="TimesNewRoman" w:hAnsi="Times New Roman" w:cs="Times New Roman"/>
          <w:kern w:val="2"/>
          <w:sz w:val="26"/>
          <w:szCs w:val="26"/>
          <w:lang w:eastAsia="en-US"/>
        </w:rPr>
        <w:t xml:space="preserve">Предмет </w:t>
      </w:r>
      <w:r w:rsidRPr="00810ED6">
        <w:rPr>
          <w:rFonts w:ascii="Times New Roman" w:eastAsia="TimesNewRoman" w:hAnsi="Times New Roman" w:cs="Times New Roman"/>
          <w:b/>
          <w:bCs/>
          <w:kern w:val="2"/>
          <w:sz w:val="26"/>
          <w:szCs w:val="26"/>
          <w:lang w:eastAsia="en-US"/>
        </w:rPr>
        <w:t xml:space="preserve">«Технология» </w:t>
      </w:r>
      <w:r w:rsidRPr="00810ED6">
        <w:rPr>
          <w:rFonts w:ascii="Times New Roman" w:eastAsia="TimesNewRoman" w:hAnsi="Times New Roman" w:cs="Times New Roman"/>
          <w:kern w:val="2"/>
          <w:sz w:val="26"/>
          <w:szCs w:val="26"/>
          <w:lang w:eastAsia="en-US"/>
        </w:rPr>
        <w:t>имеет чёткую практико-ориентированную направленность.</w:t>
      </w:r>
      <w:r w:rsidRPr="00810ED6">
        <w:rPr>
          <w:rFonts w:ascii="Times New Roman" w:eastAsia="TimesNewRoman" w:hAnsi="Times New Roman" w:cs="Times New Roman"/>
          <w:i/>
          <w:iCs/>
          <w:kern w:val="2"/>
          <w:sz w:val="26"/>
          <w:szCs w:val="26"/>
          <w:lang w:eastAsia="en-US"/>
        </w:rPr>
        <w:t xml:space="preserve"> </w:t>
      </w:r>
      <w:r w:rsidRPr="00810ED6">
        <w:rPr>
          <w:rFonts w:ascii="Times New Roman" w:eastAsia="TimesNewRoman" w:hAnsi="Times New Roman" w:cs="Times New Roman"/>
          <w:kern w:val="2"/>
          <w:sz w:val="26"/>
          <w:szCs w:val="26"/>
          <w:lang w:eastAsia="en-US"/>
        </w:rPr>
        <w:t>Он способствует формированию</w:t>
      </w:r>
      <w:r w:rsidRPr="00810ED6">
        <w:rPr>
          <w:rFonts w:ascii="Times New Roman" w:eastAsia="TimesNewRoman" w:hAnsi="Times New Roman" w:cs="Times New Roman"/>
          <w:i/>
          <w:iCs/>
          <w:kern w:val="2"/>
          <w:sz w:val="26"/>
          <w:szCs w:val="26"/>
          <w:lang w:eastAsia="en-US"/>
        </w:rPr>
        <w:t xml:space="preserve"> регулятивных универсальных учебных действий </w:t>
      </w:r>
      <w:r w:rsidRPr="00810ED6">
        <w:rPr>
          <w:rFonts w:ascii="Times New Roman" w:eastAsia="TimesNewRoman" w:hAnsi="Times New Roman" w:cs="Times New Roman"/>
          <w:kern w:val="2"/>
          <w:sz w:val="26"/>
          <w:szCs w:val="26"/>
          <w:lang w:eastAsia="en-US"/>
        </w:rPr>
        <w:t>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w:t>
      </w:r>
      <w:r w:rsidRPr="00810ED6">
        <w:rPr>
          <w:rFonts w:ascii="Times New Roman" w:eastAsia="TimesNewRoman" w:hAnsi="Times New Roman" w:cs="Times New Roman"/>
          <w:i/>
          <w:iCs/>
          <w:kern w:val="2"/>
          <w:sz w:val="26"/>
          <w:szCs w:val="26"/>
          <w:lang w:eastAsia="en-US"/>
        </w:rPr>
        <w:t xml:space="preserve"> </w:t>
      </w:r>
      <w:r w:rsidRPr="00810ED6">
        <w:rPr>
          <w:rFonts w:ascii="Times New Roman" w:eastAsia="TimesNewRoman" w:hAnsi="Times New Roman" w:cs="Times New Roman"/>
          <w:kern w:val="2"/>
          <w:sz w:val="26"/>
          <w:szCs w:val="26"/>
          <w:lang w:eastAsia="en-US"/>
        </w:rPr>
        <w:t>развитие</w:t>
      </w:r>
      <w:r w:rsidRPr="00810ED6">
        <w:rPr>
          <w:rFonts w:ascii="Times New Roman" w:eastAsia="TimesNewRoman" w:hAnsi="Times New Roman" w:cs="Times New Roman"/>
          <w:i/>
          <w:iCs/>
          <w:kern w:val="2"/>
          <w:sz w:val="26"/>
          <w:szCs w:val="26"/>
          <w:lang w:eastAsia="en-US"/>
        </w:rPr>
        <w:t xml:space="preserve"> познавательных универсальных учебных действий. </w:t>
      </w:r>
      <w:r w:rsidRPr="00810ED6">
        <w:rPr>
          <w:rFonts w:ascii="Times New Roman" w:eastAsia="TimesNewRoman" w:hAnsi="Times New Roman" w:cs="Times New Roman"/>
          <w:kern w:val="2"/>
          <w:sz w:val="26"/>
          <w:szCs w:val="26"/>
          <w:lang w:eastAsia="en-US"/>
        </w:rPr>
        <w:t xml:space="preserve">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810ED6">
        <w:rPr>
          <w:rFonts w:ascii="Times New Roman" w:eastAsia="TimesNewRoman" w:hAnsi="Times New Roman" w:cs="Times New Roman"/>
          <w:i/>
          <w:iCs/>
          <w:kern w:val="2"/>
          <w:sz w:val="26"/>
          <w:szCs w:val="26"/>
          <w:lang w:eastAsia="en-US"/>
        </w:rPr>
        <w:t xml:space="preserve">личностное </w:t>
      </w:r>
      <w:r w:rsidRPr="00810ED6">
        <w:rPr>
          <w:rFonts w:ascii="Times New Roman" w:eastAsia="TimesNewRoman" w:hAnsi="Times New Roman" w:cs="Times New Roman"/>
          <w:kern w:val="2"/>
          <w:sz w:val="26"/>
          <w:szCs w:val="26"/>
          <w:lang w:eastAsia="en-US"/>
        </w:rPr>
        <w:t>развитие ученика.</w:t>
      </w:r>
    </w:p>
    <w:p w:rsidR="00810ED6" w:rsidRPr="00810ED6" w:rsidRDefault="00810ED6" w:rsidP="00810ED6">
      <w:pPr>
        <w:tabs>
          <w:tab w:val="left" w:pos="630"/>
        </w:tabs>
        <w:overflowPunct w:val="0"/>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t xml:space="preserve">Предметы </w:t>
      </w:r>
      <w:r w:rsidRPr="00810ED6">
        <w:rPr>
          <w:rFonts w:ascii="Times New Roman" w:eastAsia="TimesNewRoman" w:hAnsi="Times New Roman" w:cs="Times New Roman"/>
          <w:b/>
          <w:bCs/>
          <w:kern w:val="2"/>
          <w:sz w:val="26"/>
          <w:szCs w:val="26"/>
          <w:lang w:eastAsia="en-US"/>
        </w:rPr>
        <w:t>«Физическая культура</w:t>
      </w:r>
      <w:r w:rsidRPr="00810ED6">
        <w:rPr>
          <w:rFonts w:ascii="Times New Roman" w:eastAsia="TimesNewRoman" w:hAnsi="Times New Roman" w:cs="Times New Roman"/>
          <w:kern w:val="2"/>
          <w:sz w:val="26"/>
          <w:szCs w:val="26"/>
          <w:lang w:eastAsia="en-US"/>
        </w:rPr>
        <w:t xml:space="preserve">» </w:t>
      </w:r>
      <w:r w:rsidRPr="00810ED6">
        <w:rPr>
          <w:rFonts w:ascii="Times New Roman" w:eastAsia="TimesNewRoman" w:hAnsi="Times New Roman" w:cs="Times New Roman"/>
          <w:b/>
          <w:bCs/>
          <w:kern w:val="2"/>
          <w:sz w:val="26"/>
          <w:szCs w:val="26"/>
          <w:lang w:eastAsia="en-US"/>
        </w:rPr>
        <w:t xml:space="preserve">и </w:t>
      </w:r>
      <w:r w:rsidRPr="00810ED6">
        <w:rPr>
          <w:rFonts w:ascii="Times New Roman" w:eastAsia="TimesNewRoman" w:hAnsi="Times New Roman" w:cs="Times New Roman"/>
          <w:kern w:val="2"/>
          <w:sz w:val="26"/>
          <w:szCs w:val="26"/>
          <w:lang w:eastAsia="en-US"/>
        </w:rPr>
        <w:t>«</w:t>
      </w:r>
      <w:r w:rsidRPr="00810ED6">
        <w:rPr>
          <w:rFonts w:ascii="Times New Roman" w:eastAsia="TimesNewRoman" w:hAnsi="Times New Roman" w:cs="Times New Roman"/>
          <w:b/>
          <w:bCs/>
          <w:kern w:val="2"/>
          <w:sz w:val="26"/>
          <w:szCs w:val="26"/>
          <w:lang w:eastAsia="en-US"/>
        </w:rPr>
        <w:t>Основы безопасности жизнедеятельности»</w:t>
      </w:r>
      <w:r w:rsidRPr="00810ED6">
        <w:rPr>
          <w:rFonts w:ascii="Times New Roman" w:eastAsia="TimesNewRoman" w:hAnsi="Times New Roman" w:cs="Times New Roman"/>
          <w:b/>
          <w:bCs/>
          <w:i/>
          <w:iCs/>
          <w:kern w:val="2"/>
          <w:sz w:val="26"/>
          <w:szCs w:val="26"/>
          <w:lang w:eastAsia="en-US"/>
        </w:rPr>
        <w:t xml:space="preserve"> </w:t>
      </w:r>
      <w:r w:rsidRPr="00810ED6">
        <w:rPr>
          <w:rFonts w:ascii="Times New Roman" w:eastAsia="TimesNewRoman" w:hAnsi="Times New Roman" w:cs="Times New Roman"/>
          <w:kern w:val="2"/>
          <w:sz w:val="26"/>
          <w:szCs w:val="26"/>
          <w:lang w:eastAsia="en-US"/>
        </w:rPr>
        <w:t xml:space="preserve">способствуют формированию </w:t>
      </w:r>
      <w:r w:rsidRPr="00810ED6">
        <w:rPr>
          <w:rFonts w:ascii="Times New Roman" w:eastAsia="TimesNewRoman" w:hAnsi="Times New Roman" w:cs="Times New Roman"/>
          <w:i/>
          <w:iCs/>
          <w:kern w:val="2"/>
          <w:sz w:val="26"/>
          <w:szCs w:val="26"/>
          <w:lang w:eastAsia="en-US"/>
        </w:rPr>
        <w:t>регулятивных</w:t>
      </w:r>
      <w:r w:rsidRPr="00810ED6">
        <w:rPr>
          <w:rFonts w:ascii="Times New Roman" w:eastAsia="TimesNewRoman" w:hAnsi="Times New Roman" w:cs="Times New Roman"/>
          <w:b/>
          <w:bCs/>
          <w:i/>
          <w:iCs/>
          <w:kern w:val="2"/>
          <w:sz w:val="26"/>
          <w:szCs w:val="26"/>
          <w:lang w:eastAsia="en-US"/>
        </w:rPr>
        <w:t xml:space="preserve"> </w:t>
      </w:r>
      <w:r w:rsidRPr="00810ED6">
        <w:rPr>
          <w:rFonts w:ascii="Times New Roman" w:eastAsia="TimesNewRoman" w:hAnsi="Times New Roman" w:cs="Times New Roman"/>
          <w:i/>
          <w:iCs/>
          <w:kern w:val="2"/>
          <w:sz w:val="26"/>
          <w:szCs w:val="26"/>
          <w:lang w:eastAsia="en-US"/>
        </w:rPr>
        <w:t>универсальных</w:t>
      </w:r>
      <w:r w:rsidRPr="00810ED6">
        <w:rPr>
          <w:rFonts w:ascii="Times New Roman" w:eastAsia="TimesNewRoman" w:hAnsi="Times New Roman" w:cs="Times New Roman"/>
          <w:b/>
          <w:bCs/>
          <w:i/>
          <w:iCs/>
          <w:kern w:val="2"/>
          <w:sz w:val="26"/>
          <w:szCs w:val="26"/>
          <w:lang w:eastAsia="en-US"/>
        </w:rPr>
        <w:t xml:space="preserve"> </w:t>
      </w:r>
      <w:r w:rsidRPr="00810ED6">
        <w:rPr>
          <w:rFonts w:ascii="Times New Roman" w:eastAsia="TimesNewRoman" w:hAnsi="Times New Roman" w:cs="Times New Roman"/>
          <w:kern w:val="2"/>
          <w:sz w:val="26"/>
          <w:szCs w:val="26"/>
          <w:lang w:eastAsia="en-US"/>
        </w:rPr>
        <w:t xml:space="preserve">учебных действий через «развитие двигательной активности учащихся,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w:t>
      </w:r>
    </w:p>
    <w:p w:rsidR="00810ED6" w:rsidRPr="00810ED6" w:rsidRDefault="00810ED6" w:rsidP="00810ED6">
      <w:pPr>
        <w:tabs>
          <w:tab w:val="left" w:pos="630"/>
        </w:tabs>
        <w:overflowPunct w:val="0"/>
        <w:ind w:firstLine="709"/>
        <w:jc w:val="both"/>
        <w:textAlignment w:val="baseline"/>
        <w:rPr>
          <w:rFonts w:ascii="Times New Roman" w:eastAsia="TimesNewRoman" w:hAnsi="Times New Roman" w:cs="Times New Roman"/>
          <w:kern w:val="2"/>
          <w:sz w:val="26"/>
          <w:szCs w:val="26"/>
          <w:lang w:eastAsia="en-US"/>
        </w:rPr>
      </w:pPr>
      <w:r w:rsidRPr="00810ED6">
        <w:rPr>
          <w:rFonts w:ascii="Times New Roman" w:eastAsia="Calibri" w:hAnsi="Times New Roman" w:cs="Times New Roman"/>
          <w:bCs/>
          <w:sz w:val="26"/>
          <w:szCs w:val="26"/>
          <w:lang w:eastAsia="en-US"/>
        </w:rPr>
        <w:t>Предмет</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
          <w:bCs/>
          <w:sz w:val="26"/>
          <w:szCs w:val="26"/>
          <w:lang w:eastAsia="en-US"/>
        </w:rPr>
        <w:t>Основы</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
          <w:bCs/>
          <w:sz w:val="26"/>
          <w:szCs w:val="26"/>
          <w:lang w:eastAsia="en-US"/>
        </w:rPr>
        <w:t>духовно</w:t>
      </w:r>
      <w:r w:rsidRPr="00810ED6">
        <w:rPr>
          <w:rFonts w:ascii="Times New Roman" w:eastAsia="Calibri" w:hAnsi="Times New Roman" w:cs="Times New Roman"/>
          <w:sz w:val="26"/>
          <w:szCs w:val="26"/>
          <w:lang w:eastAsia="en-US"/>
        </w:rPr>
        <w:t>-</w:t>
      </w:r>
      <w:r w:rsidRPr="00810ED6">
        <w:rPr>
          <w:rFonts w:ascii="Times New Roman" w:eastAsia="Calibri" w:hAnsi="Times New Roman" w:cs="Times New Roman"/>
          <w:b/>
          <w:bCs/>
          <w:sz w:val="26"/>
          <w:szCs w:val="26"/>
          <w:lang w:eastAsia="en-US"/>
        </w:rPr>
        <w:t>нравственной</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
          <w:bCs/>
          <w:sz w:val="26"/>
          <w:szCs w:val="26"/>
          <w:lang w:eastAsia="en-US"/>
        </w:rPr>
        <w:t>культуры</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
          <w:sz w:val="26"/>
          <w:szCs w:val="26"/>
          <w:lang w:eastAsia="en-US"/>
        </w:rPr>
        <w:t>народов России»</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наряду</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с</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достижением</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предметных</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результатов</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нацелен</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на</w:t>
      </w:r>
      <w:r w:rsidRPr="00810ED6">
        <w:rPr>
          <w:rFonts w:ascii="Times New Roman" w:eastAsia="Calibri" w:hAnsi="Times New Roman" w:cs="Times New Roman"/>
          <w:sz w:val="26"/>
          <w:szCs w:val="26"/>
          <w:lang w:eastAsia="en-US"/>
        </w:rPr>
        <w:t xml:space="preserve"> развитие универсальных учебных действий, готовность к нравственному саморазвитию личности.</w:t>
      </w:r>
    </w:p>
    <w:p w:rsidR="00810ED6" w:rsidRPr="00810ED6" w:rsidRDefault="00810ED6" w:rsidP="00810ED6">
      <w:pPr>
        <w:tabs>
          <w:tab w:val="left" w:pos="630"/>
        </w:tabs>
        <w:overflowPunct w:val="0"/>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ab/>
        <w:t>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810ED6" w:rsidRPr="00810ED6" w:rsidRDefault="00810ED6" w:rsidP="00810ED6">
      <w:pPr>
        <w:tabs>
          <w:tab w:val="left" w:pos="630"/>
        </w:tabs>
        <w:overflowPunct w:val="0"/>
        <w:ind w:firstLine="709"/>
        <w:jc w:val="both"/>
        <w:textAlignment w:val="baseline"/>
        <w:rPr>
          <w:rFonts w:ascii="Times New Roman" w:eastAsia="TimesNewRoman" w:hAnsi="Times New Roman" w:cs="Times New Roman"/>
          <w:kern w:val="2"/>
          <w:sz w:val="26"/>
          <w:szCs w:val="26"/>
          <w:lang w:eastAsia="en-US"/>
        </w:rPr>
      </w:pPr>
      <w:r w:rsidRPr="00810ED6">
        <w:rPr>
          <w:rFonts w:ascii="Times New Roman" w:eastAsia="TimesNewRoman" w:hAnsi="Times New Roman" w:cs="Times New Roman"/>
          <w:kern w:val="2"/>
          <w:sz w:val="26"/>
          <w:szCs w:val="26"/>
          <w:lang w:eastAsia="en-US"/>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2.1.4. Типовые задачи применения универсальных учебных действий</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Задачи на применение УУД строятся как на материале учебных предметов, так и на практических ситуациях, встречающихся в жизни учащегося и имеющих для него значение (экология, молодежные субкультуры, бытовые практико-ориентированные ситуации, логистика и др.).</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Различаются два типа заданий, связанных с УУД:</w:t>
      </w:r>
    </w:p>
    <w:p w:rsidR="00810ED6" w:rsidRPr="00810ED6" w:rsidRDefault="00810ED6" w:rsidP="006B3DC1">
      <w:pPr>
        <w:widowControl w:val="0"/>
        <w:numPr>
          <w:ilvl w:val="0"/>
          <w:numId w:val="149"/>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задания, позволяющие в рамках образовательной деятельности сформировать УУД;</w:t>
      </w:r>
    </w:p>
    <w:p w:rsidR="00810ED6" w:rsidRPr="00810ED6" w:rsidRDefault="00810ED6" w:rsidP="006B3DC1">
      <w:pPr>
        <w:widowControl w:val="0"/>
        <w:numPr>
          <w:ilvl w:val="0"/>
          <w:numId w:val="149"/>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задания, позволяющие диагностировать уровень сформированности УУД.</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Во втором случае задание сконструировано таким образом, чтобы проявлять </w:t>
      </w:r>
      <w:r w:rsidRPr="00810ED6">
        <w:rPr>
          <w:rFonts w:ascii="Times New Roman" w:eastAsia="Times New Roman" w:hAnsi="Times New Roman" w:cs="Times New Roman"/>
          <w:sz w:val="26"/>
          <w:szCs w:val="26"/>
        </w:rPr>
        <w:lastRenderedPageBreak/>
        <w:t>способность учащегося применять какое-то конкретное универсальное учебное действие.</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уровне основного общего образования  возможно использовать следующие типы задач:</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1. Задачи, формирующие коммуникативные УУД:</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учет позиции партнера;</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организацию и осуществление сотрудничества;</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передачу информации и отображение предметного содержания;</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тренинги коммуникативных навыков;</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ролевые игры.</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2. Задачи, формирующие познавательные УУД:</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проекты на выстраивание стратегии поиска решения задач;</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задачи на сериацию, сравнение, оценивание;</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проведение эмпирического исследования;</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проведение теоретического исследования;</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смысловое чтение.</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3. Задачи, формирующие регулятивные УУД:</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планирование;</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ориентировку в ситуации;</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прогнозирование;</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целеполагание;</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принятие решения;</w:t>
      </w:r>
    </w:p>
    <w:p w:rsidR="00810ED6" w:rsidRPr="00810ED6" w:rsidRDefault="00810ED6" w:rsidP="006B3DC1">
      <w:pPr>
        <w:widowControl w:val="0"/>
        <w:numPr>
          <w:ilvl w:val="0"/>
          <w:numId w:val="148"/>
        </w:numPr>
        <w:tabs>
          <w:tab w:val="left" w:pos="993"/>
        </w:tabs>
        <w:spacing w:after="0" w:line="240" w:lineRule="auto"/>
        <w:ind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на самоконтроль.</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Развитию регулятивных УУД способствует также использование в образовательной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810ED6" w:rsidRPr="00810ED6" w:rsidRDefault="00810ED6" w:rsidP="00810ED6">
      <w:pPr>
        <w:widowControl w:val="0"/>
        <w:tabs>
          <w:tab w:val="left" w:pos="567"/>
        </w:tabs>
        <w:spacing w:after="0" w:line="360" w:lineRule="auto"/>
        <w:ind w:firstLine="709"/>
        <w:jc w:val="center"/>
        <w:rPr>
          <w:rFonts w:ascii="Times New Roman" w:eastAsia="Times New Roman" w:hAnsi="Times New Roman" w:cs="Times New Roman"/>
          <w:sz w:val="26"/>
          <w:szCs w:val="26"/>
        </w:rPr>
      </w:pP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Одним из путей формирования УУД на уровне основного общего является включение учащихся в учебно-исследовательскую и проектную деятельность, </w:t>
      </w:r>
      <w:r w:rsidRPr="00810ED6">
        <w:rPr>
          <w:rFonts w:ascii="Times New Roman" w:eastAsia="Times New Roman" w:hAnsi="Times New Roman" w:cs="Times New Roman"/>
          <w:sz w:val="26"/>
          <w:szCs w:val="26"/>
        </w:rPr>
        <w:lastRenderedPageBreak/>
        <w:t>которая осуществляется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Специфика</w:t>
      </w:r>
      <w:r w:rsidRPr="00810ED6">
        <w:rPr>
          <w:rFonts w:ascii="Times New Roman" w:eastAsia="Times New Roman" w:hAnsi="Times New Roman" w:cs="Times New Roman"/>
          <w:bCs/>
          <w:sz w:val="26"/>
          <w:szCs w:val="26"/>
        </w:rPr>
        <w:t xml:space="preserve"> проектной деятельности учащихся</w:t>
      </w:r>
      <w:r w:rsidRPr="00810ED6">
        <w:rPr>
          <w:rFonts w:ascii="Times New Roman" w:eastAsia="Times New Roman" w:hAnsi="Times New Roman" w:cs="Times New Roman"/>
          <w:b/>
          <w:bCs/>
          <w:sz w:val="26"/>
          <w:szCs w:val="26"/>
        </w:rPr>
        <w:t xml:space="preserve"> </w:t>
      </w:r>
      <w:r w:rsidRPr="00810ED6">
        <w:rPr>
          <w:rFonts w:ascii="Times New Roman" w:eastAsia="Times New Roman" w:hAnsi="Times New Roman" w:cs="Times New Roman"/>
          <w:sz w:val="26"/>
          <w:szCs w:val="26"/>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Особенностью </w:t>
      </w:r>
      <w:r w:rsidRPr="00810ED6">
        <w:rPr>
          <w:rFonts w:ascii="Times New Roman" w:eastAsia="Times New Roman" w:hAnsi="Times New Roman" w:cs="Times New Roman"/>
          <w:bCs/>
          <w:sz w:val="26"/>
          <w:szCs w:val="26"/>
        </w:rPr>
        <w:t>учебно-исследовательской деятельности</w:t>
      </w:r>
      <w:r w:rsidRPr="00810ED6">
        <w:rPr>
          <w:rFonts w:ascii="Times New Roman" w:eastAsia="Times New Roman" w:hAnsi="Times New Roman" w:cs="Times New Roman"/>
          <w:b/>
          <w:bCs/>
          <w:sz w:val="26"/>
          <w:szCs w:val="26"/>
        </w:rPr>
        <w:t xml:space="preserve"> </w:t>
      </w:r>
      <w:r w:rsidRPr="00810ED6">
        <w:rPr>
          <w:rFonts w:ascii="Times New Roman" w:eastAsia="Times New Roman" w:hAnsi="Times New Roman" w:cs="Times New Roman"/>
          <w:sz w:val="26"/>
          <w:szCs w:val="26"/>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Учебно-исследовательская работа учащихся организуется по двум направлениям:</w:t>
      </w:r>
    </w:p>
    <w:p w:rsidR="00810ED6" w:rsidRPr="00810ED6" w:rsidRDefault="00810ED6" w:rsidP="006B3DC1">
      <w:pPr>
        <w:widowControl w:val="0"/>
        <w:numPr>
          <w:ilvl w:val="0"/>
          <w:numId w:val="144"/>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урочная учебно-исследовательская деятельность учащихся: проблемные уроки; семинары; практические и лабораторные занятия, др.; </w:t>
      </w:r>
    </w:p>
    <w:p w:rsidR="00810ED6" w:rsidRPr="00810ED6" w:rsidRDefault="00810ED6" w:rsidP="006B3DC1">
      <w:pPr>
        <w:widowControl w:val="0"/>
        <w:numPr>
          <w:ilvl w:val="0"/>
          <w:numId w:val="144"/>
        </w:numPr>
        <w:tabs>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Учебно-исследовательская и проектная деятельность учащихся проводится по таким направлениям, как:</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исследовательское;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прикладное;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информационное;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социальное;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игровое;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творческое;</w:t>
      </w:r>
    </w:p>
    <w:p w:rsidR="00810ED6" w:rsidRPr="00810ED6" w:rsidRDefault="00810ED6" w:rsidP="006B3DC1">
      <w:pPr>
        <w:widowControl w:val="0"/>
        <w:numPr>
          <w:ilvl w:val="0"/>
          <w:numId w:val="150"/>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инженерное.</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 рамках каждого из направлений определены общие принципы, виды и формы реализации учебно-исследовательской и проектной деятельности.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(законные представители), и учителя.</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Формы организации учебно-исследовательской деятельности на урочных </w:t>
      </w:r>
      <w:r w:rsidRPr="00810ED6">
        <w:rPr>
          <w:rFonts w:ascii="Times New Roman" w:eastAsia="Times New Roman" w:hAnsi="Times New Roman" w:cs="Times New Roman"/>
          <w:sz w:val="26"/>
          <w:szCs w:val="26"/>
        </w:rPr>
        <w:lastRenderedPageBreak/>
        <w:t>занятиях:</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Формы организации учебно-исследовательской деятельности на внеурочных занятиях:</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исследовательская практика учащихся;</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810ED6" w:rsidRPr="00810ED6" w:rsidRDefault="00810ED6" w:rsidP="006B3DC1">
      <w:pPr>
        <w:widowControl w:val="0"/>
        <w:numPr>
          <w:ilvl w:val="0"/>
          <w:numId w:val="14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Формы представления результатов проектной деятельности:</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макеты, модели, рабочие установки, схемы, план-карты;</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постеры, презентации;</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альбомы, буклеты, брошюры, книги;</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реконструкции событий;</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эссе, рассказы, стихи, рисунки;</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результаты исследовательских экспедиций, обработки архивов и мемуаров;</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документальные фильмы, мультфильмы;</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выставки, игры, тематические вечера, концерты;</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сценарии мероприятий;</w:t>
      </w:r>
    </w:p>
    <w:p w:rsidR="00810ED6" w:rsidRPr="00810ED6" w:rsidRDefault="00810ED6" w:rsidP="006B3DC1">
      <w:pPr>
        <w:widowControl w:val="0"/>
        <w:numPr>
          <w:ilvl w:val="0"/>
          <w:numId w:val="151"/>
        </w:numPr>
        <w:tabs>
          <w:tab w:val="num" w:pos="-4820"/>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веб-сайты, программное обеспечение, компакт-диски (или другие цифровые носители) и др.</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Результаты могут быть представлены в ходе проведения конференций, семинаров и круглых столов.</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 содержании программы развития УУД отдельно указана компетенция учащегося в области использования информационно-коммуникационных технологий (ИКТ). Программа развития УУД должна обеспечивать в структуре ИКТ-</w:t>
      </w:r>
      <w:r w:rsidRPr="00810ED6">
        <w:rPr>
          <w:rFonts w:ascii="Times New Roman" w:eastAsia="Times New Roman" w:hAnsi="Times New Roman" w:cs="Times New Roman"/>
          <w:sz w:val="26"/>
          <w:szCs w:val="26"/>
        </w:rPr>
        <w:lastRenderedPageBreak/>
        <w:t xml:space="preserve">компетенции, в том числе владение поиском и передачей информации, презентационными навыками, основами информационной безопасности. </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 настоящее время значительно присутствие компьютерных и интернет-технологий в повседневной деятельности учащегося. Важным направлением деятельности школы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Виды учебной деятельности, обеспечивающие формирование ИКТ-компетенции учащихся: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и редактирование текстов;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и редактирование электронных таблиц;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использование средств для построения диаграмм, графиков, блок-схем, других графических объектов;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и редактирование презентаций;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и редактирование графики и фото;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и редактирование видео;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музыкальных и звуковых объектов;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поиск и анализ информации в Интернете;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моделирование, проектирование и управление;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математическая обработка и визуализация данных;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создание веб-страниц и сайтов; </w:t>
      </w:r>
    </w:p>
    <w:p w:rsidR="00810ED6" w:rsidRPr="00810ED6" w:rsidRDefault="00810ED6" w:rsidP="006B3DC1">
      <w:pPr>
        <w:widowControl w:val="0"/>
        <w:numPr>
          <w:ilvl w:val="0"/>
          <w:numId w:val="152"/>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сетевая коммуникация между учениками и (или) учителем.</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Формирование и развитие ИКТ - компетентности учащихся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810ED6" w:rsidRPr="00810ED6" w:rsidRDefault="00810ED6" w:rsidP="00810ED6">
      <w:pPr>
        <w:widowControl w:val="0"/>
        <w:tabs>
          <w:tab w:val="left" w:pos="567"/>
        </w:tabs>
        <w:spacing w:after="0" w:line="360" w:lineRule="auto"/>
        <w:ind w:firstLine="709"/>
        <w:jc w:val="center"/>
        <w:rPr>
          <w:rFonts w:ascii="Times New Roman" w:eastAsia="Times New Roman" w:hAnsi="Times New Roman" w:cs="Times New Roman"/>
          <w:b/>
          <w:sz w:val="26"/>
          <w:szCs w:val="26"/>
        </w:rPr>
      </w:pPr>
    </w:p>
    <w:p w:rsidR="00810ED6" w:rsidRPr="00810ED6" w:rsidRDefault="00810ED6" w:rsidP="00810ED6">
      <w:pPr>
        <w:widowControl w:val="0"/>
        <w:tabs>
          <w:tab w:val="left" w:pos="567"/>
        </w:tabs>
        <w:spacing w:after="0" w:line="36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noProof/>
          <w:sz w:val="26"/>
          <w:szCs w:val="26"/>
        </w:rPr>
        <w:drawing>
          <wp:inline distT="0" distB="0" distL="0" distR="0" wp14:anchorId="16D997CC" wp14:editId="34A1271B">
            <wp:extent cx="4778581" cy="2481943"/>
            <wp:effectExtent l="19050" t="0" r="2969" b="0"/>
            <wp:docPr id="1"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9"/>
                    <pic:cNvPicPr>
                      <a:picLocks noChangeAspect="1" noChangeArrowheads="1"/>
                    </pic:cNvPicPr>
                  </pic:nvPicPr>
                  <pic:blipFill>
                    <a:blip r:embed="rId19"/>
                    <a:srcRect/>
                    <a:stretch>
                      <a:fillRect/>
                    </a:stretch>
                  </pic:blipFill>
                  <pic:spPr bwMode="auto">
                    <a:xfrm>
                      <a:off x="0" y="0"/>
                      <a:ext cx="4778581" cy="2481943"/>
                    </a:xfrm>
                    <a:prstGeom prst="rect">
                      <a:avLst/>
                    </a:prstGeom>
                    <a:noFill/>
                    <a:ln w="9525">
                      <a:noFill/>
                      <a:miter lim="800000"/>
                      <a:headEnd/>
                      <a:tailEnd/>
                    </a:ln>
                  </pic:spPr>
                </pic:pic>
              </a:graphicData>
            </a:graphic>
          </wp:inline>
        </w:drawing>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 xml:space="preserve">2.1.7. Перечень и описание основных элементов ИКТ-компетенции и </w:t>
      </w:r>
      <w:r w:rsidRPr="00810ED6">
        <w:rPr>
          <w:rFonts w:ascii="Times New Roman" w:eastAsia="Times New Roman" w:hAnsi="Times New Roman" w:cs="Times New Roman"/>
          <w:b/>
          <w:sz w:val="26"/>
          <w:szCs w:val="26"/>
        </w:rPr>
        <w:lastRenderedPageBreak/>
        <w:t>инструментов их использования</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Обращение с устройствами ИКТ. </w:t>
      </w:r>
      <w:r w:rsidRPr="00810ED6">
        <w:rPr>
          <w:rFonts w:ascii="Times New Roman" w:eastAsia="Times New Roman" w:hAnsi="Times New Roman" w:cs="Times New Roman"/>
          <w:sz w:val="26"/>
          <w:szCs w:val="26"/>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Фиксация и обработка изображений и звуков. </w:t>
      </w:r>
      <w:r w:rsidRPr="00810ED6">
        <w:rPr>
          <w:rFonts w:ascii="Times New Roman" w:eastAsia="Times New Roman" w:hAnsi="Times New Roman" w:cs="Times New Roman"/>
          <w:sz w:val="26"/>
          <w:szCs w:val="26"/>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Поиск и организация хранения информации. </w:t>
      </w:r>
      <w:r w:rsidRPr="00810ED6">
        <w:rPr>
          <w:rFonts w:ascii="Times New Roman" w:eastAsia="Times New Roman" w:hAnsi="Times New Roman" w:cs="Times New Roman"/>
          <w:sz w:val="26"/>
          <w:szCs w:val="26"/>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Создание письменных сообщений. </w:t>
      </w:r>
      <w:r w:rsidRPr="00810ED6">
        <w:rPr>
          <w:rFonts w:ascii="Times New Roman" w:eastAsia="Times New Roman" w:hAnsi="Times New Roman" w:cs="Times New Roman"/>
          <w:sz w:val="26"/>
          <w:szCs w:val="26"/>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w:t>
      </w:r>
      <w:r w:rsidRPr="00810ED6">
        <w:rPr>
          <w:rFonts w:ascii="Times New Roman" w:eastAsia="Times New Roman" w:hAnsi="Times New Roman" w:cs="Times New Roman"/>
          <w:sz w:val="26"/>
          <w:szCs w:val="26"/>
        </w:rPr>
        <w:lastRenderedPageBreak/>
        <w:t>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Создание графических объектов. </w:t>
      </w:r>
      <w:r w:rsidRPr="00810ED6">
        <w:rPr>
          <w:rFonts w:ascii="Times New Roman" w:eastAsia="Times New Roman" w:hAnsi="Times New Roman" w:cs="Times New Roman"/>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Создание музыкальных и звуковых объектов. </w:t>
      </w:r>
      <w:r w:rsidRPr="00810ED6">
        <w:rPr>
          <w:rFonts w:ascii="Times New Roman" w:eastAsia="Times New Roman" w:hAnsi="Times New Roman" w:cs="Times New Roman"/>
          <w:sz w:val="26"/>
          <w:szCs w:val="26"/>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Восприятие, использование и создание гипертекстовых и мультимедийных информационных объектов. </w:t>
      </w:r>
      <w:r w:rsidRPr="00810ED6">
        <w:rPr>
          <w:rFonts w:ascii="Times New Roman" w:eastAsia="Times New Roman" w:hAnsi="Times New Roman" w:cs="Times New Roman"/>
          <w:sz w:val="26"/>
          <w:szCs w:val="26"/>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sidRPr="00810ED6">
        <w:rPr>
          <w:rFonts w:ascii="Times New Roman" w:eastAsia="Times New Roman" w:hAnsi="Times New Roman" w:cs="Times New Roman"/>
          <w:sz w:val="26"/>
          <w:szCs w:val="26"/>
        </w:rPr>
        <w:lastRenderedPageBreak/>
        <w:t>видеокамера); использование программ-архиваторов.</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Анализ информации, математическая обработка данных в исследовании. </w:t>
      </w:r>
      <w:r w:rsidRPr="00810ED6">
        <w:rPr>
          <w:rFonts w:ascii="Times New Roman" w:eastAsia="Times New Roman" w:hAnsi="Times New Roman" w:cs="Times New Roman"/>
          <w:sz w:val="26"/>
          <w:szCs w:val="26"/>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Моделирование, проектирование и управление. </w:t>
      </w:r>
      <w:r w:rsidRPr="00810ED6">
        <w:rPr>
          <w:rFonts w:ascii="Times New Roman" w:eastAsia="Times New Roman" w:hAnsi="Times New Roman" w:cs="Times New Roman"/>
          <w:sz w:val="26"/>
          <w:szCs w:val="26"/>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Коммуникация и социальное взаимодействие. </w:t>
      </w:r>
      <w:r w:rsidRPr="00810ED6">
        <w:rPr>
          <w:rFonts w:ascii="Times New Roman" w:eastAsia="Times New Roman" w:hAnsi="Times New Roman" w:cs="Times New Roman"/>
          <w:sz w:val="26"/>
          <w:szCs w:val="26"/>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b/>
          <w:bCs/>
          <w:iCs/>
          <w:sz w:val="26"/>
          <w:szCs w:val="26"/>
        </w:rPr>
        <w:t xml:space="preserve">Информационная безопасность. </w:t>
      </w:r>
      <w:r w:rsidRPr="00810ED6">
        <w:rPr>
          <w:rFonts w:ascii="Times New Roman" w:eastAsia="Times New Roman" w:hAnsi="Times New Roman" w:cs="Times New Roman"/>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810ED6" w:rsidRPr="00810ED6" w:rsidRDefault="00810ED6" w:rsidP="00810ED6">
      <w:pPr>
        <w:widowControl w:val="0"/>
        <w:tabs>
          <w:tab w:val="left" w:pos="567"/>
        </w:tabs>
        <w:spacing w:after="0" w:line="240" w:lineRule="auto"/>
        <w:ind w:firstLine="709"/>
        <w:jc w:val="center"/>
        <w:rPr>
          <w:rFonts w:ascii="Times New Roman" w:eastAsia="Times New Roman" w:hAnsi="Times New Roman" w:cs="Times New Roman"/>
          <w:b/>
          <w:sz w:val="26"/>
          <w:szCs w:val="26"/>
        </w:rPr>
      </w:pP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ими вне школы.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810ED6" w:rsidRPr="00810ED6" w:rsidRDefault="00810ED6" w:rsidP="00810ED6">
      <w:pPr>
        <w:tabs>
          <w:tab w:val="left" w:pos="567"/>
        </w:tabs>
        <w:spacing w:after="0" w:line="240" w:lineRule="auto"/>
        <w:ind w:firstLine="709"/>
        <w:jc w:val="both"/>
        <w:outlineLvl w:val="1"/>
        <w:rPr>
          <w:rFonts w:ascii="Times New Roman" w:eastAsia="@Arial Unicode MS" w:hAnsi="Times New Roman" w:cs="Times New Roman"/>
          <w:b/>
          <w:bCs/>
          <w:sz w:val="26"/>
          <w:szCs w:val="26"/>
        </w:rPr>
      </w:pPr>
      <w:bookmarkStart w:id="96" w:name="_Toc405145662"/>
      <w:bookmarkStart w:id="97" w:name="_Toc406059005"/>
      <w:bookmarkStart w:id="98" w:name="_Toc409682184"/>
      <w:bookmarkStart w:id="99" w:name="_Toc409691658"/>
      <w:bookmarkStart w:id="100" w:name="_Toc410653982"/>
      <w:bookmarkStart w:id="101" w:name="_Toc410702986"/>
      <w:bookmarkStart w:id="102" w:name="_Toc284662742"/>
      <w:bookmarkStart w:id="103" w:name="_Toc284663368"/>
      <w:bookmarkStart w:id="104" w:name="_Toc414553168"/>
      <w:r w:rsidRPr="00810ED6">
        <w:rPr>
          <w:rFonts w:ascii="Times New Roman" w:eastAsia="@Arial Unicode MS" w:hAnsi="Times New Roman" w:cs="Times New Roman"/>
          <w:bCs/>
          <w:sz w:val="26"/>
          <w:szCs w:val="26"/>
        </w:rPr>
        <w:t>В рамках направления «Обращение с устройствами ИКТ» в качестве основных планируемых результатов возможен следующий список того, что учащийся сможет:</w:t>
      </w:r>
      <w:bookmarkEnd w:id="96"/>
      <w:bookmarkEnd w:id="97"/>
      <w:bookmarkEnd w:id="98"/>
      <w:bookmarkEnd w:id="99"/>
      <w:bookmarkEnd w:id="100"/>
      <w:bookmarkEnd w:id="101"/>
      <w:bookmarkEnd w:id="102"/>
      <w:bookmarkEnd w:id="103"/>
      <w:bookmarkEnd w:id="104"/>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осуществлять информационное подключение к локальной сети и глобальной сети Интернет;</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получать информацию о характеристиках компьютера;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оценивать числовые параметры информационных процессов (объем памяти, необходимой для хранения информации; скорость передачи информации, </w:t>
      </w:r>
      <w:r w:rsidRPr="00810ED6">
        <w:rPr>
          <w:rFonts w:ascii="Times New Roman" w:eastAsia="Times New Roman" w:hAnsi="Times New Roman" w:cs="Times New Roman"/>
          <w:sz w:val="26"/>
          <w:szCs w:val="26"/>
        </w:rPr>
        <w:lastRenderedPageBreak/>
        <w:t>пропускную способность выбранного канала и пр.);</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соблюдать требования техники безопасности, гигиены, эргономики и ресурсосбережения при работе с устройствами ИКТ.</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05" w:name="_Toc405145663"/>
      <w:bookmarkStart w:id="106" w:name="_Toc406059006"/>
      <w:bookmarkStart w:id="107" w:name="_Toc409682185"/>
      <w:bookmarkStart w:id="108" w:name="_Toc409691659"/>
      <w:bookmarkStart w:id="109" w:name="_Toc410653983"/>
      <w:bookmarkStart w:id="110" w:name="_Toc410702987"/>
      <w:r w:rsidRPr="00810ED6">
        <w:rPr>
          <w:rFonts w:ascii="Times New Roman" w:eastAsia="@Arial Unicode MS" w:hAnsi="Times New Roman" w:cs="Times New Roman"/>
          <w:bCs/>
          <w:sz w:val="26"/>
          <w:szCs w:val="26"/>
        </w:rPr>
        <w:tab/>
      </w:r>
      <w:bookmarkStart w:id="111" w:name="_Toc284662743"/>
      <w:bookmarkStart w:id="112" w:name="_Toc284663369"/>
      <w:bookmarkStart w:id="113" w:name="_Toc414553169"/>
      <w:r w:rsidRPr="00810ED6">
        <w:rPr>
          <w:rFonts w:ascii="Times New Roman" w:eastAsia="@Arial Unicode MS" w:hAnsi="Times New Roman" w:cs="Times New Roman"/>
          <w:bCs/>
          <w:sz w:val="26"/>
          <w:szCs w:val="26"/>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учащийся сможет:</w:t>
      </w:r>
      <w:bookmarkEnd w:id="105"/>
      <w:bookmarkEnd w:id="106"/>
      <w:bookmarkEnd w:id="107"/>
      <w:bookmarkEnd w:id="108"/>
      <w:bookmarkEnd w:id="109"/>
      <w:bookmarkEnd w:id="110"/>
      <w:bookmarkEnd w:id="111"/>
      <w:bookmarkEnd w:id="112"/>
      <w:bookmarkEnd w:id="113"/>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создавать презентации на основе цифровых фотографий;</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проводить обработку цифровых фотографий с использованием возможностей специальных компьютерных инструментов;</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проводить обработку цифровых звукозаписей с использованием возможностей специальных компьютерных инструментов;</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осуществлять видеосъемку и проводить монтаж отснятого материала с использованием возможностей специальных компьютерных инструментов.</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14" w:name="_Toc405145664"/>
      <w:bookmarkStart w:id="115" w:name="_Toc406059007"/>
      <w:bookmarkStart w:id="116" w:name="_Toc409682186"/>
      <w:bookmarkStart w:id="117" w:name="_Toc409691660"/>
      <w:bookmarkStart w:id="118" w:name="_Toc410653984"/>
      <w:bookmarkStart w:id="119" w:name="_Toc410702988"/>
      <w:r w:rsidRPr="00810ED6">
        <w:rPr>
          <w:rFonts w:ascii="Times New Roman" w:eastAsia="@Arial Unicode MS" w:hAnsi="Times New Roman" w:cs="Times New Roman"/>
          <w:bCs/>
          <w:sz w:val="26"/>
          <w:szCs w:val="26"/>
        </w:rPr>
        <w:tab/>
      </w:r>
      <w:bookmarkStart w:id="120" w:name="_Toc284662744"/>
      <w:bookmarkStart w:id="121" w:name="_Toc284663370"/>
      <w:bookmarkStart w:id="122" w:name="_Toc414553170"/>
      <w:r w:rsidRPr="00810ED6">
        <w:rPr>
          <w:rFonts w:ascii="Times New Roman" w:eastAsia="@Arial Unicode MS" w:hAnsi="Times New Roman" w:cs="Times New Roman"/>
          <w:bCs/>
          <w:sz w:val="26"/>
          <w:szCs w:val="26"/>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учащийся сможет:</w:t>
      </w:r>
      <w:bookmarkEnd w:id="114"/>
      <w:bookmarkEnd w:id="115"/>
      <w:bookmarkEnd w:id="116"/>
      <w:bookmarkEnd w:id="117"/>
      <w:bookmarkEnd w:id="118"/>
      <w:bookmarkEnd w:id="119"/>
      <w:bookmarkEnd w:id="120"/>
      <w:bookmarkEnd w:id="121"/>
      <w:bookmarkEnd w:id="122"/>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использовать различные приемы поиска информации в сети Интернет (поисковые системы, справочные разделы, предметные рубрики);</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строить запросы для поиска информации с использованием логических операций и анализировать результаты поиска;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использовать различные библиотечные, в том числе электронные, каталоги для поиска необходимых книг;</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искать информацию в различных базах данных, создавать и заполнять базы данных, в частности, использовать различные определители;</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сохранять для индивидуального использования найденные в сети Интернет информационные объекты и ссылки на них.</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23" w:name="_Toc405145665"/>
      <w:bookmarkStart w:id="124" w:name="_Toc406059008"/>
      <w:bookmarkStart w:id="125" w:name="_Toc409682187"/>
      <w:bookmarkStart w:id="126" w:name="_Toc409691661"/>
      <w:bookmarkStart w:id="127" w:name="_Toc410653985"/>
      <w:bookmarkStart w:id="128" w:name="_Toc410702989"/>
      <w:r w:rsidRPr="00810ED6">
        <w:rPr>
          <w:rFonts w:ascii="Times New Roman" w:eastAsia="@Arial Unicode MS" w:hAnsi="Times New Roman" w:cs="Times New Roman"/>
          <w:bCs/>
          <w:sz w:val="26"/>
          <w:szCs w:val="26"/>
        </w:rPr>
        <w:tab/>
      </w:r>
      <w:bookmarkStart w:id="129" w:name="_Toc284662745"/>
      <w:bookmarkStart w:id="130" w:name="_Toc284663371"/>
      <w:bookmarkStart w:id="131" w:name="_Toc414553171"/>
      <w:r w:rsidRPr="00810ED6">
        <w:rPr>
          <w:rFonts w:ascii="Times New Roman" w:eastAsia="@Arial Unicode MS" w:hAnsi="Times New Roman" w:cs="Times New Roman"/>
          <w:bCs/>
          <w:sz w:val="26"/>
          <w:szCs w:val="26"/>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учащийся сможет:</w:t>
      </w:r>
      <w:bookmarkEnd w:id="123"/>
      <w:bookmarkEnd w:id="124"/>
      <w:bookmarkEnd w:id="125"/>
      <w:bookmarkEnd w:id="126"/>
      <w:bookmarkEnd w:id="127"/>
      <w:bookmarkEnd w:id="128"/>
      <w:bookmarkEnd w:id="129"/>
      <w:bookmarkEnd w:id="130"/>
      <w:bookmarkEnd w:id="131"/>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осуществлять редактирование и структурирование текста в соответствии с его смыслом средствами текстового редактора;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вставлять в документ формулы, таблицы, списки, изображения;</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участвовать в коллективном создании текстового документа;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создавать гипертекстовые документы.</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32" w:name="_Toc405145666"/>
      <w:bookmarkStart w:id="133" w:name="_Toc406059009"/>
      <w:bookmarkStart w:id="134" w:name="_Toc409682188"/>
      <w:bookmarkStart w:id="135" w:name="_Toc409691662"/>
      <w:bookmarkStart w:id="136" w:name="_Toc410653986"/>
      <w:bookmarkStart w:id="137" w:name="_Toc410702990"/>
      <w:r w:rsidRPr="00810ED6">
        <w:rPr>
          <w:rFonts w:ascii="Times New Roman" w:eastAsia="@Arial Unicode MS" w:hAnsi="Times New Roman" w:cs="Times New Roman"/>
          <w:bCs/>
          <w:sz w:val="26"/>
          <w:szCs w:val="26"/>
        </w:rPr>
        <w:tab/>
      </w:r>
      <w:bookmarkStart w:id="138" w:name="_Toc284662746"/>
      <w:bookmarkStart w:id="139" w:name="_Toc284663372"/>
      <w:bookmarkStart w:id="140" w:name="_Toc414553172"/>
      <w:r w:rsidRPr="00810ED6">
        <w:rPr>
          <w:rFonts w:ascii="Times New Roman" w:eastAsia="@Arial Unicode MS" w:hAnsi="Times New Roman" w:cs="Times New Roman"/>
          <w:bCs/>
          <w:sz w:val="26"/>
          <w:szCs w:val="26"/>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учащийся сможет:</w:t>
      </w:r>
      <w:bookmarkEnd w:id="132"/>
      <w:bookmarkEnd w:id="133"/>
      <w:bookmarkEnd w:id="134"/>
      <w:bookmarkEnd w:id="135"/>
      <w:bookmarkEnd w:id="136"/>
      <w:bookmarkEnd w:id="137"/>
      <w:bookmarkEnd w:id="138"/>
      <w:bookmarkEnd w:id="139"/>
      <w:bookmarkEnd w:id="140"/>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создавать и редактировать изображения с помощью инструментов графического редактора;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lastRenderedPageBreak/>
        <w:t>создавать различные геометрические объекты и чертежи с использованием возможностей специальных компьютерных инструментов;</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41" w:name="_Toc405145667"/>
      <w:bookmarkStart w:id="142" w:name="_Toc406059010"/>
      <w:bookmarkStart w:id="143" w:name="_Toc409682189"/>
      <w:bookmarkStart w:id="144" w:name="_Toc409691663"/>
      <w:bookmarkStart w:id="145" w:name="_Toc410653987"/>
      <w:bookmarkStart w:id="146" w:name="_Toc410702991"/>
      <w:r w:rsidRPr="00810ED6">
        <w:rPr>
          <w:rFonts w:ascii="Times New Roman" w:eastAsia="@Arial Unicode MS" w:hAnsi="Times New Roman" w:cs="Times New Roman"/>
          <w:bCs/>
          <w:sz w:val="26"/>
          <w:szCs w:val="26"/>
        </w:rPr>
        <w:tab/>
      </w:r>
      <w:bookmarkStart w:id="147" w:name="_Toc284662747"/>
      <w:bookmarkStart w:id="148" w:name="_Toc284663373"/>
      <w:bookmarkStart w:id="149" w:name="_Toc414553173"/>
      <w:r w:rsidRPr="00810ED6">
        <w:rPr>
          <w:rFonts w:ascii="Times New Roman" w:eastAsia="@Arial Unicode MS" w:hAnsi="Times New Roman" w:cs="Times New Roman"/>
          <w:bCs/>
          <w:sz w:val="26"/>
          <w:szCs w:val="26"/>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учащийся сможет:</w:t>
      </w:r>
      <w:bookmarkEnd w:id="141"/>
      <w:bookmarkEnd w:id="142"/>
      <w:bookmarkEnd w:id="143"/>
      <w:bookmarkEnd w:id="144"/>
      <w:bookmarkEnd w:id="145"/>
      <w:bookmarkEnd w:id="146"/>
      <w:bookmarkEnd w:id="147"/>
      <w:bookmarkEnd w:id="148"/>
      <w:bookmarkEnd w:id="149"/>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записывать звуковые файлы с различным качеством звучания (глубиной кодирования и частотой дискретизации);</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использовать музыкальные редакторы, клавишные и кинетические синтезаторы для решения творческих задач.</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50" w:name="_Toc405145668"/>
      <w:bookmarkStart w:id="151" w:name="_Toc406059011"/>
      <w:bookmarkStart w:id="152" w:name="_Toc409682190"/>
      <w:bookmarkStart w:id="153" w:name="_Toc409691664"/>
      <w:bookmarkStart w:id="154" w:name="_Toc410653988"/>
      <w:bookmarkStart w:id="155" w:name="_Toc410702992"/>
      <w:r w:rsidRPr="00810ED6">
        <w:rPr>
          <w:rFonts w:ascii="Times New Roman" w:eastAsia="@Arial Unicode MS" w:hAnsi="Times New Roman" w:cs="Times New Roman"/>
          <w:bCs/>
          <w:sz w:val="26"/>
          <w:szCs w:val="26"/>
        </w:rPr>
        <w:tab/>
      </w:r>
      <w:bookmarkStart w:id="156" w:name="_Toc284662748"/>
      <w:bookmarkStart w:id="157" w:name="_Toc284663374"/>
      <w:bookmarkStart w:id="158" w:name="_Toc414553174"/>
      <w:r w:rsidRPr="00810ED6">
        <w:rPr>
          <w:rFonts w:ascii="Times New Roman" w:eastAsia="@Arial Unicode MS" w:hAnsi="Times New Roman" w:cs="Times New Roman"/>
          <w:bCs/>
          <w:sz w:val="26"/>
          <w:szCs w:val="26"/>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учащийся сможет:</w:t>
      </w:r>
      <w:bookmarkEnd w:id="150"/>
      <w:bookmarkEnd w:id="151"/>
      <w:bookmarkEnd w:id="152"/>
      <w:bookmarkEnd w:id="153"/>
      <w:bookmarkEnd w:id="154"/>
      <w:bookmarkEnd w:id="155"/>
      <w:bookmarkEnd w:id="156"/>
      <w:bookmarkEnd w:id="157"/>
      <w:bookmarkEnd w:id="158"/>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использовать программы-архиваторы.</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59" w:name="_Toc405145669"/>
      <w:bookmarkStart w:id="160" w:name="_Toc406059012"/>
      <w:bookmarkStart w:id="161" w:name="_Toc409682191"/>
      <w:bookmarkStart w:id="162" w:name="_Toc409691665"/>
      <w:bookmarkStart w:id="163" w:name="_Toc410653989"/>
      <w:bookmarkStart w:id="164" w:name="_Toc410702993"/>
      <w:r w:rsidRPr="00810ED6">
        <w:rPr>
          <w:rFonts w:ascii="Times New Roman" w:eastAsia="@Arial Unicode MS" w:hAnsi="Times New Roman" w:cs="Times New Roman"/>
          <w:bCs/>
          <w:sz w:val="26"/>
          <w:szCs w:val="26"/>
        </w:rPr>
        <w:tab/>
      </w:r>
      <w:bookmarkStart w:id="165" w:name="_Toc284662749"/>
      <w:bookmarkStart w:id="166" w:name="_Toc284663375"/>
      <w:bookmarkStart w:id="167" w:name="_Toc414553175"/>
      <w:r w:rsidRPr="00810ED6">
        <w:rPr>
          <w:rFonts w:ascii="Times New Roman" w:eastAsia="@Arial Unicode MS" w:hAnsi="Times New Roman" w:cs="Times New Roman"/>
          <w:bCs/>
          <w:sz w:val="26"/>
          <w:szCs w:val="26"/>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учащийся сможет:</w:t>
      </w:r>
      <w:bookmarkEnd w:id="159"/>
      <w:bookmarkEnd w:id="160"/>
      <w:bookmarkEnd w:id="161"/>
      <w:bookmarkEnd w:id="162"/>
      <w:bookmarkEnd w:id="163"/>
      <w:bookmarkEnd w:id="164"/>
      <w:bookmarkEnd w:id="165"/>
      <w:bookmarkEnd w:id="166"/>
      <w:bookmarkEnd w:id="167"/>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проводить простые эксперименты и исследования в виртуальных лабораториях;</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вводить результаты измерений и другие цифровые данные для их обработки, в том числе статистической и визуализации; </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проводить эксперименты и исследования в виртуальных лабораториях по естественным наукам, математике и информатике.</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68" w:name="_Toc405145670"/>
      <w:bookmarkStart w:id="169" w:name="_Toc406059013"/>
      <w:bookmarkStart w:id="170" w:name="_Toc409682192"/>
      <w:bookmarkStart w:id="171" w:name="_Toc409691666"/>
      <w:bookmarkStart w:id="172" w:name="_Toc410653990"/>
      <w:bookmarkStart w:id="173" w:name="_Toc410702994"/>
      <w:r w:rsidRPr="00810ED6">
        <w:rPr>
          <w:rFonts w:ascii="Times New Roman" w:eastAsia="@Arial Unicode MS" w:hAnsi="Times New Roman" w:cs="Times New Roman"/>
          <w:bCs/>
          <w:sz w:val="26"/>
          <w:szCs w:val="26"/>
        </w:rPr>
        <w:tab/>
      </w:r>
      <w:bookmarkStart w:id="174" w:name="_Toc284662750"/>
      <w:bookmarkStart w:id="175" w:name="_Toc284663376"/>
      <w:bookmarkStart w:id="176" w:name="_Toc414553176"/>
      <w:r w:rsidRPr="00810ED6">
        <w:rPr>
          <w:rFonts w:ascii="Times New Roman" w:eastAsia="@Arial Unicode MS" w:hAnsi="Times New Roman" w:cs="Times New Roman"/>
          <w:bCs/>
          <w:sz w:val="26"/>
          <w:szCs w:val="26"/>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учащийся сможет:</w:t>
      </w:r>
      <w:bookmarkEnd w:id="168"/>
      <w:bookmarkEnd w:id="169"/>
      <w:bookmarkEnd w:id="170"/>
      <w:bookmarkEnd w:id="171"/>
      <w:bookmarkEnd w:id="172"/>
      <w:bookmarkEnd w:id="173"/>
      <w:bookmarkEnd w:id="174"/>
      <w:bookmarkEnd w:id="175"/>
      <w:bookmarkEnd w:id="176"/>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строить с помощью компьютерных инструментов разнообразные информационные структуры для описания объектов; </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моделировать с использованием виртуальных конструкторов;</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моделировать с использованием средств программирования.</w:t>
      </w:r>
    </w:p>
    <w:p w:rsidR="00810ED6" w:rsidRPr="00810ED6" w:rsidRDefault="00810ED6" w:rsidP="00810ED6">
      <w:pPr>
        <w:tabs>
          <w:tab w:val="left" w:pos="567"/>
        </w:tabs>
        <w:spacing w:after="0" w:line="240" w:lineRule="auto"/>
        <w:jc w:val="both"/>
        <w:outlineLvl w:val="1"/>
        <w:rPr>
          <w:rFonts w:ascii="Times New Roman" w:eastAsia="@Arial Unicode MS" w:hAnsi="Times New Roman" w:cs="Times New Roman"/>
          <w:b/>
          <w:bCs/>
          <w:sz w:val="26"/>
          <w:szCs w:val="26"/>
        </w:rPr>
      </w:pPr>
      <w:bookmarkStart w:id="177" w:name="_Toc405145671"/>
      <w:bookmarkStart w:id="178" w:name="_Toc406059014"/>
      <w:bookmarkStart w:id="179" w:name="_Toc409682193"/>
      <w:bookmarkStart w:id="180" w:name="_Toc409691667"/>
      <w:bookmarkStart w:id="181" w:name="_Toc410653991"/>
      <w:bookmarkStart w:id="182" w:name="_Toc410702995"/>
      <w:r w:rsidRPr="00810ED6">
        <w:rPr>
          <w:rFonts w:ascii="Times New Roman" w:eastAsia="@Arial Unicode MS" w:hAnsi="Times New Roman" w:cs="Times New Roman"/>
          <w:bCs/>
          <w:sz w:val="26"/>
          <w:szCs w:val="26"/>
        </w:rPr>
        <w:tab/>
      </w:r>
      <w:bookmarkStart w:id="183" w:name="_Toc284662751"/>
      <w:bookmarkStart w:id="184" w:name="_Toc284663377"/>
      <w:bookmarkStart w:id="185" w:name="_Toc414553177"/>
      <w:r w:rsidRPr="00810ED6">
        <w:rPr>
          <w:rFonts w:ascii="Times New Roman" w:eastAsia="@Arial Unicode MS" w:hAnsi="Times New Roman" w:cs="Times New Roman"/>
          <w:bCs/>
          <w:sz w:val="26"/>
          <w:szCs w:val="26"/>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учащийся сможет:</w:t>
      </w:r>
      <w:bookmarkEnd w:id="177"/>
      <w:bookmarkEnd w:id="178"/>
      <w:bookmarkEnd w:id="179"/>
      <w:bookmarkEnd w:id="180"/>
      <w:bookmarkEnd w:id="181"/>
      <w:bookmarkEnd w:id="182"/>
      <w:bookmarkEnd w:id="183"/>
      <w:bookmarkEnd w:id="184"/>
      <w:bookmarkEnd w:id="185"/>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осуществлять образовательное взаимодействие в информационном </w:t>
      </w:r>
      <w:r w:rsidRPr="00810ED6">
        <w:rPr>
          <w:rFonts w:ascii="Times New Roman" w:eastAsia="Times New Roman" w:hAnsi="Times New Roman" w:cs="Times New Roman"/>
          <w:sz w:val="26"/>
          <w:szCs w:val="26"/>
        </w:rPr>
        <w:lastRenderedPageBreak/>
        <w:t>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использовать возможности электронной почты, интернет-мессенджеров и социальных сетей для обучения;</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вести личный дневник (блог) с использованием возможностей сети Интернет;</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осуществлять защиту от троянских вирусов, фишинговых атак, информации от компьютерных вирусов с помощью антивирусных программ; </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соблюдать правила безопасного поведения в сети Интернет;</w:t>
      </w:r>
    </w:p>
    <w:p w:rsidR="00810ED6" w:rsidRPr="00810ED6" w:rsidRDefault="00810ED6" w:rsidP="006B3DC1">
      <w:pPr>
        <w:widowControl w:val="0"/>
        <w:numPr>
          <w:ilvl w:val="0"/>
          <w:numId w:val="153"/>
        </w:numPr>
        <w:tabs>
          <w:tab w:val="left" w:pos="993"/>
        </w:tabs>
        <w:spacing w:after="0" w:line="240" w:lineRule="auto"/>
        <w:ind w:left="0" w:firstLine="709"/>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10ED6" w:rsidRPr="00810ED6" w:rsidRDefault="00810ED6" w:rsidP="00810ED6">
      <w:pPr>
        <w:widowControl w:val="0"/>
        <w:tabs>
          <w:tab w:val="left" w:pos="993"/>
        </w:tabs>
        <w:spacing w:after="0" w:line="360" w:lineRule="auto"/>
        <w:jc w:val="both"/>
        <w:textAlignment w:val="baseline"/>
        <w:rPr>
          <w:rFonts w:ascii="Times New Roman" w:eastAsia="Times New Roman" w:hAnsi="Times New Roman" w:cs="Times New Roman"/>
          <w:sz w:val="26"/>
          <w:szCs w:val="26"/>
        </w:rPr>
      </w:pPr>
    </w:p>
    <w:p w:rsidR="00810ED6" w:rsidRPr="00810ED6" w:rsidRDefault="00810ED6" w:rsidP="00810ED6">
      <w:pPr>
        <w:widowControl w:val="0"/>
        <w:tabs>
          <w:tab w:val="left" w:pos="993"/>
        </w:tabs>
        <w:spacing w:after="0" w:line="240" w:lineRule="auto"/>
        <w:ind w:firstLine="709"/>
        <w:jc w:val="center"/>
        <w:textAlignment w:val="baseline"/>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10ED6" w:rsidRPr="00810ED6" w:rsidRDefault="00810ED6" w:rsidP="00810ED6">
      <w:pPr>
        <w:widowControl w:val="0"/>
        <w:tabs>
          <w:tab w:val="left" w:pos="993"/>
        </w:tabs>
        <w:spacing w:after="0" w:line="240" w:lineRule="auto"/>
        <w:ind w:firstLine="709"/>
        <w:jc w:val="center"/>
        <w:textAlignment w:val="baseline"/>
        <w:rPr>
          <w:rFonts w:ascii="Times New Roman" w:eastAsia="Times New Roman" w:hAnsi="Times New Roman" w:cs="Times New Roman"/>
          <w:b/>
          <w:sz w:val="26"/>
          <w:szCs w:val="26"/>
        </w:rPr>
      </w:pPr>
    </w:p>
    <w:p w:rsidR="00810ED6" w:rsidRPr="00810ED6" w:rsidRDefault="00810ED6" w:rsidP="00810ED6">
      <w:pPr>
        <w:spacing w:line="240" w:lineRule="auto"/>
        <w:ind w:firstLine="708"/>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С  целью  совершенствования  образовательной  деятельности,  профориентации учащихся,  обеспечения  условий  непрерывного  образования  школа  организует взаимодействие  на  договорной  основе  с  образовательными  организациями  округа: </w:t>
      </w:r>
      <w:r w:rsidRPr="00810ED6">
        <w:rPr>
          <w:rFonts w:ascii="Times New Roman" w:eastAsia="Calibri" w:hAnsi="Times New Roman" w:cs="Times New Roman"/>
          <w:color w:val="C00000"/>
          <w:sz w:val="26"/>
          <w:szCs w:val="26"/>
          <w:lang w:eastAsia="en-US"/>
        </w:rPr>
        <w:t xml:space="preserve"> </w:t>
      </w:r>
      <w:r w:rsidRPr="00810ED6">
        <w:rPr>
          <w:rFonts w:ascii="Times New Roman" w:eastAsia="Calibri" w:hAnsi="Times New Roman" w:cs="Times New Roman"/>
          <w:sz w:val="26"/>
          <w:szCs w:val="26"/>
          <w:lang w:eastAsia="en-US"/>
        </w:rPr>
        <w:t xml:space="preserve">муниципальное бюджетное учреждение дополнительного образования «Детско-юношеская спортивная школа «Молодость»; негосударственное образовательное учреждение Старооскольская школа Общероссийской общественно-государственной организации «Добровольное общество содействия армии, авиации и флоту России»; </w:t>
      </w:r>
      <w:r w:rsidRPr="00810ED6">
        <w:rPr>
          <w:rFonts w:ascii="Times New Roman" w:eastAsia="Calibri" w:hAnsi="Times New Roman" w:cs="Times New Roman"/>
          <w:bCs/>
          <w:sz w:val="26"/>
          <w:szCs w:val="26"/>
          <w:lang w:eastAsia="en-US"/>
        </w:rPr>
        <w:t xml:space="preserve">муниципальное бюджетное учреждение дополнительного образования  «Центр детского и юношеского туризма и экскурсий» Старооскольского городского округа; управление по делам молодежи администрации Старооскольского городского округа Белгородской области; </w:t>
      </w:r>
      <w:r w:rsidRPr="00810ED6">
        <w:rPr>
          <w:rFonts w:ascii="Times New Roman" w:eastAsia="Calibri" w:hAnsi="Times New Roman" w:cs="Times New Roman"/>
          <w:sz w:val="26"/>
          <w:szCs w:val="26"/>
          <w:lang w:eastAsia="en-US"/>
        </w:rPr>
        <w:t xml:space="preserve">муниципальное учреждение культуры «Старооскольский Центр декоративно-прикладного творчества»; муниципальное бюджетное учреждение дополнительного образования «Центр дополнительного образования «Перспектива»; </w:t>
      </w:r>
      <w:r w:rsidRPr="00810ED6">
        <w:rPr>
          <w:rFonts w:ascii="Times New Roman" w:eastAsia="Calibri" w:hAnsi="Times New Roman" w:cs="Times New Roman"/>
          <w:bCs/>
          <w:sz w:val="26"/>
          <w:szCs w:val="26"/>
          <w:lang w:eastAsia="en-US"/>
        </w:rPr>
        <w:t xml:space="preserve">муниципальное бюджетное учреждение дополнительного образования «Специализированная детско-юношеская спортивная школа олимпийского резерва № 2»; </w:t>
      </w:r>
      <w:r w:rsidRPr="00810ED6">
        <w:rPr>
          <w:rFonts w:ascii="Times New Roman" w:eastAsia="Calibri" w:hAnsi="Times New Roman" w:cs="Times New Roman"/>
          <w:sz w:val="26"/>
          <w:szCs w:val="26"/>
          <w:lang w:eastAsia="en-US"/>
        </w:rPr>
        <w:t xml:space="preserve">муниципальное бюджетное учреждение дополнительного образования «Детско-юношеская спортивная школа «Лидер»; муниципальное бюджетное учреждение дополнительного образования «Центр дополнительного образования «Одаренность»; </w:t>
      </w:r>
      <w:r w:rsidRPr="00810ED6">
        <w:rPr>
          <w:rFonts w:ascii="Times New Roman" w:eastAsia="Calibri" w:hAnsi="Times New Roman" w:cs="Times New Roman"/>
          <w:bCs/>
          <w:sz w:val="26"/>
          <w:szCs w:val="26"/>
          <w:lang w:eastAsia="en-US"/>
        </w:rPr>
        <w:t>муниципальное автономное учреждение</w:t>
      </w:r>
      <w:r w:rsidRPr="00810ED6">
        <w:rPr>
          <w:rFonts w:ascii="Times New Roman" w:eastAsia="Calibri" w:hAnsi="Times New Roman" w:cs="Times New Roman"/>
          <w:sz w:val="26"/>
          <w:szCs w:val="26"/>
          <w:lang w:eastAsia="en-US"/>
        </w:rPr>
        <w:t xml:space="preserve"> </w:t>
      </w:r>
      <w:r w:rsidRPr="00810ED6">
        <w:rPr>
          <w:rFonts w:ascii="Times New Roman" w:eastAsia="Calibri" w:hAnsi="Times New Roman" w:cs="Times New Roman"/>
          <w:bCs/>
          <w:sz w:val="26"/>
          <w:szCs w:val="26"/>
          <w:lang w:eastAsia="en-US"/>
        </w:rPr>
        <w:t>дополнительного образования «Специализированная детско-юношеская спортивная школа олимпийского резерва № 1»; муниципальное автономное учреждение</w:t>
      </w:r>
      <w:r w:rsidRPr="00810ED6">
        <w:rPr>
          <w:rFonts w:ascii="Times New Roman" w:eastAsia="Calibri" w:hAnsi="Times New Roman" w:cs="Times New Roman"/>
          <w:sz w:val="26"/>
          <w:szCs w:val="26"/>
          <w:lang w:eastAsia="en-US"/>
        </w:rPr>
        <w:t xml:space="preserve"> дополнительного образования «Специалированная детско-юношеская спортивная  школа олимпийского резерва «Золотые перчатки»; муниципальное бюджетное учреждение дополнительного образования «Детская школа искусств им. М.Г.Эрденко №1»; муниципальное автономное общеобразовательное учреждение «Образовательный комплекс «Лицей №3»; муниципальное бюджетное учреждение дополнительного образования «Центр детского (юношеского) технического творчества № 3»; муниципальное бюджетное учреждение  дополнительного образования</w:t>
      </w:r>
      <w:r w:rsidRPr="00810ED6">
        <w:rPr>
          <w:rFonts w:ascii="Times New Roman" w:eastAsia="Calibri" w:hAnsi="Times New Roman" w:cs="Times New Roman"/>
          <w:caps/>
          <w:sz w:val="26"/>
          <w:szCs w:val="26"/>
          <w:lang w:eastAsia="en-US"/>
        </w:rPr>
        <w:t xml:space="preserve"> </w:t>
      </w:r>
      <w:r w:rsidRPr="00810ED6">
        <w:rPr>
          <w:rFonts w:ascii="Times New Roman" w:eastAsia="Calibri" w:hAnsi="Times New Roman" w:cs="Times New Roman"/>
          <w:sz w:val="26"/>
          <w:szCs w:val="26"/>
          <w:lang w:eastAsia="en-US"/>
        </w:rPr>
        <w:t xml:space="preserve">«Центр эколого-биологического </w:t>
      </w:r>
      <w:r w:rsidRPr="00810ED6">
        <w:rPr>
          <w:rFonts w:ascii="Times New Roman" w:eastAsia="Calibri" w:hAnsi="Times New Roman" w:cs="Times New Roman"/>
          <w:sz w:val="26"/>
          <w:szCs w:val="26"/>
          <w:lang w:eastAsia="en-US"/>
        </w:rPr>
        <w:lastRenderedPageBreak/>
        <w:t xml:space="preserve">образования»; Старооскольский филиал ФГАОУ ВО «Белгородский государственный национальный исследовательский университет»; областное государственное автономное профессиональное образовательное учреждение «Старооскольский педагогический колледж». </w:t>
      </w:r>
    </w:p>
    <w:p w:rsidR="00810ED6" w:rsidRPr="00810ED6" w:rsidRDefault="00810ED6" w:rsidP="00810ED6">
      <w:pPr>
        <w:tabs>
          <w:tab w:val="left" w:pos="0"/>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        Сотрудничество  организуется  на  основе  разработанных  планов  взаимодействия  и  в следующих формах: </w:t>
      </w:r>
    </w:p>
    <w:p w:rsidR="00810ED6" w:rsidRPr="00810ED6" w:rsidRDefault="00810ED6" w:rsidP="006B3DC1">
      <w:pPr>
        <w:numPr>
          <w:ilvl w:val="0"/>
          <w:numId w:val="196"/>
        </w:numPr>
        <w:tabs>
          <w:tab w:val="left" w:pos="142"/>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проведение совместных конкурсов, олимпиад, конференций, деловых и научных игр; </w:t>
      </w:r>
    </w:p>
    <w:p w:rsidR="00810ED6" w:rsidRPr="00810ED6" w:rsidRDefault="00810ED6" w:rsidP="006B3DC1">
      <w:pPr>
        <w:numPr>
          <w:ilvl w:val="0"/>
          <w:numId w:val="196"/>
        </w:numPr>
        <w:tabs>
          <w:tab w:val="left" w:pos="142"/>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практическая  отработка  вопросов  взаимодействия  на  месте  (во  взаимодействующих образовательных учреждениях); </w:t>
      </w:r>
    </w:p>
    <w:p w:rsidR="00810ED6" w:rsidRPr="00810ED6" w:rsidRDefault="00810ED6" w:rsidP="006B3DC1">
      <w:pPr>
        <w:numPr>
          <w:ilvl w:val="0"/>
          <w:numId w:val="196"/>
        </w:numPr>
        <w:tabs>
          <w:tab w:val="left" w:pos="142"/>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организация профориентационной работы; </w:t>
      </w:r>
    </w:p>
    <w:p w:rsidR="00810ED6" w:rsidRPr="00810ED6" w:rsidRDefault="00810ED6" w:rsidP="006B3DC1">
      <w:pPr>
        <w:numPr>
          <w:ilvl w:val="0"/>
          <w:numId w:val="196"/>
        </w:numPr>
        <w:tabs>
          <w:tab w:val="left" w:pos="142"/>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участие в очных, дистанционных конференциях, конкурсах. </w:t>
      </w:r>
    </w:p>
    <w:p w:rsidR="00810ED6" w:rsidRPr="00810ED6" w:rsidRDefault="00810ED6" w:rsidP="00810ED6">
      <w:pPr>
        <w:widowControl w:val="0"/>
        <w:spacing w:after="0" w:line="240" w:lineRule="auto"/>
        <w:ind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w:t>
      </w:r>
    </w:p>
    <w:p w:rsidR="00810ED6" w:rsidRPr="00810ED6" w:rsidRDefault="00810ED6" w:rsidP="00810ED6">
      <w:pPr>
        <w:widowControl w:val="0"/>
        <w:spacing w:after="0" w:line="240" w:lineRule="auto"/>
        <w:ind w:firstLine="360"/>
        <w:jc w:val="both"/>
        <w:textAlignment w:val="baseline"/>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      Взаимодействие с учебными, научными и социальными организациями: проведение  научно-практических конференций, консультаций, круглых столов, вебинаров, мастер-классов, тренингов и др.</w:t>
      </w:r>
    </w:p>
    <w:p w:rsidR="00810ED6" w:rsidRPr="00810ED6" w:rsidRDefault="00810ED6" w:rsidP="00810ED6">
      <w:p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          Формирование  универсальных  учебных  действий  учащихся    также  организуется  в условиях  учебного  сотрудничества,  совместной  деятельности,  проектной  деятельности, разновозрастного  сотрудничества,  дискуссий,  тренингов,  рефлексии,  педагогического сотрудничества.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Учебное сотрудничество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На  уровне  основного  общего  образования  учащиеся  активно  включаются  в совместные  занятия.   Сотрудничество наблюдается в групповых  играх,  спортивных  соревнованиях.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Совместная деятельность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Разновозрастное сотрудничество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Разновозрастное  учебное  сотрудничество  предполагает,  что  подросткам предоставляется  новое  место  в  системе  учебных  отношений  (например,  роль  учителя  в начальной школе).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u w:val="single"/>
          <w:lang w:eastAsia="ar-SA"/>
        </w:rPr>
        <w:t>Проектная деятельность</w:t>
      </w:r>
      <w:r w:rsidRPr="00810ED6">
        <w:rPr>
          <w:rFonts w:ascii="Times New Roman" w:eastAsia="Times New Roman" w:hAnsi="Times New Roman" w:cs="Times New Roman"/>
          <w:sz w:val="26"/>
          <w:szCs w:val="26"/>
          <w:lang w:eastAsia="ar-SA"/>
        </w:rPr>
        <w:t xml:space="preserve"> школьников как форма сотрудничества. Исходными  умениями  на  этом  этапе    могут выступать:  соблюдение  договоренностей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учащихся на основе заданного эталона и т. д.  </w:t>
      </w:r>
    </w:p>
    <w:p w:rsidR="00810ED6" w:rsidRPr="00810ED6" w:rsidRDefault="00810ED6" w:rsidP="00810ED6">
      <w:p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ab/>
        <w:t xml:space="preserve">Типы ситуаций сотрудничества:  </w:t>
      </w:r>
    </w:p>
    <w:p w:rsidR="00810ED6" w:rsidRPr="00810ED6" w:rsidRDefault="00810ED6" w:rsidP="00810ED6">
      <w:p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1. Ситуация сотрудничества со сверстниками с распределением функций.  </w:t>
      </w:r>
    </w:p>
    <w:p w:rsidR="00810ED6" w:rsidRPr="00810ED6" w:rsidRDefault="00810ED6" w:rsidP="00810ED6">
      <w:p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2. Ситуация взаимодействия со сверстниками без четкого разделения функций. </w:t>
      </w:r>
    </w:p>
    <w:p w:rsidR="00810ED6" w:rsidRPr="00810ED6" w:rsidRDefault="00810ED6" w:rsidP="00810ED6">
      <w:p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3. Ситуация конфликтного взаимодействия со сверстниками.  </w:t>
      </w:r>
      <w:r w:rsidRPr="00810ED6">
        <w:rPr>
          <w:rFonts w:ascii="Times New Roman" w:eastAsia="Times New Roman" w:hAnsi="Times New Roman" w:cs="Times New Roman"/>
          <w:sz w:val="26"/>
          <w:szCs w:val="26"/>
          <w:lang w:eastAsia="ar-SA"/>
        </w:rPr>
        <w:cr/>
        <w:t xml:space="preserve">4. Ситуация сотрудничества со взрослым  с распределением функций.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Дискуссия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lastRenderedPageBreak/>
        <w:t xml:space="preserve">Диалог школьников может проходить не только в устной, но и в письменной форме. На определенном этапе эффективным средством работы со своей и чужой точками зрения может стать письменная дискуссия.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ели.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Тренинги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Наиболее  эффективным  способом  психологической  коррекции  могут  выступать разные  формы  тренингов  для  подростков.  Программы  тренингов  позволяют  реализовать следующие цели и задачи: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вырабатывать  положительное  отношение  друг  к  другу,  умение  общаться  так,  чтобы общение с тобой приносило радость окружающим;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развивать навыки взаимодействия в группе;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создать положительное настроение на дальнейшее продолжительное взаимодействие в тренинговой группе;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развивать невербальные навыки общения;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развивать навыки самопознания;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развивать навыки восприятия и понимания других людей;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учиться познавать себя через восприятие другого;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получить представление о «неверных средствах общения»;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развивать положительную самооценку;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сформировать чувство уверенности в себе и осознание себя в новом качестве;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познакомить с понятием «конфликт»;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определить особенности поведения в конфликтной ситуации;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обучить способам выхода из конфликтной ситуации;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отработать ситуации предотвращения конфликтов;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закрепить навыки поведения в конфликтной ситуации; </w:t>
      </w:r>
    </w:p>
    <w:p w:rsidR="00810ED6" w:rsidRPr="00810ED6" w:rsidRDefault="00810ED6" w:rsidP="006B3DC1">
      <w:pPr>
        <w:numPr>
          <w:ilvl w:val="0"/>
          <w:numId w:val="197"/>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снизить уровень конфликтности подростков.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Совместная  деятельность  в  ходе  тренинга  вырабатывает    необходимые  навыки социального  взаимодействия,  умение  подчиняться  коллективной  дисциплине,  отстаивать свои  права.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u w:val="single"/>
          <w:lang w:eastAsia="ar-SA"/>
        </w:rPr>
      </w:pPr>
      <w:r w:rsidRPr="00810ED6">
        <w:rPr>
          <w:rFonts w:ascii="Times New Roman" w:eastAsia="Times New Roman" w:hAnsi="Times New Roman" w:cs="Times New Roman"/>
          <w:sz w:val="26"/>
          <w:szCs w:val="26"/>
          <w:u w:val="single"/>
          <w:lang w:eastAsia="ar-SA"/>
        </w:rPr>
        <w:t xml:space="preserve">Рефлексия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В практическом плане развитая способность учащихся к рефлексии своих действий предполагает осознание ими всех компонентов учебной деятельности:  осознание учебной задачи, понимание цели учебной деятельности, оценка учащимися способов действий, специфичных и инвариантных по отношению к различным учебным предметам.  Соответственно  развитию  рефлексии  будет  способствовать    организация  учебной деятельности, отвечающая следующим критериям: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постановка всякой новой задачи как задачи с недостающими данными;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анализ наличия способов и средств выполнения задачи;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оценка своей готовности к решению проблемы;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самостоятельный поиск недостающей информации в любом «хранилище» (учебнике, справочнике, книге, у учителя);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самостоятельное  изобретение  недостающего  способа  действия  (практически  это означает перевод учебной задачи в творческую). </w:t>
      </w:r>
    </w:p>
    <w:p w:rsidR="00810ED6" w:rsidRPr="00810ED6" w:rsidRDefault="00810ED6" w:rsidP="006B3DC1">
      <w:pPr>
        <w:numPr>
          <w:ilvl w:val="0"/>
          <w:numId w:val="198"/>
        </w:numPr>
        <w:tabs>
          <w:tab w:val="left" w:pos="720"/>
        </w:tabs>
        <w:suppressAutoHyphens/>
        <w:spacing w:after="0" w:line="240" w:lineRule="auto"/>
        <w:jc w:val="both"/>
        <w:rPr>
          <w:rFonts w:ascii="Times New Roman" w:eastAsia="Times New Roman" w:hAnsi="Times New Roman" w:cs="Times New Roman"/>
          <w:sz w:val="26"/>
          <w:szCs w:val="26"/>
          <w:lang w:eastAsia="ar-SA"/>
        </w:rPr>
      </w:pPr>
    </w:p>
    <w:p w:rsidR="00810ED6" w:rsidRPr="00810ED6" w:rsidRDefault="00810ED6" w:rsidP="00810ED6">
      <w:pPr>
        <w:widowControl w:val="0"/>
        <w:tabs>
          <w:tab w:val="left" w:pos="567"/>
        </w:tabs>
        <w:spacing w:after="0" w:line="240" w:lineRule="auto"/>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810ED6" w:rsidRPr="00810ED6" w:rsidRDefault="00810ED6" w:rsidP="00810ED6">
      <w:pPr>
        <w:widowControl w:val="0"/>
        <w:tabs>
          <w:tab w:val="left" w:pos="567"/>
        </w:tabs>
        <w:spacing w:after="0" w:line="240" w:lineRule="auto"/>
        <w:jc w:val="center"/>
        <w:rPr>
          <w:rFonts w:ascii="Times New Roman" w:eastAsia="Times New Roman" w:hAnsi="Times New Roman" w:cs="Times New Roman"/>
          <w:b/>
          <w:sz w:val="26"/>
          <w:szCs w:val="26"/>
        </w:rPr>
      </w:pPr>
    </w:p>
    <w:p w:rsidR="00810ED6" w:rsidRPr="00810ED6" w:rsidRDefault="00810ED6" w:rsidP="00810ED6">
      <w:pPr>
        <w:tabs>
          <w:tab w:val="left" w:pos="567"/>
        </w:tabs>
        <w:spacing w:after="0"/>
        <w:ind w:firstLine="709"/>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В МАОУ «СШ №19 – корпус кадет «Виктория» созданы условия для реализации основной образовательной программы, в том числе программы УУД, которые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10ED6" w:rsidRPr="00810ED6" w:rsidRDefault="00810ED6" w:rsidP="00810ED6">
      <w:pPr>
        <w:tabs>
          <w:tab w:val="left" w:pos="567"/>
        </w:tabs>
        <w:spacing w:after="0"/>
        <w:ind w:firstLine="709"/>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Требования к условиям включают:</w:t>
      </w:r>
    </w:p>
    <w:p w:rsidR="00810ED6" w:rsidRPr="00810ED6" w:rsidRDefault="00810ED6" w:rsidP="006B3DC1">
      <w:pPr>
        <w:numPr>
          <w:ilvl w:val="0"/>
          <w:numId w:val="146"/>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укомплектованность школы педагогическими, руководящими и иными работниками – 100%;</w:t>
      </w:r>
    </w:p>
    <w:p w:rsidR="00810ED6" w:rsidRPr="00810ED6" w:rsidRDefault="00810ED6" w:rsidP="006B3DC1">
      <w:pPr>
        <w:numPr>
          <w:ilvl w:val="0"/>
          <w:numId w:val="146"/>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уровень квалификации педагогических и иных работников образовательной организации – 77% педагогических работников имееют </w:t>
      </w:r>
      <w:r w:rsidRPr="00810ED6">
        <w:rPr>
          <w:rFonts w:ascii="Times New Roman" w:eastAsia="Andale Sans UI" w:hAnsi="Times New Roman" w:cs="Times New Roman"/>
          <w:kern w:val="1"/>
          <w:sz w:val="26"/>
          <w:szCs w:val="26"/>
          <w:lang w:eastAsia="en-US"/>
        </w:rPr>
        <w:t>первую и высшую квалификационные категории</w:t>
      </w:r>
      <w:r w:rsidRPr="00810ED6">
        <w:rPr>
          <w:rFonts w:ascii="Times New Roman" w:eastAsia="Calibri" w:hAnsi="Times New Roman" w:cs="Times New Roman"/>
          <w:sz w:val="26"/>
          <w:szCs w:val="26"/>
        </w:rPr>
        <w:t>;</w:t>
      </w:r>
    </w:p>
    <w:p w:rsidR="00810ED6" w:rsidRPr="00810ED6" w:rsidRDefault="00810ED6" w:rsidP="006B3DC1">
      <w:pPr>
        <w:numPr>
          <w:ilvl w:val="0"/>
          <w:numId w:val="146"/>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 xml:space="preserve">непрерывность профессионального развития педагогических работников школы, реализующей образовательную программу основного общего образования – </w:t>
      </w:r>
      <w:r w:rsidRPr="00810ED6">
        <w:rPr>
          <w:rFonts w:ascii="Times New Roman" w:eastAsia="Andale Sans UI" w:hAnsi="Times New Roman" w:cs="Times New Roman"/>
          <w:kern w:val="1"/>
          <w:sz w:val="26"/>
          <w:szCs w:val="26"/>
          <w:lang w:eastAsia="en-US"/>
        </w:rPr>
        <w:t>все педагогические и руководящие работники своевременно проходят курсовую подготовку</w:t>
      </w:r>
      <w:r w:rsidRPr="00810ED6">
        <w:rPr>
          <w:rFonts w:ascii="Times New Roman" w:eastAsia="Calibri" w:hAnsi="Times New Roman" w:cs="Times New Roman"/>
          <w:sz w:val="26"/>
          <w:szCs w:val="26"/>
        </w:rPr>
        <w:t xml:space="preserve">. </w:t>
      </w:r>
    </w:p>
    <w:p w:rsidR="00810ED6" w:rsidRPr="00810ED6" w:rsidRDefault="00810ED6" w:rsidP="00810ED6">
      <w:pPr>
        <w:tabs>
          <w:tab w:val="left" w:pos="567"/>
        </w:tabs>
        <w:ind w:firstLine="709"/>
        <w:jc w:val="both"/>
        <w:rPr>
          <w:rFonts w:ascii="Times New Roman" w:eastAsia="Calibri" w:hAnsi="Times New Roman" w:cs="Times New Roman"/>
          <w:sz w:val="26"/>
          <w:szCs w:val="26"/>
        </w:rPr>
      </w:pPr>
      <w:r w:rsidRPr="00810ED6">
        <w:rPr>
          <w:rFonts w:ascii="Times New Roman" w:eastAsia="Calibri" w:hAnsi="Times New Roman" w:cs="Times New Roman"/>
          <w:sz w:val="26"/>
          <w:szCs w:val="26"/>
        </w:rPr>
        <w:t>Педагогические кадры имеют необходимый уровень подготовки для реализации программы УУД, что может включать следующее:</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педагоги владеют представлениями о возрастных особенностях учащихся начального общего образования, основного общего образаования и среднего общего образования;</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прошли курсы повышения квалификации по реализации ФГОС;</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участвовали в разработке программы по формированию УУД;</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строят образовательную деятельность в рамках учебного предмета в соответствии с особенностями формирования конкретных УУД;</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осуществляют формирование УУД в рамках проектной, исследовательской деятельностей;</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характер взаимодействия педагога и учащегося не противоречит представлениям об условиях формирования УУД;</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владеют навыками формирующего оценивания;</w:t>
      </w:r>
    </w:p>
    <w:p w:rsidR="00810ED6" w:rsidRPr="00810ED6" w:rsidRDefault="00810ED6" w:rsidP="006B3DC1">
      <w:pPr>
        <w:numPr>
          <w:ilvl w:val="0"/>
          <w:numId w:val="147"/>
        </w:numPr>
        <w:tabs>
          <w:tab w:val="left" w:pos="567"/>
          <w:tab w:val="num" w:pos="993"/>
        </w:tabs>
        <w:spacing w:after="0" w:line="240" w:lineRule="auto"/>
        <w:ind w:left="0" w:firstLine="709"/>
        <w:jc w:val="both"/>
        <w:textAlignment w:val="baseline"/>
        <w:rPr>
          <w:rFonts w:ascii="Times New Roman" w:eastAsia="Calibri" w:hAnsi="Times New Roman" w:cs="Times New Roman"/>
          <w:sz w:val="26"/>
          <w:szCs w:val="26"/>
        </w:rPr>
      </w:pPr>
      <w:r w:rsidRPr="00810ED6">
        <w:rPr>
          <w:rFonts w:ascii="Times New Roman" w:eastAsia="Calibri" w:hAnsi="Times New Roman" w:cs="Times New Roman"/>
          <w:sz w:val="26"/>
          <w:szCs w:val="26"/>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10ED6" w:rsidRPr="00810ED6" w:rsidRDefault="00810ED6" w:rsidP="00810ED6">
      <w:pPr>
        <w:widowControl w:val="0"/>
        <w:tabs>
          <w:tab w:val="left" w:pos="567"/>
        </w:tabs>
        <w:spacing w:after="0" w:line="240" w:lineRule="auto"/>
        <w:rPr>
          <w:rFonts w:ascii="Times New Roman" w:eastAsia="Times New Roman" w:hAnsi="Times New Roman" w:cs="Times New Roman"/>
          <w:b/>
          <w:sz w:val="26"/>
          <w:szCs w:val="26"/>
        </w:rPr>
      </w:pPr>
    </w:p>
    <w:p w:rsidR="00810ED6" w:rsidRPr="00810ED6" w:rsidRDefault="00810ED6" w:rsidP="00810ED6">
      <w:pPr>
        <w:widowControl w:val="0"/>
        <w:tabs>
          <w:tab w:val="left" w:pos="567"/>
        </w:tabs>
        <w:spacing w:after="0" w:line="240" w:lineRule="auto"/>
        <w:jc w:val="center"/>
        <w:rPr>
          <w:rFonts w:ascii="Times New Roman" w:eastAsia="Times New Roman" w:hAnsi="Times New Roman" w:cs="Times New Roman"/>
          <w:b/>
          <w:sz w:val="26"/>
          <w:szCs w:val="26"/>
        </w:rPr>
      </w:pPr>
      <w:r w:rsidRPr="00810ED6">
        <w:rPr>
          <w:rFonts w:ascii="Times New Roman" w:eastAsia="Times New Roman" w:hAnsi="Times New Roman" w:cs="Times New Roman"/>
          <w:b/>
          <w:sz w:val="26"/>
          <w:szCs w:val="26"/>
        </w:rPr>
        <w:t>2.1.11. Методика и инструментарий мониторинга успешности освоения и применения учащимися универсальных учебных действий</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Развитие  системы  универсальных  учебных  действий  в  составе  личностных, регулятивных,  познавательных  и  коммуникативных  действий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Контроль сформированности УУД организуется в рамках внутришкольного контроля реализации ООП ООО. Внутришкольный мониторинг образовательных  достижений ведется каждым учителем-предметником и фиксируется с помощью </w:t>
      </w:r>
      <w:r w:rsidRPr="00810ED6">
        <w:rPr>
          <w:rFonts w:ascii="Times New Roman" w:eastAsia="Times New Roman" w:hAnsi="Times New Roman" w:cs="Times New Roman"/>
          <w:sz w:val="26"/>
          <w:szCs w:val="26"/>
          <w:lang w:eastAsia="ar-SA"/>
        </w:rPr>
        <w:lastRenderedPageBreak/>
        <w:t xml:space="preserve">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ученика. Комплексная  диагностика  сформированности  УУД  учащихся  включает  в  себя следующие процедуры: </w:t>
      </w:r>
    </w:p>
    <w:p w:rsidR="00810ED6" w:rsidRPr="00810ED6" w:rsidRDefault="00810ED6" w:rsidP="006B3DC1">
      <w:pPr>
        <w:numPr>
          <w:ilvl w:val="0"/>
          <w:numId w:val="199"/>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проведение  итоговой  оценки  предметных  и  метапредметных  результатов  по окончании учебного года (комплексные контрольные работы). В качестве инструмента контроля используются материалы, обеспечивающие контроль предметных знаний и УУД; </w:t>
      </w:r>
    </w:p>
    <w:p w:rsidR="00810ED6" w:rsidRPr="00810ED6" w:rsidRDefault="00810ED6" w:rsidP="006B3DC1">
      <w:pPr>
        <w:numPr>
          <w:ilvl w:val="0"/>
          <w:numId w:val="199"/>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психодиагностика, осуществляемая психолого-педагогической службой, на основе психодиагностического </w:t>
      </w:r>
      <w:r w:rsidRPr="00810ED6">
        <w:rPr>
          <w:rFonts w:ascii="Times New Roman" w:eastAsia="Times New Roman" w:hAnsi="Times New Roman" w:cs="Times New Roman"/>
          <w:iCs/>
          <w:sz w:val="26"/>
          <w:szCs w:val="26"/>
          <w:lang w:eastAsia="ar-SA"/>
        </w:rPr>
        <w:t xml:space="preserve">диагностического инструментария, определенного программой мониторинга </w:t>
      </w:r>
      <w:r w:rsidRPr="00810ED6">
        <w:rPr>
          <w:rFonts w:ascii="Times New Roman" w:eastAsia="Times New Roman" w:hAnsi="Times New Roman" w:cs="Times New Roman"/>
          <w:bCs/>
          <w:kern w:val="2"/>
          <w:sz w:val="26"/>
          <w:szCs w:val="26"/>
        </w:rPr>
        <w:t xml:space="preserve"> уровня сформированности УУД;</w:t>
      </w:r>
    </w:p>
    <w:p w:rsidR="00810ED6" w:rsidRPr="00810ED6" w:rsidRDefault="00810ED6" w:rsidP="006B3DC1">
      <w:pPr>
        <w:numPr>
          <w:ilvl w:val="0"/>
          <w:numId w:val="199"/>
        </w:numPr>
        <w:tabs>
          <w:tab w:val="left" w:pos="426"/>
        </w:tabs>
        <w:suppressAutoHyphens/>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bCs/>
          <w:kern w:val="2"/>
          <w:sz w:val="26"/>
          <w:szCs w:val="26"/>
        </w:rPr>
        <w:t>отслеживание индивидуальной  динамики  уровня  сформированности  УУД на основе метода наблюдения (осуществляется учителями-предметниками и классными руководителями).</w:t>
      </w: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 xml:space="preserve">Данные,  полученные  в  ходе  мониторинга используются для оперативной коррекции образовательной деятельности.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Критериями оценки сформированности универсальных учебных действий у учащихся, соответственно,  выступают: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1)  соответствие  возрастно-психологическим  нормативным требованиям;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2)  соответствие  свойств  универсальных  действий  заранее  заданным требованиям;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810ED6" w:rsidRPr="00810ED6" w:rsidRDefault="00810ED6" w:rsidP="00810ED6">
      <w:pPr>
        <w:widowControl w:val="0"/>
        <w:tabs>
          <w:tab w:val="left" w:pos="567"/>
        </w:tabs>
        <w:spacing w:after="0" w:line="240" w:lineRule="auto"/>
        <w:ind w:firstLine="609"/>
        <w:jc w:val="both"/>
        <w:rPr>
          <w:rFonts w:ascii="Times New Roman" w:eastAsia="Times New Roman" w:hAnsi="Times New Roman" w:cs="Times New Roman"/>
          <w:sz w:val="26"/>
          <w:szCs w:val="26"/>
        </w:rPr>
      </w:pPr>
    </w:p>
    <w:p w:rsidR="00810ED6" w:rsidRPr="00810ED6" w:rsidRDefault="00810ED6" w:rsidP="00810ED6">
      <w:pPr>
        <w:widowControl w:val="0"/>
        <w:tabs>
          <w:tab w:val="left" w:pos="567"/>
        </w:tabs>
        <w:spacing w:after="0" w:line="240" w:lineRule="auto"/>
        <w:ind w:firstLine="609"/>
        <w:jc w:val="center"/>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Система оценки УУД  является уровневой</w:t>
      </w:r>
    </w:p>
    <w:p w:rsidR="00810ED6" w:rsidRPr="00810ED6" w:rsidRDefault="00810ED6" w:rsidP="00810ED6">
      <w:pPr>
        <w:widowControl w:val="0"/>
        <w:tabs>
          <w:tab w:val="left" w:pos="567"/>
        </w:tabs>
        <w:spacing w:after="0" w:line="240" w:lineRule="auto"/>
        <w:ind w:firstLine="609"/>
        <w:jc w:val="center"/>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(определяются уровни владения УУД)</w:t>
      </w:r>
    </w:p>
    <w:p w:rsidR="00810ED6" w:rsidRPr="00810ED6" w:rsidRDefault="00810ED6" w:rsidP="00810ED6">
      <w:pPr>
        <w:widowControl w:val="0"/>
        <w:tabs>
          <w:tab w:val="left" w:pos="567"/>
        </w:tabs>
        <w:spacing w:after="0" w:line="240" w:lineRule="auto"/>
        <w:ind w:firstLine="609"/>
        <w:jc w:val="both"/>
        <w:rPr>
          <w:rFonts w:ascii="Times New Roman" w:eastAsia="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6611"/>
      </w:tblGrid>
      <w:tr w:rsidR="00810ED6" w:rsidRPr="00810ED6" w:rsidTr="00810ED6">
        <w:tc>
          <w:tcPr>
            <w:tcW w:w="2912" w:type="dxa"/>
            <w:shd w:val="clear" w:color="auto" w:fill="C6D9F1"/>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center"/>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Уровень</w:t>
            </w:r>
          </w:p>
        </w:tc>
        <w:tc>
          <w:tcPr>
            <w:tcW w:w="6800" w:type="dxa"/>
            <w:shd w:val="clear" w:color="auto" w:fill="C6D9F1"/>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center"/>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Характеристика</w:t>
            </w:r>
          </w:p>
        </w:tc>
      </w:tr>
      <w:tr w:rsidR="00810ED6" w:rsidRPr="00810ED6" w:rsidTr="00DB5C6D">
        <w:trPr>
          <w:trHeight w:val="1942"/>
        </w:trPr>
        <w:tc>
          <w:tcPr>
            <w:tcW w:w="2912" w:type="dxa"/>
          </w:tcPr>
          <w:p w:rsidR="00810ED6" w:rsidRPr="00810ED6" w:rsidRDefault="00810ED6" w:rsidP="00810ED6">
            <w:pPr>
              <w:widowControl w:val="0"/>
              <w:tabs>
                <w:tab w:val="left" w:pos="720"/>
              </w:tabs>
              <w:suppressAutoHyphens/>
              <w:autoSpaceDE w:val="0"/>
              <w:autoSpaceDN w:val="0"/>
              <w:adjustRightInd w:val="0"/>
              <w:spacing w:after="0" w:line="240" w:lineRule="auto"/>
              <w:ind w:right="236"/>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Высокий уровень развития УУД, нет затруднений). </w:t>
            </w:r>
          </w:p>
        </w:tc>
        <w:tc>
          <w:tcPr>
            <w:tcW w:w="6800" w:type="dxa"/>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r w:rsidR="00810ED6" w:rsidRPr="00810ED6" w:rsidTr="00DB5C6D">
        <w:tc>
          <w:tcPr>
            <w:tcW w:w="2912" w:type="dxa"/>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Средний   уровень развития УУД, есть затруднения</w:t>
            </w:r>
          </w:p>
        </w:tc>
        <w:tc>
          <w:tcPr>
            <w:tcW w:w="6800" w:type="dxa"/>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810ED6" w:rsidRPr="00810ED6" w:rsidTr="00DB5C6D">
        <w:tc>
          <w:tcPr>
            <w:tcW w:w="2912" w:type="dxa"/>
          </w:tcPr>
          <w:p w:rsidR="00810ED6" w:rsidRPr="00810ED6" w:rsidRDefault="00810ED6" w:rsidP="00810ED6">
            <w:pPr>
              <w:widowControl w:val="0"/>
              <w:tabs>
                <w:tab w:val="left" w:pos="567"/>
              </w:tabs>
              <w:autoSpaceDE w:val="0"/>
              <w:autoSpaceDN w:val="0"/>
              <w:adjustRightInd w:val="0"/>
              <w:spacing w:beforeAutospacing="1" w:after="0" w:afterAutospacing="1" w:line="240" w:lineRule="auto"/>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Низкий уровень, есть  резервы  в  развитии  УУД,  бывают затруднения</w:t>
            </w:r>
          </w:p>
        </w:tc>
        <w:tc>
          <w:tcPr>
            <w:tcW w:w="6800" w:type="dxa"/>
          </w:tcPr>
          <w:p w:rsidR="00810ED6" w:rsidRPr="00810ED6" w:rsidRDefault="00810ED6" w:rsidP="00810E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неадекватный  перенос  учебных  действий  на  новые  виды  задач  (при  изменении условий  задачи  не  может  самостоятельно  внести  коррективы  в  действия  УУД  </w:t>
            </w:r>
            <w:r w:rsidRPr="00810ED6">
              <w:rPr>
                <w:rFonts w:ascii="Times New Roman" w:eastAsia="Times New Roman" w:hAnsi="Times New Roman" w:cs="Times New Roman"/>
                <w:sz w:val="26"/>
                <w:szCs w:val="26"/>
                <w:lang w:eastAsia="ar-SA"/>
              </w:rPr>
              <w:lastRenderedPageBreak/>
              <w:t>владеет, бывают ошибки.</w:t>
            </w:r>
          </w:p>
        </w:tc>
      </w:tr>
    </w:tbl>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p>
    <w:p w:rsidR="00810ED6" w:rsidRPr="00810ED6" w:rsidRDefault="00810ED6" w:rsidP="00810ED6">
      <w:pPr>
        <w:overflowPunct w:val="0"/>
        <w:autoSpaceDE w:val="0"/>
        <w:autoSpaceDN w:val="0"/>
        <w:adjustRightInd w:val="0"/>
        <w:spacing w:after="0" w:line="240" w:lineRule="auto"/>
        <w:ind w:firstLine="708"/>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Диагностика и оценка сформированности универсальных учебных действий у учащихся осуществляется на основе метода наблюдения. Наблюдение является наиболее приемлемым методом диагностики, так как позволяет дать целостное представление о таком сложном явлении как формирующаяся учебная деятельность.</w:t>
      </w:r>
    </w:p>
    <w:p w:rsidR="00810ED6" w:rsidRPr="00810ED6" w:rsidRDefault="00810ED6" w:rsidP="00810ED6">
      <w:pPr>
        <w:autoSpaceDE w:val="0"/>
        <w:autoSpaceDN w:val="0"/>
        <w:adjustRightInd w:val="0"/>
        <w:spacing w:after="0" w:line="240" w:lineRule="auto"/>
        <w:ind w:firstLine="708"/>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Процедура проведения диагностического исследования</w:t>
      </w:r>
    </w:p>
    <w:p w:rsidR="00810ED6" w:rsidRPr="00810ED6" w:rsidRDefault="00810ED6" w:rsidP="006B3DC1">
      <w:pPr>
        <w:widowControl w:val="0"/>
        <w:numPr>
          <w:ilvl w:val="1"/>
          <w:numId w:val="186"/>
        </w:numPr>
        <w:tabs>
          <w:tab w:val="clear" w:pos="1440"/>
          <w:tab w:val="num" w:pos="1411"/>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Учитель-предметник самостоятельно заполняет информацию по каждому учащемуся в сводной таблице класса. </w:t>
      </w:r>
    </w:p>
    <w:p w:rsidR="00810ED6" w:rsidRPr="00810ED6" w:rsidRDefault="00810ED6" w:rsidP="006B3DC1">
      <w:pPr>
        <w:widowControl w:val="0"/>
        <w:numPr>
          <w:ilvl w:val="1"/>
          <w:numId w:val="186"/>
        </w:numPr>
        <w:tabs>
          <w:tab w:val="clear" w:pos="1440"/>
          <w:tab w:val="num" w:pos="1214"/>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Объектом наблюдения учителя являются универсальные учебные действия учащихся. Для более объективной оценки рекомендуется процесс ежедневного наблюдения и заполнения таблицы ограничивать пятью учащимися. Таким образом, процесс наблюдения за учащимися всего класса осуществляется в течение нескольких дней. </w:t>
      </w:r>
    </w:p>
    <w:p w:rsidR="00810ED6" w:rsidRPr="00810ED6" w:rsidRDefault="00810ED6" w:rsidP="006B3DC1">
      <w:pPr>
        <w:widowControl w:val="0"/>
        <w:numPr>
          <w:ilvl w:val="1"/>
          <w:numId w:val="186"/>
        </w:numPr>
        <w:tabs>
          <w:tab w:val="clear" w:pos="1440"/>
          <w:tab w:val="num" w:pos="1205"/>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Итоги наблюдений педагог сопоставляет с описанием представленных уровней сформированности универсальных учебных действий. </w:t>
      </w:r>
    </w:p>
    <w:p w:rsidR="00810ED6" w:rsidRPr="00810ED6" w:rsidRDefault="00810ED6" w:rsidP="006B3DC1">
      <w:pPr>
        <w:widowControl w:val="0"/>
        <w:numPr>
          <w:ilvl w:val="1"/>
          <w:numId w:val="186"/>
        </w:numPr>
        <w:tabs>
          <w:tab w:val="clear" w:pos="1440"/>
          <w:tab w:val="num" w:pos="1205"/>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Результаты наблюдений по каждому учащемуся учитель-предметник заносит в таблицу. </w:t>
      </w:r>
    </w:p>
    <w:p w:rsidR="00810ED6" w:rsidRPr="00810ED6" w:rsidRDefault="00810ED6" w:rsidP="006B3DC1">
      <w:pPr>
        <w:widowControl w:val="0"/>
        <w:numPr>
          <w:ilvl w:val="1"/>
          <w:numId w:val="186"/>
        </w:numPr>
        <w:tabs>
          <w:tab w:val="clear" w:pos="1440"/>
          <w:tab w:val="num" w:pos="1411"/>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Таким образом, каждому показателю из группы УУД (личностных, регулятивных, познавательных, коммуникативных) присваивается свой балл. </w:t>
      </w:r>
    </w:p>
    <w:p w:rsidR="00810ED6" w:rsidRPr="00810ED6" w:rsidRDefault="00810ED6" w:rsidP="006B3DC1">
      <w:pPr>
        <w:widowControl w:val="0"/>
        <w:numPr>
          <w:ilvl w:val="1"/>
          <w:numId w:val="186"/>
        </w:numPr>
        <w:tabs>
          <w:tab w:val="clear" w:pos="1440"/>
          <w:tab w:val="num" w:pos="1411"/>
        </w:tabs>
        <w:overflowPunct w:val="0"/>
        <w:autoSpaceDE w:val="0"/>
        <w:autoSpaceDN w:val="0"/>
        <w:adjustRightInd w:val="0"/>
        <w:spacing w:after="0" w:line="240" w:lineRule="auto"/>
        <w:ind w:left="0" w:firstLine="710"/>
        <w:jc w:val="both"/>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Затем определяется уровень сформированности по каждой группе УУД путем деления суммы баллов по всем показателям группы на число этих показателей и процентное соотношение учащихся с высоким, средним и низким уровнем сформированности УУД. </w:t>
      </w:r>
    </w:p>
    <w:p w:rsidR="00810ED6" w:rsidRPr="00810ED6" w:rsidRDefault="00810ED6" w:rsidP="00810ED6">
      <w:pPr>
        <w:widowControl w:val="0"/>
        <w:overflowPunct w:val="0"/>
        <w:autoSpaceDE w:val="0"/>
        <w:autoSpaceDN w:val="0"/>
        <w:adjustRightInd w:val="0"/>
        <w:spacing w:after="0" w:line="240" w:lineRule="auto"/>
        <w:ind w:left="710"/>
        <w:jc w:val="both"/>
        <w:rPr>
          <w:rFonts w:ascii="Times New Roman" w:eastAsia="Calibri" w:hAnsi="Times New Roman" w:cs="Times New Roman"/>
          <w:color w:val="FF0000"/>
          <w:sz w:val="26"/>
          <w:szCs w:val="26"/>
          <w:lang w:eastAsia="en-US"/>
        </w:rPr>
      </w:pPr>
    </w:p>
    <w:p w:rsidR="00810ED6" w:rsidRPr="00810ED6" w:rsidRDefault="00810ED6" w:rsidP="00810ED6">
      <w:pPr>
        <w:spacing w:after="0" w:line="240" w:lineRule="auto"/>
        <w:jc w:val="center"/>
        <w:rPr>
          <w:rFonts w:ascii="Times New Roman" w:eastAsia="Calibri" w:hAnsi="Times New Roman" w:cs="Times New Roman"/>
          <w:sz w:val="26"/>
          <w:szCs w:val="26"/>
          <w:lang w:eastAsia="en-US"/>
        </w:rPr>
      </w:pPr>
      <w:r w:rsidRPr="00810ED6">
        <w:rPr>
          <w:rFonts w:ascii="Times New Roman" w:eastAsia="Calibri" w:hAnsi="Times New Roman" w:cs="Times New Roman"/>
          <w:sz w:val="26"/>
          <w:szCs w:val="26"/>
          <w:lang w:eastAsia="en-US"/>
        </w:rPr>
        <w:t xml:space="preserve">Таблица сформированности </w:t>
      </w:r>
    </w:p>
    <w:p w:rsidR="00810ED6" w:rsidRPr="00810ED6" w:rsidRDefault="00810ED6" w:rsidP="00810ED6">
      <w:pPr>
        <w:tabs>
          <w:tab w:val="left" w:pos="567"/>
        </w:tabs>
        <w:spacing w:after="0" w:line="240" w:lineRule="auto"/>
        <w:ind w:firstLine="709"/>
        <w:jc w:val="center"/>
        <w:rPr>
          <w:rFonts w:ascii="Times New Roman" w:eastAsia="Calibri" w:hAnsi="Times New Roman" w:cs="Times New Roman"/>
          <w:sz w:val="24"/>
          <w:szCs w:val="24"/>
          <w:lang w:eastAsia="en-US"/>
        </w:rPr>
      </w:pPr>
      <w:r w:rsidRPr="00810ED6">
        <w:rPr>
          <w:rFonts w:ascii="Times New Roman" w:eastAsia="Calibri" w:hAnsi="Times New Roman" w:cs="Times New Roman"/>
          <w:sz w:val="26"/>
          <w:szCs w:val="26"/>
          <w:lang w:eastAsia="en-US"/>
        </w:rPr>
        <w:t>универсальных учебных действий учащихся класса</w:t>
      </w:r>
      <w:r w:rsidRPr="00810ED6">
        <w:rPr>
          <w:rFonts w:ascii="Times New Roman" w:eastAsia="Calibri" w:hAnsi="Times New Roman" w:cs="Times New Roman"/>
          <w:sz w:val="24"/>
          <w:szCs w:val="24"/>
          <w:lang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612"/>
        <w:gridCol w:w="613"/>
        <w:gridCol w:w="613"/>
        <w:gridCol w:w="613"/>
        <w:gridCol w:w="613"/>
        <w:gridCol w:w="613"/>
        <w:gridCol w:w="613"/>
        <w:gridCol w:w="613"/>
        <w:gridCol w:w="613"/>
        <w:gridCol w:w="1258"/>
      </w:tblGrid>
      <w:tr w:rsidR="00810ED6" w:rsidRPr="00810ED6" w:rsidTr="00DB5C6D">
        <w:tc>
          <w:tcPr>
            <w:tcW w:w="2720" w:type="dxa"/>
            <w:vMerge w:val="restart"/>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color w:val="000000"/>
                <w:sz w:val="26"/>
                <w:szCs w:val="26"/>
                <w:lang w:eastAsia="en-US"/>
              </w:rPr>
              <w:t xml:space="preserve">Показатели сформированности универсальных учебных действий </w:t>
            </w:r>
          </w:p>
        </w:tc>
        <w:tc>
          <w:tcPr>
            <w:tcW w:w="5591" w:type="dxa"/>
            <w:gridSpan w:val="9"/>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color w:val="000000"/>
                <w:sz w:val="26"/>
                <w:szCs w:val="26"/>
                <w:lang w:eastAsia="en-US"/>
              </w:rPr>
              <w:t xml:space="preserve">№ учащегося по списку в классном журнале </w:t>
            </w:r>
          </w:p>
        </w:tc>
        <w:tc>
          <w:tcPr>
            <w:tcW w:w="1260" w:type="dxa"/>
            <w:vMerge w:val="restart"/>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color w:val="000000"/>
                <w:sz w:val="26"/>
                <w:szCs w:val="26"/>
                <w:lang w:eastAsia="en-US"/>
              </w:rPr>
              <w:t xml:space="preserve">Средний балл по классу </w:t>
            </w:r>
          </w:p>
          <w:p w:rsidR="00810ED6" w:rsidRPr="00810ED6" w:rsidRDefault="00810ED6" w:rsidP="00810ED6">
            <w:pPr>
              <w:rPr>
                <w:rFonts w:ascii="Times New Roman" w:eastAsia="Calibri" w:hAnsi="Times New Roman" w:cs="Times New Roman"/>
                <w:sz w:val="26"/>
                <w:szCs w:val="26"/>
                <w:lang w:eastAsia="en-US"/>
              </w:rPr>
            </w:pPr>
          </w:p>
        </w:tc>
      </w:tr>
      <w:tr w:rsidR="00810ED6" w:rsidRPr="00810ED6" w:rsidTr="00DB5C6D">
        <w:trPr>
          <w:trHeight w:val="541"/>
        </w:trPr>
        <w:tc>
          <w:tcPr>
            <w:tcW w:w="2720" w:type="dxa"/>
            <w:vMerge/>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1260" w:type="dxa"/>
            <w:vMerge/>
            <w:shd w:val="clear" w:color="auto" w:fill="auto"/>
          </w:tcPr>
          <w:p w:rsidR="00810ED6" w:rsidRPr="00810ED6" w:rsidRDefault="00810ED6" w:rsidP="00810ED6">
            <w:pPr>
              <w:rPr>
                <w:rFonts w:ascii="Times New Roman" w:eastAsia="Calibri" w:hAnsi="Times New Roman" w:cs="Times New Roman"/>
                <w:sz w:val="26"/>
                <w:szCs w:val="26"/>
                <w:lang w:eastAsia="en-US"/>
              </w:rPr>
            </w:pPr>
          </w:p>
        </w:tc>
      </w:tr>
      <w:tr w:rsidR="00810ED6" w:rsidRPr="00810ED6" w:rsidTr="00DB5C6D">
        <w:tc>
          <w:tcPr>
            <w:tcW w:w="2720" w:type="dxa"/>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bCs/>
                <w:color w:val="000000"/>
                <w:sz w:val="26"/>
                <w:szCs w:val="26"/>
                <w:lang w:eastAsia="en-US"/>
              </w:rPr>
              <w:t xml:space="preserve">I. Сформированность познавательных УУД </w:t>
            </w: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c>
          <w:tcPr>
            <w:tcW w:w="1260" w:type="dxa"/>
            <w:shd w:val="clear" w:color="auto" w:fill="auto"/>
          </w:tcPr>
          <w:p w:rsidR="00810ED6" w:rsidRPr="00810ED6" w:rsidRDefault="00810ED6" w:rsidP="00810ED6">
            <w:pPr>
              <w:rPr>
                <w:rFonts w:ascii="Times New Roman" w:eastAsia="Calibri" w:hAnsi="Times New Roman" w:cs="Times New Roman"/>
                <w:b/>
                <w:sz w:val="26"/>
                <w:szCs w:val="26"/>
                <w:lang w:eastAsia="en-US"/>
              </w:rPr>
            </w:pPr>
          </w:p>
        </w:tc>
      </w:tr>
      <w:tr w:rsidR="00810ED6" w:rsidRPr="00810ED6" w:rsidTr="00DB5C6D">
        <w:trPr>
          <w:trHeight w:val="567"/>
        </w:trPr>
        <w:tc>
          <w:tcPr>
            <w:tcW w:w="2720" w:type="dxa"/>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bCs/>
                <w:color w:val="000000"/>
                <w:sz w:val="26"/>
                <w:szCs w:val="26"/>
                <w:lang w:eastAsia="en-US"/>
              </w:rPr>
              <w:t xml:space="preserve">II. Сформированность регулятивных УУД </w:t>
            </w: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1260"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r>
      <w:tr w:rsidR="00810ED6" w:rsidRPr="00810ED6" w:rsidTr="00DB5C6D">
        <w:tc>
          <w:tcPr>
            <w:tcW w:w="2720" w:type="dxa"/>
            <w:shd w:val="clear" w:color="auto" w:fill="auto"/>
          </w:tcPr>
          <w:p w:rsidR="00810ED6" w:rsidRPr="00810ED6" w:rsidRDefault="00810ED6" w:rsidP="00810ED6">
            <w:pPr>
              <w:autoSpaceDE w:val="0"/>
              <w:autoSpaceDN w:val="0"/>
              <w:adjustRightInd w:val="0"/>
              <w:spacing w:after="0" w:line="240" w:lineRule="auto"/>
              <w:rPr>
                <w:rFonts w:ascii="Times New Roman" w:eastAsia="Calibri" w:hAnsi="Times New Roman" w:cs="Times New Roman"/>
                <w:color w:val="000000"/>
                <w:sz w:val="26"/>
                <w:szCs w:val="26"/>
                <w:lang w:eastAsia="en-US"/>
              </w:rPr>
            </w:pPr>
            <w:r w:rsidRPr="00810ED6">
              <w:rPr>
                <w:rFonts w:ascii="Times New Roman" w:eastAsia="Calibri" w:hAnsi="Times New Roman" w:cs="Times New Roman"/>
                <w:bCs/>
                <w:color w:val="000000"/>
                <w:sz w:val="26"/>
                <w:szCs w:val="26"/>
                <w:lang w:eastAsia="en-US"/>
              </w:rPr>
              <w:t xml:space="preserve">III. Сформированность коммуникативных УУД </w:t>
            </w: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2"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621"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c>
          <w:tcPr>
            <w:tcW w:w="1260" w:type="dxa"/>
            <w:shd w:val="clear" w:color="auto" w:fill="auto"/>
          </w:tcPr>
          <w:p w:rsidR="00810ED6" w:rsidRPr="00810ED6" w:rsidRDefault="00810ED6" w:rsidP="00810ED6">
            <w:pPr>
              <w:rPr>
                <w:rFonts w:ascii="Times New Roman" w:eastAsia="Calibri" w:hAnsi="Times New Roman" w:cs="Times New Roman"/>
                <w:sz w:val="26"/>
                <w:szCs w:val="26"/>
                <w:lang w:eastAsia="en-US"/>
              </w:rPr>
            </w:pPr>
          </w:p>
        </w:tc>
      </w:tr>
    </w:tbl>
    <w:p w:rsidR="00810ED6" w:rsidRPr="00810ED6" w:rsidRDefault="00810ED6" w:rsidP="00810ED6">
      <w:pPr>
        <w:widowControl w:val="0"/>
        <w:tabs>
          <w:tab w:val="left" w:pos="567"/>
        </w:tabs>
        <w:spacing w:after="0" w:line="240" w:lineRule="auto"/>
        <w:jc w:val="both"/>
        <w:rPr>
          <w:rFonts w:ascii="Times New Roman" w:eastAsia="Times New Roman" w:hAnsi="Times New Roman" w:cs="Times New Roman"/>
          <w:sz w:val="26"/>
          <w:szCs w:val="26"/>
        </w:rPr>
      </w:pPr>
    </w:p>
    <w:p w:rsidR="00810ED6" w:rsidRPr="00810ED6" w:rsidRDefault="00810ED6" w:rsidP="00810ED6">
      <w:pPr>
        <w:spacing w:after="0"/>
        <w:jc w:val="center"/>
        <w:rPr>
          <w:rFonts w:ascii="Times New Roman" w:eastAsia="Calibri" w:hAnsi="Times New Roman" w:cs="Times New Roman"/>
          <w:bCs/>
          <w:sz w:val="24"/>
          <w:szCs w:val="24"/>
          <w:lang w:eastAsia="en-US"/>
        </w:rPr>
      </w:pPr>
      <w:r w:rsidRPr="00810ED6">
        <w:rPr>
          <w:rFonts w:ascii="Times New Roman" w:eastAsia="Calibri" w:hAnsi="Times New Roman" w:cs="Times New Roman"/>
          <w:bCs/>
          <w:sz w:val="24"/>
          <w:szCs w:val="24"/>
          <w:lang w:eastAsia="en-US"/>
        </w:rPr>
        <w:t xml:space="preserve">Общий показатель сформированности  универсальных учебных действий </w:t>
      </w:r>
    </w:p>
    <w:p w:rsidR="00810ED6" w:rsidRPr="00810ED6" w:rsidRDefault="00810ED6" w:rsidP="00810ED6">
      <w:pPr>
        <w:spacing w:after="0"/>
        <w:jc w:val="center"/>
        <w:rPr>
          <w:rFonts w:ascii="Times New Roman" w:eastAsia="Calibri" w:hAnsi="Times New Roman" w:cs="Times New Roman"/>
          <w:bCs/>
          <w:sz w:val="24"/>
          <w:szCs w:val="24"/>
          <w:lang w:eastAsia="en-US"/>
        </w:rPr>
      </w:pPr>
      <w:r w:rsidRPr="00810ED6">
        <w:rPr>
          <w:rFonts w:ascii="Times New Roman" w:eastAsia="Calibri" w:hAnsi="Times New Roman" w:cs="Times New Roman"/>
          <w:bCs/>
          <w:sz w:val="24"/>
          <w:szCs w:val="24"/>
          <w:lang w:eastAsia="en-US"/>
        </w:rPr>
        <w:t>на начало  (конец) учебного года</w:t>
      </w:r>
    </w:p>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 xml:space="preserve">Класс_____ </w:t>
      </w:r>
    </w:p>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Предмет -   _________________________</w:t>
      </w:r>
    </w:p>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Учитель  _______________________________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326"/>
        <w:gridCol w:w="2332"/>
        <w:gridCol w:w="2123"/>
      </w:tblGrid>
      <w:tr w:rsidR="00810ED6" w:rsidRPr="00810ED6" w:rsidTr="00DB5C6D">
        <w:trPr>
          <w:trHeight w:val="385"/>
        </w:trPr>
        <w:tc>
          <w:tcPr>
            <w:tcW w:w="1426"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УУД</w:t>
            </w:r>
          </w:p>
        </w:tc>
        <w:tc>
          <w:tcPr>
            <w:tcW w:w="1226"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Высокий уровень (%)</w:t>
            </w:r>
          </w:p>
        </w:tc>
        <w:tc>
          <w:tcPr>
            <w:tcW w:w="1229"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Средний  уровень (%)</w:t>
            </w:r>
          </w:p>
        </w:tc>
        <w:tc>
          <w:tcPr>
            <w:tcW w:w="1119"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Низкий  уровень (%)</w:t>
            </w:r>
          </w:p>
        </w:tc>
      </w:tr>
      <w:tr w:rsidR="00810ED6" w:rsidRPr="00810ED6" w:rsidTr="00DB5C6D">
        <w:trPr>
          <w:trHeight w:val="360"/>
        </w:trPr>
        <w:tc>
          <w:tcPr>
            <w:tcW w:w="1426"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Регулятивные</w:t>
            </w:r>
          </w:p>
        </w:tc>
        <w:tc>
          <w:tcPr>
            <w:tcW w:w="1226"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22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11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r>
      <w:tr w:rsidR="00810ED6" w:rsidRPr="00810ED6" w:rsidTr="00DB5C6D">
        <w:trPr>
          <w:trHeight w:val="262"/>
        </w:trPr>
        <w:tc>
          <w:tcPr>
            <w:tcW w:w="1426"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lastRenderedPageBreak/>
              <w:t xml:space="preserve">Познавательные </w:t>
            </w:r>
          </w:p>
        </w:tc>
        <w:tc>
          <w:tcPr>
            <w:tcW w:w="1226"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22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11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r>
      <w:tr w:rsidR="00810ED6" w:rsidRPr="00810ED6" w:rsidTr="00DB5C6D">
        <w:trPr>
          <w:trHeight w:val="360"/>
        </w:trPr>
        <w:tc>
          <w:tcPr>
            <w:tcW w:w="1426"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r w:rsidRPr="00810ED6">
              <w:rPr>
                <w:rFonts w:ascii="Times New Roman" w:eastAsia="Calibri" w:hAnsi="Times New Roman" w:cs="Times New Roman"/>
                <w:lang w:eastAsia="en-US"/>
              </w:rPr>
              <w:t xml:space="preserve">Коммуникативные </w:t>
            </w:r>
          </w:p>
        </w:tc>
        <w:tc>
          <w:tcPr>
            <w:tcW w:w="1226"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22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11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r>
      <w:tr w:rsidR="00810ED6" w:rsidRPr="00810ED6" w:rsidTr="00DB5C6D">
        <w:trPr>
          <w:trHeight w:val="360"/>
        </w:trPr>
        <w:tc>
          <w:tcPr>
            <w:tcW w:w="1426" w:type="pct"/>
            <w:tcBorders>
              <w:top w:val="single" w:sz="4" w:space="0" w:color="auto"/>
              <w:left w:val="single" w:sz="4" w:space="0" w:color="auto"/>
              <w:bottom w:val="single" w:sz="4" w:space="0" w:color="auto"/>
              <w:right w:val="single" w:sz="4" w:space="0" w:color="auto"/>
            </w:tcBorders>
            <w:hideMark/>
          </w:tcPr>
          <w:p w:rsidR="00810ED6" w:rsidRPr="00810ED6" w:rsidRDefault="00810ED6" w:rsidP="00810ED6">
            <w:pPr>
              <w:spacing w:after="0" w:line="240" w:lineRule="auto"/>
              <w:jc w:val="both"/>
              <w:rPr>
                <w:rFonts w:ascii="Times New Roman" w:eastAsia="Calibri" w:hAnsi="Times New Roman" w:cs="Times New Roman"/>
                <w:lang w:eastAsia="en-US"/>
              </w:rPr>
            </w:pPr>
            <w:r w:rsidRPr="00810ED6">
              <w:rPr>
                <w:rFonts w:ascii="Times New Roman" w:eastAsia="Calibri" w:hAnsi="Times New Roman" w:cs="Times New Roman"/>
                <w:lang w:eastAsia="en-US"/>
              </w:rPr>
              <w:t>ОБЩИЙ ПОКАЗАТЕЛЬ</w:t>
            </w:r>
          </w:p>
        </w:tc>
        <w:tc>
          <w:tcPr>
            <w:tcW w:w="1226"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22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c>
          <w:tcPr>
            <w:tcW w:w="1119" w:type="pct"/>
            <w:tcBorders>
              <w:top w:val="single" w:sz="4" w:space="0" w:color="auto"/>
              <w:left w:val="single" w:sz="4" w:space="0" w:color="auto"/>
              <w:bottom w:val="single" w:sz="4" w:space="0" w:color="auto"/>
              <w:right w:val="single" w:sz="4" w:space="0" w:color="auto"/>
            </w:tcBorders>
          </w:tcPr>
          <w:p w:rsidR="00810ED6" w:rsidRPr="00810ED6" w:rsidRDefault="00810ED6" w:rsidP="00810ED6">
            <w:pPr>
              <w:spacing w:after="0" w:line="240" w:lineRule="auto"/>
              <w:ind w:firstLine="709"/>
              <w:jc w:val="both"/>
              <w:rPr>
                <w:rFonts w:ascii="Times New Roman" w:eastAsia="Calibri" w:hAnsi="Times New Roman" w:cs="Times New Roman"/>
                <w:lang w:eastAsia="en-US"/>
              </w:rPr>
            </w:pPr>
          </w:p>
        </w:tc>
      </w:tr>
    </w:tbl>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p>
    <w:p w:rsidR="00810ED6" w:rsidRPr="00810ED6" w:rsidRDefault="00810ED6" w:rsidP="00810ED6">
      <w:pPr>
        <w:widowControl w:val="0"/>
        <w:tabs>
          <w:tab w:val="left" w:pos="567"/>
        </w:tabs>
        <w:spacing w:after="0" w:line="240" w:lineRule="auto"/>
        <w:ind w:firstLine="709"/>
        <w:jc w:val="both"/>
        <w:rPr>
          <w:rFonts w:ascii="Times New Roman" w:eastAsia="Times New Roman" w:hAnsi="Times New Roman" w:cs="Times New Roman"/>
          <w:sz w:val="26"/>
          <w:szCs w:val="26"/>
        </w:rPr>
      </w:pPr>
      <w:r w:rsidRPr="00810ED6">
        <w:rPr>
          <w:rFonts w:ascii="Times New Roman" w:eastAsia="Times New Roman" w:hAnsi="Times New Roman" w:cs="Times New Roman"/>
          <w:sz w:val="26"/>
          <w:szCs w:val="26"/>
        </w:rPr>
        <w:t>УУД не сформированы, если:  наблюдается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Коррекционная работа по формированию УУД выстраивается в двух направлениях: профилактика,  коррекция выявленных негативных явлений.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Профилактика предусматривает  следующее: организацию  прозрачности  реализации  программы  «Программа  развития  универсальных учебных  действий  на  уровне  основного  общего  образования»;  психолого-педагогическое сопровождение  всех  участников  образовательных отношений;  методическое  сопровождение педагогов и родителей; использование ресурсов узких специалистов (психологов и врачей). </w:t>
      </w:r>
    </w:p>
    <w:p w:rsidR="00810ED6" w:rsidRPr="00810ED6" w:rsidRDefault="00810ED6" w:rsidP="00810ED6">
      <w:pPr>
        <w:tabs>
          <w:tab w:val="left" w:pos="720"/>
        </w:tabs>
        <w:suppressAutoHyphens/>
        <w:spacing w:after="0" w:line="240" w:lineRule="auto"/>
        <w:ind w:firstLine="709"/>
        <w:jc w:val="both"/>
        <w:rPr>
          <w:rFonts w:ascii="Times New Roman" w:eastAsia="Times New Roman" w:hAnsi="Times New Roman" w:cs="Times New Roman"/>
          <w:sz w:val="26"/>
          <w:szCs w:val="26"/>
          <w:lang w:eastAsia="ar-SA"/>
        </w:rPr>
      </w:pPr>
      <w:r w:rsidRPr="00810ED6">
        <w:rPr>
          <w:rFonts w:ascii="Times New Roman" w:eastAsia="Times New Roman" w:hAnsi="Times New Roman" w:cs="Times New Roman"/>
          <w:sz w:val="26"/>
          <w:szCs w:val="26"/>
          <w:lang w:eastAsia="ar-SA"/>
        </w:rPr>
        <w:t xml:space="preserve">Коррекция негативных явлений предполагает деятельность всех участников образовательных отношений по  ликвидации  вычлененных  причин  затруднений  в формировании  УУД.   </w:t>
      </w:r>
    </w:p>
    <w:p w:rsidR="00D0507C" w:rsidRPr="00D0507C" w:rsidRDefault="00D0507C" w:rsidP="00D0507C">
      <w:pPr>
        <w:spacing w:after="0" w:line="360" w:lineRule="auto"/>
        <w:ind w:firstLine="709"/>
        <w:jc w:val="both"/>
        <w:outlineLvl w:val="1"/>
        <w:rPr>
          <w:rFonts w:ascii="Times New Roman" w:eastAsia="@Arial Unicode MS" w:hAnsi="Times New Roman" w:cs="Times New Roman"/>
          <w:b/>
          <w:bCs/>
          <w:sz w:val="26"/>
          <w:szCs w:val="26"/>
        </w:rPr>
      </w:pPr>
      <w:bookmarkStart w:id="186" w:name="_Toc409691668"/>
      <w:bookmarkStart w:id="187" w:name="_Toc410653992"/>
      <w:bookmarkStart w:id="188" w:name="_Toc414553178"/>
      <w:r w:rsidRPr="00D0507C">
        <w:rPr>
          <w:rFonts w:ascii="Times New Roman" w:eastAsia="@Arial Unicode MS" w:hAnsi="Times New Roman" w:cs="Times New Roman"/>
          <w:b/>
          <w:bCs/>
          <w:sz w:val="26"/>
          <w:szCs w:val="26"/>
        </w:rPr>
        <w:t>2.2.  Программы учебных предметов, курсов</w:t>
      </w:r>
      <w:bookmarkEnd w:id="186"/>
      <w:bookmarkEnd w:id="187"/>
      <w:bookmarkEnd w:id="188"/>
    </w:p>
    <w:p w:rsidR="00D0507C" w:rsidRPr="00D0507C" w:rsidRDefault="00D0507C" w:rsidP="00D0507C">
      <w:pPr>
        <w:spacing w:after="0" w:line="360" w:lineRule="auto"/>
        <w:ind w:firstLine="709"/>
        <w:jc w:val="both"/>
        <w:outlineLvl w:val="1"/>
        <w:rPr>
          <w:rFonts w:ascii="Times New Roman" w:eastAsia="@Arial Unicode MS" w:hAnsi="Times New Roman" w:cs="Times New Roman"/>
          <w:b/>
          <w:bCs/>
          <w:sz w:val="26"/>
          <w:szCs w:val="26"/>
        </w:rPr>
      </w:pPr>
      <w:bookmarkStart w:id="189" w:name="_Toc414553179"/>
      <w:r w:rsidRPr="00D0507C">
        <w:rPr>
          <w:rFonts w:ascii="Times New Roman" w:eastAsia="@Arial Unicode MS" w:hAnsi="Times New Roman" w:cs="Times New Roman"/>
          <w:b/>
          <w:bCs/>
          <w:sz w:val="26"/>
          <w:szCs w:val="26"/>
        </w:rPr>
        <w:t>2.2.1. Общие положения</w:t>
      </w:r>
      <w:bookmarkEnd w:id="189"/>
    </w:p>
    <w:p w:rsidR="00D0507C" w:rsidRPr="00D0507C" w:rsidRDefault="00D0507C" w:rsidP="00D0507C">
      <w:pPr>
        <w:tabs>
          <w:tab w:val="num" w:pos="1440"/>
        </w:tabs>
        <w:spacing w:after="0"/>
        <w:ind w:firstLine="709"/>
        <w:jc w:val="both"/>
        <w:rPr>
          <w:rFonts w:ascii="Times New Roman" w:eastAsia="Andale Sans UI" w:hAnsi="Times New Roman" w:cs="Times New Roman"/>
          <w:b/>
          <w:kern w:val="1"/>
          <w:sz w:val="26"/>
          <w:szCs w:val="26"/>
          <w:lang w:eastAsia="en-US"/>
        </w:rPr>
      </w:pPr>
      <w:r w:rsidRPr="00D0507C">
        <w:rPr>
          <w:rFonts w:ascii="Times New Roman" w:eastAsia="@Arial Unicode MS" w:hAnsi="Times New Roman" w:cs="Times New Roman"/>
          <w:kern w:val="1"/>
          <w:sz w:val="26"/>
          <w:szCs w:val="26"/>
          <w:lang w:eastAsia="en-US"/>
        </w:rPr>
        <w:t>Уровень основного общего образования, с одной стороны, является логическим продолжением обучения в начальной школе,  с другой - базой для перехода к профильному обучению, профессиональной ориентации учащихся, а также базой к получению среднего общего образования и в дальнейшем профессионального образования.</w:t>
      </w:r>
    </w:p>
    <w:p w:rsidR="00D0507C" w:rsidRPr="00D0507C" w:rsidRDefault="00D0507C" w:rsidP="00D0507C">
      <w:pPr>
        <w:tabs>
          <w:tab w:val="left" w:leader="dot" w:pos="624"/>
        </w:tabs>
        <w:spacing w:after="0" w:line="240" w:lineRule="auto"/>
        <w:ind w:firstLine="709"/>
        <w:jc w:val="both"/>
        <w:rPr>
          <w:rFonts w:ascii="Times New Roman" w:eastAsia="@Arial Unicode MS" w:hAnsi="Times New Roman" w:cs="Times New Roman"/>
          <w:sz w:val="26"/>
          <w:szCs w:val="26"/>
          <w:lang w:eastAsia="en-US"/>
        </w:rPr>
      </w:pPr>
      <w:r w:rsidRPr="00D0507C">
        <w:rPr>
          <w:rFonts w:ascii="Times New Roman" w:eastAsia="@Arial Unicode MS" w:hAnsi="Times New Roman" w:cs="Times New Roman"/>
          <w:sz w:val="26"/>
          <w:szCs w:val="26"/>
          <w:lang w:eastAsia="en-US"/>
        </w:rPr>
        <w:t>Программы отдельных учебных предметов, курсов должны обеспечивать достижение планируемых результатов освоения основной образовательной программы основного общего образования.</w:t>
      </w:r>
    </w:p>
    <w:p w:rsidR="00D0507C" w:rsidRPr="00D0507C" w:rsidRDefault="00D0507C" w:rsidP="00D0507C">
      <w:pPr>
        <w:tabs>
          <w:tab w:val="left" w:leader="dot" w:pos="624"/>
        </w:tabs>
        <w:spacing w:after="0" w:line="240" w:lineRule="auto"/>
        <w:ind w:firstLine="709"/>
        <w:jc w:val="both"/>
        <w:rPr>
          <w:rFonts w:ascii="Times New Roman" w:eastAsia="@Arial Unicode MS" w:hAnsi="Times New Roman" w:cs="Times New Roman"/>
          <w:sz w:val="26"/>
          <w:szCs w:val="26"/>
          <w:lang w:eastAsia="en-US"/>
        </w:rPr>
      </w:pPr>
      <w:r w:rsidRPr="00D0507C">
        <w:rPr>
          <w:rFonts w:ascii="Times New Roman" w:eastAsia="@Arial Unicode MS" w:hAnsi="Times New Roman" w:cs="Times New Roman"/>
          <w:sz w:val="26"/>
          <w:szCs w:val="26"/>
          <w:lang w:eastAsia="en-US"/>
        </w:rPr>
        <w:t>Программы отдельных учебных предметов, курсов разрабатываются на основе:</w:t>
      </w:r>
    </w:p>
    <w:p w:rsidR="00D0507C" w:rsidRPr="00D0507C" w:rsidRDefault="00D0507C" w:rsidP="006B3DC1">
      <w:pPr>
        <w:widowControl w:val="0"/>
        <w:numPr>
          <w:ilvl w:val="0"/>
          <w:numId w:val="200"/>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программы духовно-нравственного развития и воспитания личности гражданина России;</w:t>
      </w:r>
    </w:p>
    <w:p w:rsidR="00D0507C" w:rsidRPr="00D0507C" w:rsidRDefault="00D0507C" w:rsidP="006B3DC1">
      <w:pPr>
        <w:widowControl w:val="0"/>
        <w:numPr>
          <w:ilvl w:val="0"/>
          <w:numId w:val="200"/>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фундаментального ядра содержания общего образования;</w:t>
      </w:r>
    </w:p>
    <w:p w:rsidR="00D0507C" w:rsidRPr="00D0507C" w:rsidRDefault="00D0507C" w:rsidP="006B3DC1">
      <w:pPr>
        <w:widowControl w:val="0"/>
        <w:numPr>
          <w:ilvl w:val="0"/>
          <w:numId w:val="200"/>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требований к результатам освоения основной образовательной программы основного общего образования;</w:t>
      </w:r>
    </w:p>
    <w:p w:rsidR="00D0507C" w:rsidRPr="00D0507C" w:rsidRDefault="00D0507C" w:rsidP="006B3DC1">
      <w:pPr>
        <w:widowControl w:val="0"/>
        <w:numPr>
          <w:ilvl w:val="0"/>
          <w:numId w:val="200"/>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программы развития</w:t>
      </w:r>
      <w:r w:rsidRPr="00D0507C">
        <w:rPr>
          <w:rFonts w:ascii="Times New Roman" w:eastAsia="Calibri" w:hAnsi="Times New Roman" w:cs="Times New Roman"/>
          <w:sz w:val="26"/>
          <w:szCs w:val="26"/>
        </w:rPr>
        <w:t xml:space="preserve"> </w:t>
      </w:r>
      <w:r w:rsidRPr="00D0507C">
        <w:rPr>
          <w:rFonts w:ascii="Times New Roman" w:eastAsia="Calibri" w:hAnsi="Times New Roman" w:cs="Times New Roman"/>
          <w:iCs/>
          <w:sz w:val="26"/>
          <w:szCs w:val="26"/>
        </w:rPr>
        <w:t>универсальных учебных действий.</w:t>
      </w:r>
    </w:p>
    <w:p w:rsidR="00D0507C" w:rsidRPr="00D0507C" w:rsidRDefault="00D0507C" w:rsidP="00D0507C">
      <w:pPr>
        <w:widowControl w:val="0"/>
        <w:shd w:val="clear" w:color="auto" w:fill="FFFFFF"/>
        <w:tabs>
          <w:tab w:val="num" w:pos="0"/>
          <w:tab w:val="left" w:leader="dot" w:pos="426"/>
          <w:tab w:val="left" w:pos="1253"/>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D0507C">
        <w:rPr>
          <w:rFonts w:ascii="Times New Roman" w:eastAsia="Calibri" w:hAnsi="Times New Roman" w:cs="Times New Roman"/>
          <w:bCs/>
          <w:sz w:val="26"/>
          <w:szCs w:val="26"/>
          <w:lang w:eastAsia="en-US"/>
        </w:rPr>
        <w:t xml:space="preserve">Рабочие программы по обязательным  учебным курсам, предметам, дисциплинам  (модулям)  </w:t>
      </w:r>
      <w:r w:rsidRPr="00D0507C">
        <w:rPr>
          <w:rFonts w:ascii="Times New Roman" w:eastAsia="Calibri" w:hAnsi="Times New Roman" w:cs="Times New Roman"/>
          <w:sz w:val="26"/>
          <w:szCs w:val="26"/>
          <w:lang w:eastAsia="en-US"/>
        </w:rPr>
        <w:t xml:space="preserve">являются составной частью </w:t>
      </w:r>
      <w:r w:rsidRPr="00D0507C">
        <w:rPr>
          <w:rFonts w:ascii="Times New Roman" w:eastAsia="Calibri" w:hAnsi="Times New Roman" w:cs="Times New Roman"/>
          <w:bCs/>
          <w:sz w:val="26"/>
          <w:szCs w:val="26"/>
          <w:lang w:eastAsia="en-US"/>
        </w:rPr>
        <w:t xml:space="preserve">ООП ООО </w:t>
      </w:r>
      <w:r w:rsidRPr="00D0507C">
        <w:rPr>
          <w:rFonts w:ascii="Times New Roman" w:eastAsia="Calibri" w:hAnsi="Times New Roman" w:cs="Times New Roman"/>
          <w:sz w:val="26"/>
          <w:szCs w:val="26"/>
          <w:lang w:eastAsia="en-US"/>
        </w:rPr>
        <w:t xml:space="preserve">МАОУ  «Средняя школа №19 – корпус кадет «Виктория»  и раскрывают содержание программы. </w:t>
      </w:r>
    </w:p>
    <w:p w:rsidR="00D0507C" w:rsidRPr="00D0507C" w:rsidRDefault="00D0507C" w:rsidP="00D0507C">
      <w:pPr>
        <w:widowControl w:val="0"/>
        <w:shd w:val="clear" w:color="auto" w:fill="FFFFFF"/>
        <w:tabs>
          <w:tab w:val="num" w:pos="0"/>
          <w:tab w:val="left" w:leader="dot" w:pos="426"/>
          <w:tab w:val="left" w:pos="1253"/>
        </w:tabs>
        <w:suppressAutoHyphens/>
        <w:autoSpaceDE w:val="0"/>
        <w:autoSpaceDN w:val="0"/>
        <w:adjustRightInd w:val="0"/>
        <w:spacing w:after="0" w:line="240" w:lineRule="auto"/>
        <w:ind w:firstLine="709"/>
        <w:jc w:val="both"/>
        <w:rPr>
          <w:rFonts w:ascii="Times New Roman" w:eastAsia="@Arial Unicode MS" w:hAnsi="Times New Roman" w:cs="Times New Roman"/>
          <w:sz w:val="26"/>
          <w:szCs w:val="26"/>
          <w:lang w:eastAsia="en-US"/>
        </w:rPr>
      </w:pPr>
      <w:r w:rsidRPr="00D0507C">
        <w:rPr>
          <w:rFonts w:ascii="Times New Roman" w:eastAsia="Calibri" w:hAnsi="Times New Roman" w:cs="Times New Roman"/>
          <w:sz w:val="26"/>
          <w:szCs w:val="26"/>
          <w:lang w:eastAsia="en-US"/>
        </w:rPr>
        <w:t xml:space="preserve">Рабочая программа по учебному предмету – это нормативно-правовой документ, обязательный для выполнения в полном объеме, предназначенный для реализации требований ФГОС ООО к условиям и результату образования учащихся уровня основного общего образования по конкретному предмету учебного плана МАОУ  «Средняя школа №19 – корпус кадет «Виктория»  </w:t>
      </w:r>
    </w:p>
    <w:p w:rsidR="00D0507C" w:rsidRPr="00D0507C" w:rsidRDefault="00D0507C" w:rsidP="00D0507C">
      <w:pPr>
        <w:shd w:val="clear" w:color="auto" w:fill="FFFFFF"/>
        <w:tabs>
          <w:tab w:val="num" w:pos="0"/>
        </w:tabs>
        <w:spacing w:after="0" w:line="240" w:lineRule="auto"/>
        <w:ind w:firstLine="709"/>
        <w:jc w:val="both"/>
        <w:rPr>
          <w:rFonts w:ascii="Times New Roman" w:eastAsia="@Arial Unicode MS" w:hAnsi="Times New Roman" w:cs="Times New Roman"/>
          <w:sz w:val="26"/>
          <w:szCs w:val="26"/>
          <w:lang w:eastAsia="en-US"/>
        </w:rPr>
      </w:pPr>
      <w:r w:rsidRPr="00D0507C">
        <w:rPr>
          <w:rFonts w:ascii="Times New Roman" w:eastAsia="@Arial Unicode MS" w:hAnsi="Times New Roman" w:cs="Times New Roman"/>
          <w:sz w:val="26"/>
          <w:szCs w:val="26"/>
          <w:lang w:eastAsia="en-US"/>
        </w:rPr>
        <w:t>Программы отдельных учебных предметов (рабочие программы) содержат:</w:t>
      </w:r>
    </w:p>
    <w:p w:rsidR="00D0507C" w:rsidRPr="00D0507C" w:rsidRDefault="00D0507C" w:rsidP="006B3DC1">
      <w:pPr>
        <w:numPr>
          <w:ilvl w:val="0"/>
          <w:numId w:val="210"/>
        </w:numPr>
        <w:shd w:val="clear" w:color="auto" w:fill="FFFFFF"/>
        <w:tabs>
          <w:tab w:val="num" w:pos="0"/>
        </w:tabs>
        <w:spacing w:after="0" w:line="240" w:lineRule="auto"/>
        <w:contextualSpacing/>
        <w:jc w:val="both"/>
        <w:rPr>
          <w:rFonts w:ascii="Times New Roman" w:eastAsia="@Arial Unicode MS" w:hAnsi="Times New Roman" w:cs="Times New Roman"/>
          <w:sz w:val="26"/>
          <w:szCs w:val="26"/>
        </w:rPr>
      </w:pPr>
      <w:r w:rsidRPr="00D0507C">
        <w:rPr>
          <w:rFonts w:ascii="Times New Roman" w:eastAsia="@Arial Unicode MS" w:hAnsi="Times New Roman" w:cs="Times New Roman"/>
          <w:sz w:val="26"/>
          <w:szCs w:val="26"/>
        </w:rPr>
        <w:lastRenderedPageBreak/>
        <w:t>титульный лист;</w:t>
      </w:r>
    </w:p>
    <w:p w:rsidR="00D0507C" w:rsidRPr="00D0507C" w:rsidRDefault="00D0507C" w:rsidP="006B3DC1">
      <w:pPr>
        <w:widowControl w:val="0"/>
        <w:numPr>
          <w:ilvl w:val="0"/>
          <w:numId w:val="209"/>
        </w:numPr>
        <w:shd w:val="clear" w:color="auto" w:fill="FFFFFF"/>
        <w:suppressAutoHyphens/>
        <w:autoSpaceDE w:val="0"/>
        <w:spacing w:after="0" w:line="240" w:lineRule="auto"/>
        <w:ind w:left="851" w:hanging="491"/>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пояснительную записку;</w:t>
      </w:r>
    </w:p>
    <w:p w:rsidR="00D0507C" w:rsidRPr="00D0507C" w:rsidRDefault="00D0507C" w:rsidP="006B3DC1">
      <w:pPr>
        <w:widowControl w:val="0"/>
        <w:numPr>
          <w:ilvl w:val="0"/>
          <w:numId w:val="209"/>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планируемые результаты изучения учебного предмета, курса (на срок освоения ООП);</w:t>
      </w:r>
    </w:p>
    <w:p w:rsidR="00D0507C" w:rsidRPr="00D0507C" w:rsidRDefault="00D0507C" w:rsidP="006B3DC1">
      <w:pPr>
        <w:widowControl w:val="0"/>
        <w:numPr>
          <w:ilvl w:val="0"/>
          <w:numId w:val="209"/>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содержание учебного предмета, курса;</w:t>
      </w:r>
    </w:p>
    <w:p w:rsidR="00D0507C" w:rsidRPr="00D0507C" w:rsidRDefault="00D0507C" w:rsidP="006B3DC1">
      <w:pPr>
        <w:widowControl w:val="0"/>
        <w:numPr>
          <w:ilvl w:val="0"/>
          <w:numId w:val="209"/>
        </w:numPr>
        <w:shd w:val="clear" w:color="auto" w:fill="FFFFFF"/>
        <w:suppressAutoHyphens/>
        <w:autoSpaceDE w:val="0"/>
        <w:spacing w:after="0" w:line="240" w:lineRule="auto"/>
        <w:contextualSpacing/>
        <w:jc w:val="both"/>
        <w:rPr>
          <w:rFonts w:ascii="Times New Roman" w:eastAsia="Calibri" w:hAnsi="Times New Roman" w:cs="Times New Roman"/>
          <w:iCs/>
          <w:sz w:val="26"/>
          <w:szCs w:val="26"/>
        </w:rPr>
      </w:pPr>
      <w:r w:rsidRPr="00D0507C">
        <w:rPr>
          <w:rFonts w:ascii="Times New Roman" w:eastAsia="Calibri" w:hAnsi="Times New Roman" w:cs="Times New Roman"/>
          <w:iCs/>
          <w:sz w:val="26"/>
          <w:szCs w:val="26"/>
        </w:rPr>
        <w:t>тематическое планирование с указанием количества часов, отводимых на освоение каждой темы.</w:t>
      </w:r>
    </w:p>
    <w:p w:rsidR="00D0507C" w:rsidRPr="00D0507C" w:rsidRDefault="00D0507C" w:rsidP="00D0507C">
      <w:pPr>
        <w:tabs>
          <w:tab w:val="left" w:leader="dot" w:pos="426"/>
        </w:tabs>
        <w:spacing w:after="0" w:line="240" w:lineRule="auto"/>
        <w:ind w:firstLine="709"/>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В соответствии с учебным планом  преподавание ведется по следующим предметным областям:  «Русский язык и литература»,  «Родной язык и родная лиетратура», «Иностранные языки», «Математика и информатика», «Общественно-научные предметы», «Основы духовно-нравственной культуры народов России», «Естественнонаучные предметы», «Искусство», «Технология», «Физическая культура и основы безопасности жизнедеятельности».</w:t>
      </w:r>
    </w:p>
    <w:p w:rsidR="00D0507C" w:rsidRPr="00D0507C" w:rsidRDefault="00D0507C" w:rsidP="00D0507C">
      <w:pPr>
        <w:tabs>
          <w:tab w:val="left" w:leader="dot" w:pos="624"/>
        </w:tabs>
        <w:spacing w:after="0" w:line="240" w:lineRule="auto"/>
        <w:ind w:firstLine="709"/>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Программы составлены на основе:</w:t>
      </w:r>
    </w:p>
    <w:p w:rsidR="00D0507C" w:rsidRPr="00D0507C" w:rsidRDefault="00D0507C" w:rsidP="006B3DC1">
      <w:pPr>
        <w:numPr>
          <w:ilvl w:val="0"/>
          <w:numId w:val="201"/>
        </w:numPr>
        <w:spacing w:after="0" w:line="240" w:lineRule="auto"/>
        <w:contextualSpacing/>
        <w:jc w:val="both"/>
        <w:rPr>
          <w:rFonts w:ascii="Times New Roman" w:eastAsia="Calibri" w:hAnsi="Times New Roman" w:cs="Times New Roman"/>
          <w:sz w:val="26"/>
          <w:szCs w:val="26"/>
        </w:rPr>
      </w:pPr>
      <w:r w:rsidRPr="00D0507C">
        <w:rPr>
          <w:rFonts w:ascii="Times New Roman" w:eastAsia="Calibri" w:hAnsi="Times New Roman" w:cs="Times New Roman"/>
          <w:sz w:val="26"/>
          <w:szCs w:val="26"/>
        </w:rPr>
        <w:t>примерных программ по отдельным учебным предметам основного общего образования;</w:t>
      </w:r>
    </w:p>
    <w:p w:rsidR="00D0507C" w:rsidRPr="00D0507C" w:rsidRDefault="00D0507C" w:rsidP="006B3DC1">
      <w:pPr>
        <w:numPr>
          <w:ilvl w:val="0"/>
          <w:numId w:val="201"/>
        </w:numPr>
        <w:spacing w:after="0" w:line="240" w:lineRule="auto"/>
        <w:contextualSpacing/>
        <w:jc w:val="both"/>
        <w:rPr>
          <w:rFonts w:ascii="Times New Roman" w:eastAsia="Calibri" w:hAnsi="Times New Roman" w:cs="Times New Roman"/>
          <w:sz w:val="26"/>
          <w:szCs w:val="26"/>
        </w:rPr>
      </w:pPr>
      <w:r w:rsidRPr="00D0507C">
        <w:rPr>
          <w:rFonts w:ascii="Times New Roman" w:eastAsia="Calibri" w:hAnsi="Times New Roman" w:cs="Times New Roman"/>
          <w:sz w:val="26"/>
          <w:szCs w:val="26"/>
        </w:rPr>
        <w:t>авторских программ к линиям учебников, входящих в федеральный перечень УМК, рекомендованных Минобразования РФ к использованию в образовательной деятельности;</w:t>
      </w:r>
    </w:p>
    <w:p w:rsidR="00D0507C" w:rsidRPr="00D0507C" w:rsidRDefault="00D0507C" w:rsidP="00D0507C">
      <w:pPr>
        <w:spacing w:after="0" w:line="240" w:lineRule="auto"/>
        <w:ind w:firstLine="709"/>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Рабочая программа отличается от выше названных программ не более чем на 30 % и, разрабатываясь педагогом или группой педагогов, обязательно проходит экспертизу на уровне школы. </w:t>
      </w:r>
    </w:p>
    <w:p w:rsidR="00D0507C" w:rsidRPr="00D0507C" w:rsidRDefault="00D0507C" w:rsidP="00D0507C">
      <w:pPr>
        <w:spacing w:after="0" w:line="240" w:lineRule="auto"/>
        <w:jc w:val="both"/>
        <w:rPr>
          <w:rFonts w:ascii="Times New Roman" w:eastAsia="Times New Roman" w:hAnsi="Times New Roman" w:cs="Times New Roman"/>
          <w:sz w:val="26"/>
          <w:szCs w:val="26"/>
          <w:lang w:eastAsia="zh-CN"/>
        </w:rPr>
      </w:pPr>
    </w:p>
    <w:p w:rsidR="00D0507C" w:rsidRPr="00D0507C" w:rsidRDefault="00D0507C" w:rsidP="00D0507C">
      <w:pPr>
        <w:spacing w:after="0" w:line="240" w:lineRule="auto"/>
        <w:ind w:firstLine="709"/>
        <w:jc w:val="both"/>
        <w:rPr>
          <w:rFonts w:ascii="Times New Roman" w:eastAsia="Times New Roman" w:hAnsi="Times New Roman" w:cs="Times New Roman"/>
          <w:sz w:val="26"/>
          <w:szCs w:val="26"/>
          <w:lang w:eastAsia="zh-CN"/>
        </w:rPr>
      </w:pPr>
      <w:r w:rsidRPr="00D0507C">
        <w:rPr>
          <w:rFonts w:ascii="Times New Roman" w:eastAsia="Times New Roman" w:hAnsi="Times New Roman" w:cs="Times New Roman"/>
          <w:sz w:val="26"/>
          <w:szCs w:val="26"/>
          <w:lang w:eastAsia="zh-CN"/>
        </w:rPr>
        <w:t xml:space="preserve">Составитель рабочей программы имеет право самостоятельно: </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Times New Roman" w:hAnsi="Times New Roman" w:cs="Times New Roman"/>
          <w:sz w:val="26"/>
          <w:szCs w:val="26"/>
          <w:lang w:eastAsia="ar-SA"/>
        </w:rPr>
        <w:t>включить уроки, предусматривающие проведение различного вида контроля;</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расширить перечень изучаемых тем, понятий в пределах учебной нагрузки;</w:t>
      </w:r>
    </w:p>
    <w:p w:rsidR="00D0507C" w:rsidRPr="00D0507C" w:rsidRDefault="00D0507C" w:rsidP="006B3DC1">
      <w:pPr>
        <w:numPr>
          <w:ilvl w:val="0"/>
          <w:numId w:val="202"/>
        </w:numPr>
        <w:suppressAutoHyphens/>
        <w:spacing w:after="0" w:line="240" w:lineRule="auto"/>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конкретизировать и детализировать темы;</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распределять учебный материал по годам обучения (при отсутствии распределения в авторской программе);</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распределять количество часов, отведенное на изучение курса (при отсутствии распределения в авторской программе);</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 xml:space="preserve">конкретизировать требования к результатам освоения основной образовательной программы учащимися; </w:t>
      </w:r>
    </w:p>
    <w:p w:rsidR="00D0507C" w:rsidRPr="00D0507C" w:rsidRDefault="00D0507C" w:rsidP="006B3DC1">
      <w:pPr>
        <w:numPr>
          <w:ilvl w:val="0"/>
          <w:numId w:val="202"/>
        </w:numPr>
        <w:suppressAutoHyphens/>
        <w:spacing w:after="0" w:line="240" w:lineRule="auto"/>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включать материал регионального компонента по предмету.</w:t>
      </w:r>
    </w:p>
    <w:p w:rsidR="00D0507C" w:rsidRPr="00D0507C" w:rsidRDefault="00D0507C" w:rsidP="006B3DC1">
      <w:pPr>
        <w:numPr>
          <w:ilvl w:val="0"/>
          <w:numId w:val="202"/>
        </w:numPr>
        <w:suppressAutoHyphens/>
        <w:spacing w:after="0" w:line="240" w:lineRule="auto"/>
        <w:ind w:left="0" w:firstLine="360"/>
        <w:contextualSpacing/>
        <w:jc w:val="both"/>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ar-SA"/>
        </w:rPr>
        <w:t>устанавливать последовательность изучения учебного материала, исходя из его дидактической значимости.</w:t>
      </w:r>
    </w:p>
    <w:p w:rsidR="00D0507C" w:rsidRPr="00D0507C" w:rsidRDefault="00D0507C" w:rsidP="00D0507C">
      <w:pPr>
        <w:spacing w:after="0" w:line="240" w:lineRule="auto"/>
        <w:ind w:firstLine="709"/>
        <w:jc w:val="both"/>
        <w:rPr>
          <w:rFonts w:ascii="Times New Roman" w:eastAsia="Calibri" w:hAnsi="Times New Roman" w:cs="Times New Roman"/>
          <w:bCs/>
          <w:sz w:val="26"/>
          <w:szCs w:val="26"/>
          <w:lang w:eastAsia="en-US"/>
        </w:rPr>
      </w:pPr>
    </w:p>
    <w:p w:rsidR="00D0507C" w:rsidRPr="00D0507C" w:rsidRDefault="00D0507C" w:rsidP="00D0507C">
      <w:pPr>
        <w:spacing w:after="0" w:line="200" w:lineRule="atLeast"/>
        <w:contextualSpacing/>
        <w:jc w:val="center"/>
        <w:rPr>
          <w:rFonts w:ascii="Times New Roman" w:eastAsia="Calibri" w:hAnsi="Times New Roman" w:cs="Times New Roman"/>
          <w:b/>
          <w:bCs/>
          <w:sz w:val="26"/>
          <w:szCs w:val="26"/>
        </w:rPr>
      </w:pPr>
      <w:r w:rsidRPr="00D0507C">
        <w:rPr>
          <w:rFonts w:ascii="Times New Roman" w:eastAsia="Calibri" w:hAnsi="Times New Roman" w:cs="Times New Roman"/>
          <w:b/>
          <w:bCs/>
          <w:sz w:val="26"/>
          <w:szCs w:val="26"/>
        </w:rPr>
        <w:t xml:space="preserve">Перечень программ учебных предметов, курсов, на основе которых составляются рабочие программы  для реализации основного общего образования </w:t>
      </w:r>
    </w:p>
    <w:p w:rsidR="00D0507C" w:rsidRPr="00D0507C" w:rsidRDefault="00D0507C" w:rsidP="00D0507C">
      <w:pPr>
        <w:spacing w:after="0" w:line="200" w:lineRule="atLeast"/>
        <w:contextualSpacing/>
        <w:rPr>
          <w:rFonts w:ascii="Times New Roman" w:eastAsia="Calibri" w:hAnsi="Times New Roman" w:cs="Times New Roman"/>
          <w:b/>
          <w:bCs/>
          <w:sz w:val="26"/>
          <w:szCs w:val="26"/>
        </w:rPr>
      </w:pPr>
    </w:p>
    <w:tbl>
      <w:tblPr>
        <w:tblW w:w="9640" w:type="dxa"/>
        <w:tblInd w:w="-34" w:type="dxa"/>
        <w:tblLayout w:type="fixed"/>
        <w:tblLook w:val="0000" w:firstRow="0" w:lastRow="0" w:firstColumn="0" w:lastColumn="0" w:noHBand="0" w:noVBand="0"/>
      </w:tblPr>
      <w:tblGrid>
        <w:gridCol w:w="738"/>
        <w:gridCol w:w="1701"/>
        <w:gridCol w:w="2126"/>
        <w:gridCol w:w="5075"/>
      </w:tblGrid>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Класс</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jc w:val="center"/>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Образовательная область</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jc w:val="center"/>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Предмет</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jc w:val="center"/>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Авторская программа</w:t>
            </w:r>
          </w:p>
          <w:p w:rsidR="00D0507C" w:rsidRPr="00D0507C" w:rsidRDefault="00D0507C" w:rsidP="00D0507C">
            <w:pPr>
              <w:snapToGrid w:val="0"/>
              <w:spacing w:after="0" w:line="240" w:lineRule="auto"/>
              <w:jc w:val="center"/>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 xml:space="preserve"> (издательство, год издания)</w:t>
            </w:r>
          </w:p>
        </w:tc>
      </w:tr>
      <w:tr w:rsidR="00D0507C" w:rsidRPr="00D0507C" w:rsidTr="00DB5C6D">
        <w:tc>
          <w:tcPr>
            <w:tcW w:w="738"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5-9</w:t>
            </w: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Русский язык и литература</w:t>
            </w: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Родной язык и родная литература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lastRenderedPageBreak/>
              <w:t>Русский язык</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Русский язык. Рабочие программы. Предметная линия учебников Т. А. Ладыженской, М. Т. Баранова,  Л.А. Тростенцовой. 5-9 классы</w:t>
            </w:r>
          </w:p>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lastRenderedPageBreak/>
              <w:t>М.: Просвещение, 2011г.</w:t>
            </w:r>
          </w:p>
          <w:p w:rsidR="00D0507C" w:rsidRPr="00D0507C" w:rsidRDefault="00D0507C" w:rsidP="00D0507C">
            <w:pPr>
              <w:spacing w:after="0" w:line="240" w:lineRule="auto"/>
              <w:rPr>
                <w:rFonts w:ascii="Times New Roman" w:eastAsia="Calibri" w:hAnsi="Times New Roman" w:cs="Times New Roman"/>
                <w:sz w:val="26"/>
                <w:szCs w:val="26"/>
                <w:lang w:eastAsia="en-US"/>
              </w:rPr>
            </w:pPr>
          </w:p>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Примерная программа </w:t>
            </w:r>
            <w:r w:rsidRPr="00D0507C">
              <w:rPr>
                <w:rFonts w:ascii="Times New Roman" w:eastAsia="Times New Roman" w:hAnsi="Times New Roman" w:cs="Times New Roman"/>
                <w:sz w:val="26"/>
                <w:szCs w:val="26"/>
                <w:lang w:eastAsia="en-US"/>
              </w:rPr>
              <w:t xml:space="preserve">по учебному предмету «Родной язык» для 5-9 классов (ФГОС ООО), </w:t>
            </w:r>
            <w:r w:rsidRPr="00D0507C">
              <w:rPr>
                <w:rFonts w:ascii="Times New Roman" w:eastAsia="Calibri" w:hAnsi="Times New Roman" w:cs="Times New Roman"/>
                <w:sz w:val="26"/>
                <w:szCs w:val="26"/>
                <w:lang w:eastAsia="en-US"/>
              </w:rPr>
              <w:t>разработанная региональным учебно-методическим объединением в системе общего образования Белгородской области (протокол №2 от 29.11.2017г.).</w:t>
            </w:r>
          </w:p>
          <w:p w:rsidR="00D0507C" w:rsidRPr="00D0507C" w:rsidRDefault="00D0507C" w:rsidP="00D0507C">
            <w:pPr>
              <w:spacing w:after="0" w:line="240" w:lineRule="auto"/>
              <w:rPr>
                <w:rFonts w:ascii="Times New Roman" w:eastAsia="Calibri" w:hAnsi="Times New Roman" w:cs="Times New Roman"/>
                <w:color w:val="000000"/>
                <w:sz w:val="26"/>
                <w:szCs w:val="26"/>
                <w:lang w:eastAsia="en-US"/>
              </w:rPr>
            </w:pPr>
          </w:p>
        </w:tc>
      </w:tr>
      <w:tr w:rsidR="00D0507C" w:rsidRPr="00D0507C" w:rsidTr="00DB5C6D">
        <w:tc>
          <w:tcPr>
            <w:tcW w:w="738"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Литература </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Программа курса. Литература. 5-9 классы / Авт.-сост. Г.С. Меркин, С.А. Зинин. – М.: ООО «Русское слова - учебник»,  2014</w:t>
            </w:r>
            <w:r w:rsidRPr="00D0507C">
              <w:rPr>
                <w:rFonts w:ascii="Times New Roman" w:eastAsia="Calibri" w:hAnsi="Times New Roman" w:cs="Times New Roman"/>
                <w:color w:val="FF0000"/>
                <w:sz w:val="26"/>
                <w:szCs w:val="26"/>
                <w:lang w:eastAsia="en-US"/>
              </w:rPr>
              <w:t>.</w:t>
            </w:r>
          </w:p>
          <w:p w:rsidR="00D0507C" w:rsidRPr="00D0507C" w:rsidRDefault="00D0507C" w:rsidP="00D0507C">
            <w:pPr>
              <w:spacing w:after="0" w:line="240" w:lineRule="auto"/>
              <w:rPr>
                <w:rFonts w:ascii="Times New Roman" w:eastAsia="Calibri" w:hAnsi="Times New Roman" w:cs="Times New Roman"/>
                <w:sz w:val="26"/>
                <w:szCs w:val="26"/>
                <w:lang w:eastAsia="en-US"/>
              </w:rPr>
            </w:pPr>
          </w:p>
          <w:p w:rsidR="00D0507C" w:rsidRPr="00D0507C" w:rsidRDefault="00D0507C" w:rsidP="00D0507C">
            <w:pPr>
              <w:spacing w:after="0" w:line="240" w:lineRule="auto"/>
              <w:rPr>
                <w:rFonts w:ascii="Times New Roman" w:eastAsia="Times New Roman" w:hAnsi="Times New Roman" w:cs="Times New Roman"/>
                <w:sz w:val="26"/>
                <w:szCs w:val="26"/>
              </w:rPr>
            </w:pPr>
            <w:r w:rsidRPr="00D0507C">
              <w:rPr>
                <w:rFonts w:ascii="Times New Roman" w:eastAsia="Times New Roman" w:hAnsi="Times New Roman" w:cs="Times New Roman"/>
                <w:sz w:val="26"/>
                <w:szCs w:val="26"/>
              </w:rPr>
              <w:t xml:space="preserve">Примерная программа по учебному предмету «Родная литература» для 5-9 </w:t>
            </w:r>
          </w:p>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Times New Roman" w:hAnsi="Times New Roman" w:cs="Times New Roman"/>
                <w:sz w:val="26"/>
                <w:szCs w:val="26"/>
              </w:rPr>
              <w:t xml:space="preserve">классов (ФГОС ООО), </w:t>
            </w:r>
            <w:r w:rsidRPr="00D0507C">
              <w:rPr>
                <w:rFonts w:ascii="Times New Roman" w:eastAsia="Calibri" w:hAnsi="Times New Roman" w:cs="Times New Roman"/>
                <w:sz w:val="26"/>
                <w:szCs w:val="26"/>
                <w:lang w:eastAsia="en-US"/>
              </w:rPr>
              <w:t>разработанная региональным учебно-методическим объединением в системе общего образования Белгородской области (протокол №2 от 29.11.2017г.).</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5-9</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Иностранный язык</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Иностранный язык (английский язык)</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C00000"/>
                <w:sz w:val="26"/>
                <w:szCs w:val="26"/>
                <w:lang w:eastAsia="en-US"/>
              </w:rPr>
            </w:pPr>
            <w:r w:rsidRPr="00D0507C">
              <w:rPr>
                <w:rFonts w:ascii="Times New Roman" w:eastAsia="Calibri" w:hAnsi="Times New Roman" w:cs="Times New Roman"/>
                <w:color w:val="000000"/>
                <w:sz w:val="26"/>
                <w:szCs w:val="26"/>
                <w:lang w:eastAsia="en-US"/>
              </w:rPr>
              <w:t xml:space="preserve">Английский язык. Рабочие программы. Предметная линия «Английский  в фокусе» 5-9 классы. Апальков В.Г.- М.: Просвещение, 2012. </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Второй иностранный язык (немецкий язык)</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ar-SA"/>
              </w:rPr>
            </w:pPr>
            <w:r w:rsidRPr="00D0507C">
              <w:rPr>
                <w:rFonts w:ascii="Times New Roman" w:eastAsia="Calibri" w:hAnsi="Times New Roman" w:cs="Times New Roman"/>
                <w:sz w:val="26"/>
                <w:szCs w:val="26"/>
                <w:lang w:eastAsia="en-US"/>
              </w:rPr>
              <w:t xml:space="preserve">Немецкий  язык. Рабочие программы. Предметная линия учебников «Горизонты» 5-9 классы - М.: </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 Авторы: Аверин М.М., Гуцалюк Е.Ю,  Харченко Е.Р., М.А. Лытаева</w:t>
            </w:r>
          </w:p>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sz w:val="26"/>
                <w:szCs w:val="26"/>
                <w:lang w:eastAsia="en-US"/>
              </w:rPr>
              <w:t>Просвещение, 2018г.</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5,8</w:t>
            </w:r>
          </w:p>
          <w:p w:rsidR="00D0507C" w:rsidRPr="00D0507C" w:rsidRDefault="00D0507C" w:rsidP="00D0507C">
            <w:pPr>
              <w:snapToGrid w:val="0"/>
              <w:spacing w:after="0" w:line="240" w:lineRule="auto"/>
              <w:ind w:hanging="2"/>
              <w:rPr>
                <w:rFonts w:ascii="Times New Roman" w:eastAsia="Calibri" w:hAnsi="Times New Roman" w:cs="Times New Roman"/>
                <w:sz w:val="26"/>
                <w:szCs w:val="26"/>
                <w:lang w:eastAsia="en-US"/>
              </w:rPr>
            </w:pP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Математика и информатика </w:t>
            </w:r>
          </w:p>
        </w:tc>
        <w:tc>
          <w:tcPr>
            <w:tcW w:w="2126"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Математика</w:t>
            </w:r>
          </w:p>
          <w:p w:rsidR="00D0507C" w:rsidRPr="00D0507C" w:rsidRDefault="00D0507C" w:rsidP="00D0507C">
            <w:pPr>
              <w:snapToGrid w:val="0"/>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Программы Математика. 5-11 классы.. // А.Г.Мерзляк, В.Б. Полонский, М.С. Якир и др. – М.: Вентана-Граф, 2014</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6,8,9</w:t>
            </w:r>
          </w:p>
        </w:tc>
        <w:tc>
          <w:tcPr>
            <w:tcW w:w="1701"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vMerge/>
            <w:tcBorders>
              <w:left w:val="single" w:sz="4" w:space="0" w:color="000000"/>
            </w:tcBorders>
            <w:shd w:val="clear" w:color="auto" w:fill="auto"/>
          </w:tcPr>
          <w:p w:rsidR="00D0507C" w:rsidRPr="00D0507C" w:rsidRDefault="00D0507C" w:rsidP="00D0507C">
            <w:pPr>
              <w:snapToGrid w:val="0"/>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Программы Математика. 5-9 с углублённым изучением. Авторы:  А.Г.Мерзляк., Полонский, М.С. Якир – М.: Вентана-Граф, 2014</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6-7</w:t>
            </w:r>
          </w:p>
        </w:tc>
        <w:tc>
          <w:tcPr>
            <w:tcW w:w="1701"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Математика. Программы. 5-11 классы. Авторы:  А.Г.Мерзляк., Полонский, М.С. Якир – М.: Вентана-Граф, 2014</w:t>
            </w:r>
          </w:p>
        </w:tc>
      </w:tr>
      <w:tr w:rsidR="00D0507C" w:rsidRPr="00D0507C" w:rsidTr="00DB5C6D">
        <w:tc>
          <w:tcPr>
            <w:tcW w:w="738"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9</w:t>
            </w:r>
          </w:p>
        </w:tc>
        <w:tc>
          <w:tcPr>
            <w:tcW w:w="1701"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Алгебра. Рабочие программы.Предметная линия учебникоа Ю.М. макарычева и других. 7-9 классы: пособие для учителей общеобразовательных учреждений. Н.Г Миндюк, -2 изд-е, дораб. – М.: Просвещение, 2014</w:t>
            </w:r>
          </w:p>
        </w:tc>
      </w:tr>
      <w:tr w:rsidR="00D0507C" w:rsidRPr="00D0507C" w:rsidTr="00DB5C6D">
        <w:tc>
          <w:tcPr>
            <w:tcW w:w="738"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1701"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Геометрия. Рабочая программа к учебнику Л.С. Атанасян и другие. 7-9 классы: пособие для учителей общеобразовательных организаций. В.Ф. Бутузов.3-е издание., -М.: Просвещение, 2015</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7-9</w:t>
            </w: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Информатика </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Программы и планирование. ФГОС. Информатика.   Программа для основной школы: 5-6 классы. 7-9 классы/ Л.Л. Босова, А.Ю. Босова. 2-е издание - М.: БИНОМ, 2014</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5-9</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6-9</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Общественно-научные предметы </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История России. Всеобщая история</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История: программа: 5-9 классы общеобразовательных организаций/ Андреевская Т.П., Журавлева О.Н., Майков А.Н. - М.: «Вентана-Граф», 2014 </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Программа по истории России. 6-10 классы общеобразовательных учреждений. Андреев И.Л., Волобуев О.В., Лященко Л.М. – М.: Дрофа, 2016</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6-9</w:t>
            </w: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Обществознание</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Обществознание: программа  5-9 кл. общеобразовательных организаций –Авторы –сост. Соболева  О.Б., Медведева О.В. </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  Вентана-Граф , 2014.</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5-9</w:t>
            </w: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География </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Программа курса «География. 5-9 классы, / Автор-составитель Домогацких Е.М. – М.: ООО «Русское слово – учебник»,2015. -128с. (Инновационная школа) </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5</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Основы духовно-нравственной культуры народов России</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color w:val="000000"/>
                <w:sz w:val="26"/>
                <w:szCs w:val="26"/>
                <w:lang w:eastAsia="en-US"/>
              </w:rPr>
            </w:pPr>
            <w:r w:rsidRPr="00D0507C">
              <w:rPr>
                <w:rFonts w:ascii="Times New Roman" w:eastAsia="Calibri" w:hAnsi="Times New Roman" w:cs="Times New Roman"/>
                <w:color w:val="000000"/>
                <w:sz w:val="26"/>
                <w:szCs w:val="26"/>
                <w:lang w:eastAsia="en-US"/>
              </w:rPr>
              <w:t>Основы духовно-нравственной культуры народов России</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autoSpaceDE w:val="0"/>
              <w:autoSpaceDN w:val="0"/>
              <w:adjustRightInd w:val="0"/>
              <w:spacing w:after="0" w:line="240" w:lineRule="auto"/>
              <w:rPr>
                <w:rFonts w:ascii="Times New Roman" w:eastAsia="Calibri" w:hAnsi="Times New Roman" w:cs="Times New Roman"/>
                <w:color w:val="FF0000"/>
                <w:sz w:val="26"/>
                <w:szCs w:val="26"/>
                <w:lang w:eastAsia="en-US"/>
              </w:rPr>
            </w:pPr>
            <w:r w:rsidRPr="00D0507C">
              <w:rPr>
                <w:rFonts w:ascii="Times New Roman" w:eastAsia="Calibri" w:hAnsi="Times New Roman" w:cs="Times New Roman"/>
                <w:color w:val="000000"/>
                <w:sz w:val="26"/>
                <w:szCs w:val="26"/>
                <w:lang w:eastAsia="en-US"/>
              </w:rPr>
              <w:t>Программа курса к учебнику</w:t>
            </w:r>
            <w:r w:rsidRPr="00D0507C">
              <w:rPr>
                <w:rFonts w:ascii="Times New Roman" w:eastAsia="Calibri" w:hAnsi="Times New Roman" w:cs="Times New Roman"/>
                <w:bCs/>
                <w:color w:val="000000"/>
                <w:sz w:val="26"/>
                <w:szCs w:val="26"/>
                <w:lang w:eastAsia="en-US"/>
              </w:rPr>
              <w:t xml:space="preserve">  Сахарова А.Н.,   Кочегарова К.А.,</w:t>
            </w:r>
            <w:r w:rsidRPr="00D0507C">
              <w:rPr>
                <w:rFonts w:ascii="Times New Roman" w:eastAsia="Calibri" w:hAnsi="Times New Roman" w:cs="Times New Roman"/>
                <w:color w:val="000000"/>
                <w:sz w:val="26"/>
                <w:szCs w:val="26"/>
                <w:lang w:eastAsia="en-US"/>
              </w:rPr>
              <w:t xml:space="preserve"> «Основы духовно-нравственной культуры  народов России. Основы религиозных культур народов России».  5 класс. - М.:  ООО «Русское слово - учебник», 2012г. (ФГОС. Инновационная школа)</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5-9</w:t>
            </w: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Естественно-научные предметы</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Биология </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bCs/>
                <w:sz w:val="26"/>
                <w:szCs w:val="26"/>
                <w:lang w:eastAsia="en-US"/>
              </w:rPr>
            </w:pPr>
            <w:r w:rsidRPr="00D0507C">
              <w:rPr>
                <w:rFonts w:ascii="Times New Roman" w:eastAsia="Calibri" w:hAnsi="Times New Roman" w:cs="Times New Roman"/>
                <w:bCs/>
                <w:sz w:val="26"/>
                <w:szCs w:val="26"/>
                <w:lang w:eastAsia="en-US"/>
              </w:rPr>
              <w:t xml:space="preserve">Программа основного общего образования. Биология 5-9 классы, Дрофа, 2014. </w:t>
            </w:r>
          </w:p>
          <w:p w:rsidR="00D0507C" w:rsidRPr="00D0507C" w:rsidRDefault="00D0507C" w:rsidP="00D0507C">
            <w:pPr>
              <w:spacing w:after="0" w:line="240" w:lineRule="auto"/>
              <w:rPr>
                <w:rFonts w:ascii="Times New Roman" w:eastAsia="Calibri" w:hAnsi="Times New Roman" w:cs="Times New Roman"/>
                <w:bCs/>
                <w:color w:val="000000"/>
                <w:sz w:val="26"/>
                <w:szCs w:val="26"/>
                <w:lang w:eastAsia="en-US"/>
              </w:rPr>
            </w:pPr>
            <w:r w:rsidRPr="00D0507C">
              <w:rPr>
                <w:rFonts w:ascii="Times New Roman" w:eastAsia="Calibri" w:hAnsi="Times New Roman" w:cs="Times New Roman"/>
                <w:bCs/>
                <w:sz w:val="26"/>
                <w:szCs w:val="26"/>
                <w:lang w:eastAsia="en-US"/>
              </w:rPr>
              <w:t>Авторы: Пасечник В.В.,  Латюшин Н.В., Швецов Г.Г.</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7-9</w:t>
            </w:r>
          </w:p>
        </w:tc>
        <w:tc>
          <w:tcPr>
            <w:tcW w:w="1701" w:type="dxa"/>
            <w:vMerge/>
            <w:tcBorders>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Физика</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Программы для основных образовательных учреждений. Физика.7-9 классы. Составитель А.В. Перышкин, Н.В. Филонович, Е.М. Гутник, дрофа, 2015.</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8-9</w:t>
            </w: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Химия</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Химия: программы: 8-11 классы./Н.Е. Кузнецова, Н.Н Гара. – М.: Вентана-Граф</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w:t>
            </w: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Искусство</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Изобразительное искусство</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Рабочие программы. Изобразительное искусство». Авторы:Б.М. Неменский., Л.А. </w:t>
            </w:r>
            <w:r w:rsidRPr="00D0507C">
              <w:rPr>
                <w:rFonts w:ascii="Times New Roman" w:eastAsia="Calibri" w:hAnsi="Times New Roman" w:cs="Times New Roman"/>
                <w:sz w:val="26"/>
                <w:szCs w:val="26"/>
                <w:lang w:eastAsia="en-US"/>
              </w:rPr>
              <w:lastRenderedPageBreak/>
              <w:t>Неменская, В.С. Питерских - М.: Просвещение,  2015</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lastRenderedPageBreak/>
              <w:t>6-8</w:t>
            </w:r>
          </w:p>
        </w:tc>
        <w:tc>
          <w:tcPr>
            <w:tcW w:w="1701" w:type="dxa"/>
            <w:vMerge/>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Программа общеобразовательных учреджений Изобразительное искусство и художественный труд. 1-9 класс. Авторы: Б.М. Неменский., Л.А. Неменская, В.С. Питерских, Е.И. Коротеева – М.: Просвещение, 2015</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5-8</w:t>
            </w: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Музыка </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Сборник рабочих программ. Музыка» Искусство» (5-9 класс) Авторы: Сергеева Г.П., Критская Е.Д., Кашекова И.Э. М.: Просвещение, 2015 М.: Просвещение.</w:t>
            </w:r>
          </w:p>
        </w:tc>
      </w:tr>
      <w:tr w:rsidR="00D0507C" w:rsidRPr="00D0507C" w:rsidTr="00DB5C6D">
        <w:tc>
          <w:tcPr>
            <w:tcW w:w="738"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5-9</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8-9</w:t>
            </w:r>
          </w:p>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1701"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Физическая культура и основы безопасности жизнедеятельности</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Физическая культура</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ind w:hanging="4"/>
              <w:rPr>
                <w:rFonts w:ascii="Times New Roman" w:eastAsia="Calibri" w:hAnsi="Times New Roman" w:cs="Times New Roman"/>
                <w:sz w:val="26"/>
                <w:szCs w:val="26"/>
                <w:lang w:eastAsia="en-US"/>
              </w:rPr>
            </w:pPr>
            <w:r w:rsidRPr="00D0507C">
              <w:rPr>
                <w:rFonts w:ascii="Times New Roman" w:eastAsia="Calibri" w:hAnsi="Times New Roman" w:cs="Times New Roman"/>
                <w:bCs/>
                <w:sz w:val="26"/>
                <w:szCs w:val="26"/>
                <w:lang w:eastAsia="en-US"/>
              </w:rPr>
              <w:t>Физическая культура. Рабочие программы. Предметная линия учебников М. Я. Виленского, В. И. Ляха. 5-9 классы/</w:t>
            </w:r>
            <w:r w:rsidRPr="00D0507C">
              <w:rPr>
                <w:rFonts w:ascii="Times New Roman" w:eastAsia="Calibri" w:hAnsi="Times New Roman" w:cs="Times New Roman"/>
                <w:sz w:val="26"/>
                <w:szCs w:val="26"/>
                <w:lang w:eastAsia="en-US"/>
              </w:rPr>
              <w:t xml:space="preserve"> В.И. Лях. - М.: Просвещение, 2014</w:t>
            </w:r>
          </w:p>
        </w:tc>
      </w:tr>
      <w:tr w:rsidR="00D0507C" w:rsidRPr="00D0507C" w:rsidTr="00DB5C6D">
        <w:tc>
          <w:tcPr>
            <w:tcW w:w="738"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1701" w:type="dxa"/>
            <w:vMerge/>
            <w:tcBorders>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Основы безопасности жизнедеятельности</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after="0" w:line="240" w:lineRule="auto"/>
              <w:ind w:hanging="4"/>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Рабочая программа к линии УМК Латчука В.Н. по курсу «Основы безопасности жизнедеятельности» для 5-9 классов общеобразовательных учреждений, авторы: Латчук В.Н., Миронов С.К., Вангородский С.Н., Ульянова М.А.</w:t>
            </w:r>
          </w:p>
          <w:p w:rsidR="00D0507C" w:rsidRPr="00D0507C" w:rsidRDefault="00D0507C" w:rsidP="00D0507C">
            <w:pPr>
              <w:snapToGrid w:val="0"/>
              <w:spacing w:after="0" w:line="240" w:lineRule="auto"/>
              <w:ind w:hanging="4"/>
              <w:rPr>
                <w:rFonts w:ascii="Times New Roman" w:eastAsia="Calibri" w:hAnsi="Times New Roman" w:cs="Times New Roman"/>
                <w:bCs/>
                <w:sz w:val="26"/>
                <w:szCs w:val="26"/>
                <w:lang w:eastAsia="en-US"/>
              </w:rPr>
            </w:pPr>
            <w:r w:rsidRPr="00D0507C">
              <w:rPr>
                <w:rFonts w:ascii="Times New Roman" w:eastAsia="Calibri" w:hAnsi="Times New Roman" w:cs="Times New Roman"/>
                <w:sz w:val="26"/>
                <w:szCs w:val="26"/>
                <w:lang w:eastAsia="en-US"/>
              </w:rPr>
              <w:t>Программа для образовательных учреждений «Основы безопасности жизнедеятельности»  5-9 классы под общей редакцией Латчука  В.Н., 4-е издание, переработанное М. «Дрофа», 2017</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5-8</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Технология </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Технология</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autoSpaceDE w:val="0"/>
              <w:autoSpaceDN w:val="0"/>
              <w:adjustRightIn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Технология: программа: 5-8 классы/ Тищенко А.Т., Синица Н.В. - М.: Вентана - Граф, 2014</w:t>
            </w:r>
          </w:p>
        </w:tc>
      </w:tr>
      <w:tr w:rsidR="00D0507C" w:rsidRPr="00D0507C" w:rsidTr="00DB5C6D">
        <w:tc>
          <w:tcPr>
            <w:tcW w:w="738"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9</w:t>
            </w:r>
          </w:p>
        </w:tc>
        <w:tc>
          <w:tcPr>
            <w:tcW w:w="170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Математика и информатика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Элективный курс «Избранные вопросы математики»</w:t>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autoSpaceDE w:val="0"/>
              <w:autoSpaceDN w:val="0"/>
              <w:adjustRightInd w:val="0"/>
              <w:spacing w:after="0" w:line="240" w:lineRule="auto"/>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программа: 9 класс. Избранные вопросы математики, автор: Булухта Е.В., учитель математики, 2018г. (приказ от 30 августа 2018 года №500)</w:t>
            </w:r>
          </w:p>
        </w:tc>
      </w:tr>
    </w:tbl>
    <w:p w:rsidR="00D0507C" w:rsidRPr="00D0507C" w:rsidRDefault="00D0507C" w:rsidP="00D0507C">
      <w:pPr>
        <w:rPr>
          <w:rFonts w:ascii="Times New Roman" w:eastAsia="Calibri" w:hAnsi="Times New Roman" w:cs="Times New Roman"/>
          <w:b/>
          <w:color w:val="000000"/>
          <w:sz w:val="26"/>
          <w:szCs w:val="26"/>
          <w:lang w:eastAsia="en-US"/>
        </w:rPr>
      </w:pPr>
    </w:p>
    <w:p w:rsidR="00D0507C" w:rsidRPr="00D0507C" w:rsidRDefault="00D0507C" w:rsidP="00D0507C">
      <w:pPr>
        <w:jc w:val="center"/>
        <w:rPr>
          <w:rFonts w:ascii="Times New Roman" w:eastAsia="Calibri" w:hAnsi="Times New Roman" w:cs="Times New Roman"/>
          <w:b/>
          <w:sz w:val="26"/>
          <w:szCs w:val="26"/>
          <w:lang w:eastAsia="en-US"/>
        </w:rPr>
      </w:pPr>
      <w:r w:rsidRPr="00D0507C">
        <w:rPr>
          <w:rFonts w:ascii="Times New Roman" w:eastAsia="Calibri" w:hAnsi="Times New Roman" w:cs="Times New Roman"/>
          <w:b/>
          <w:sz w:val="26"/>
          <w:szCs w:val="26"/>
          <w:lang w:eastAsia="en-US"/>
        </w:rPr>
        <w:t xml:space="preserve">Перечень дополнительных общеразвивающих программ </w:t>
      </w:r>
    </w:p>
    <w:p w:rsidR="00D0507C" w:rsidRPr="00D0507C" w:rsidRDefault="00D0507C" w:rsidP="00D0507C">
      <w:pPr>
        <w:jc w:val="center"/>
        <w:rPr>
          <w:rFonts w:ascii="Times New Roman" w:eastAsia="Calibri" w:hAnsi="Times New Roman" w:cs="Times New Roman"/>
          <w:sz w:val="26"/>
          <w:szCs w:val="26"/>
          <w:lang w:eastAsia="en-US"/>
        </w:rPr>
      </w:pP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10"/>
        <w:gridCol w:w="2126"/>
        <w:gridCol w:w="3827"/>
        <w:gridCol w:w="1132"/>
      </w:tblGrid>
      <w:tr w:rsidR="00D0507C" w:rsidRPr="00D0507C" w:rsidTr="00DB5C6D">
        <w:trPr>
          <w:trHeight w:val="1226"/>
        </w:trPr>
        <w:tc>
          <w:tcPr>
            <w:tcW w:w="710" w:type="dxa"/>
            <w:tcBorders>
              <w:top w:val="single" w:sz="4" w:space="0" w:color="auto"/>
              <w:left w:val="single" w:sz="4" w:space="0" w:color="auto"/>
              <w:bottom w:val="single" w:sz="4" w:space="0" w:color="auto"/>
              <w:right w:val="single" w:sz="4" w:space="0" w:color="auto"/>
            </w:tcBorders>
            <w:vAlign w:val="center"/>
            <w:hideMark/>
          </w:tcPr>
          <w:p w:rsidR="00D0507C" w:rsidRPr="00D0507C" w:rsidRDefault="00D0507C" w:rsidP="00D0507C">
            <w:pPr>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 п/п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D0507C" w:rsidRPr="00D0507C" w:rsidRDefault="00D0507C" w:rsidP="00D0507C">
            <w:pPr>
              <w:spacing w:after="0" w:line="240" w:lineRule="auto"/>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Название</w:t>
            </w:r>
          </w:p>
          <w:p w:rsidR="00D0507C" w:rsidRPr="00D0507C" w:rsidRDefault="00D0507C" w:rsidP="00D0507C">
            <w:pPr>
              <w:spacing w:after="0" w:line="240" w:lineRule="auto"/>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дополнительной общеразвивающей программы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0507C" w:rsidRPr="00D0507C" w:rsidRDefault="00D0507C" w:rsidP="00D0507C">
            <w:pPr>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Автор</w:t>
            </w:r>
          </w:p>
        </w:tc>
        <w:tc>
          <w:tcPr>
            <w:tcW w:w="3827" w:type="dxa"/>
            <w:tcBorders>
              <w:top w:val="single" w:sz="4" w:space="0" w:color="auto"/>
              <w:left w:val="single" w:sz="4" w:space="0" w:color="auto"/>
              <w:bottom w:val="single" w:sz="4" w:space="0" w:color="auto"/>
              <w:right w:val="single" w:sz="4" w:space="0" w:color="auto"/>
            </w:tcBorders>
            <w:vAlign w:val="center"/>
            <w:hideMark/>
          </w:tcPr>
          <w:p w:rsidR="00D0507C" w:rsidRPr="00D0507C" w:rsidRDefault="00D0507C" w:rsidP="00D0507C">
            <w:pPr>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Тип (статус) дополнительной образовательной программы</w:t>
            </w:r>
          </w:p>
        </w:tc>
        <w:tc>
          <w:tcPr>
            <w:tcW w:w="1132" w:type="dxa"/>
            <w:tcBorders>
              <w:top w:val="single" w:sz="4" w:space="0" w:color="auto"/>
              <w:left w:val="single" w:sz="4" w:space="0" w:color="auto"/>
              <w:bottom w:val="single" w:sz="4" w:space="0" w:color="auto"/>
              <w:right w:val="single" w:sz="4" w:space="0" w:color="auto"/>
            </w:tcBorders>
            <w:hideMark/>
          </w:tcPr>
          <w:p w:rsidR="00D0507C" w:rsidRPr="00D0507C" w:rsidRDefault="00D0507C" w:rsidP="00D0507C">
            <w:pPr>
              <w:jc w:val="center"/>
              <w:rPr>
                <w:rFonts w:ascii="Times New Roman" w:eastAsia="Times New Roman" w:hAnsi="Times New Roman" w:cs="Times New Roman"/>
                <w:b/>
                <w:sz w:val="26"/>
                <w:szCs w:val="26"/>
                <w:lang w:eastAsia="en-US"/>
              </w:rPr>
            </w:pPr>
            <w:r w:rsidRPr="00D0507C">
              <w:rPr>
                <w:rFonts w:ascii="Times New Roman" w:eastAsia="Calibri" w:hAnsi="Times New Roman" w:cs="Times New Roman"/>
                <w:b/>
                <w:sz w:val="26"/>
                <w:szCs w:val="26"/>
                <w:lang w:eastAsia="en-US"/>
              </w:rPr>
              <w:t>Срок реализации</w:t>
            </w:r>
          </w:p>
        </w:tc>
      </w:tr>
      <w:tr w:rsidR="00D0507C" w:rsidRPr="00D0507C" w:rsidTr="00DB5C6D">
        <w:trPr>
          <w:trHeight w:val="2402"/>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0507C" w:rsidRPr="00D0507C" w:rsidRDefault="00D0507C" w:rsidP="00D0507C">
            <w:pPr>
              <w:rPr>
                <w:rFonts w:ascii="Times New Roman" w:eastAsia="Times New Roman" w:hAnsi="Times New Roman" w:cs="Times New Roman"/>
                <w:sz w:val="26"/>
                <w:szCs w:val="26"/>
                <w:lang w:eastAsia="en-US"/>
              </w:rPr>
            </w:pPr>
            <w:r w:rsidRPr="00D0507C">
              <w:rPr>
                <w:rFonts w:ascii="Times New Roman" w:eastAsia="Calibri" w:hAnsi="Times New Roman" w:cs="Times New Roman"/>
                <w:sz w:val="26"/>
                <w:szCs w:val="26"/>
                <w:lang w:eastAsia="en-US"/>
              </w:rPr>
              <w:t>«Военная подготовка»</w:t>
            </w:r>
          </w:p>
          <w:p w:rsidR="00D0507C" w:rsidRPr="00D0507C" w:rsidRDefault="00D0507C" w:rsidP="00D0507C">
            <w:pPr>
              <w:jc w:val="center"/>
              <w:rPr>
                <w:rFonts w:ascii="Times New Roman" w:eastAsia="Times New Roman" w:hAnsi="Times New Roman" w:cs="Times New Roman"/>
                <w:sz w:val="26"/>
                <w:szCs w:val="26"/>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Шарапов Николай Фёдорович, Жилинков Валерий Петрович, </w:t>
            </w:r>
          </w:p>
          <w:p w:rsidR="00D0507C" w:rsidRPr="00D0507C" w:rsidRDefault="00D0507C" w:rsidP="00D0507C">
            <w:pPr>
              <w:spacing w:after="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Шарапов Сергей Александрович</w:t>
            </w: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jc w:val="center"/>
              <w:rPr>
                <w:rFonts w:ascii="Times New Roman" w:eastAsia="Calibri" w:hAnsi="Times New Roman" w:cs="Times New Roman"/>
                <w:sz w:val="26"/>
                <w:szCs w:val="2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D0507C" w:rsidRPr="00D0507C" w:rsidRDefault="00D0507C" w:rsidP="00D0507C">
            <w:pPr>
              <w:spacing w:after="0"/>
              <w:jc w:val="center"/>
              <w:rPr>
                <w:rFonts w:ascii="Times New Roman" w:eastAsia="Calibri" w:hAnsi="Times New Roman" w:cs="Times New Roman"/>
                <w:sz w:val="26"/>
                <w:szCs w:val="26"/>
                <w:lang w:eastAsia="en-US"/>
              </w:rPr>
            </w:pPr>
          </w:p>
          <w:p w:rsidR="00D0507C" w:rsidRPr="00D0507C" w:rsidRDefault="00D0507C" w:rsidP="00D0507C">
            <w:pPr>
              <w:spacing w:after="0"/>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Авторская/ Протокол решения педагогического совета МБОУ «СОШ  №19 с УИОП» </w:t>
            </w:r>
          </w:p>
          <w:p w:rsidR="00D0507C" w:rsidRPr="00D0507C" w:rsidRDefault="00D0507C" w:rsidP="00D0507C">
            <w:pPr>
              <w:spacing w:after="0"/>
              <w:jc w:val="center"/>
              <w:rPr>
                <w:rFonts w:ascii="Times New Roman" w:eastAsia="Times New Roman" w:hAnsi="Times New Roman" w:cs="Times New Roman"/>
                <w:sz w:val="26"/>
                <w:szCs w:val="26"/>
                <w:lang w:eastAsia="en-US"/>
              </w:rPr>
            </w:pPr>
            <w:r w:rsidRPr="00D0507C">
              <w:rPr>
                <w:rFonts w:ascii="Times New Roman" w:eastAsia="Calibri" w:hAnsi="Times New Roman" w:cs="Times New Roman"/>
                <w:sz w:val="26"/>
                <w:szCs w:val="26"/>
                <w:lang w:eastAsia="en-US"/>
              </w:rPr>
              <w:t>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rPr>
                <w:rFonts w:ascii="Times New Roman" w:eastAsia="Times New Roman" w:hAnsi="Times New Roman" w:cs="Times New Roman"/>
                <w:sz w:val="26"/>
                <w:szCs w:val="26"/>
                <w:lang w:eastAsia="en-US"/>
              </w:rPr>
            </w:pPr>
          </w:p>
          <w:p w:rsidR="00D0507C" w:rsidRPr="00D0507C" w:rsidRDefault="00D0507C" w:rsidP="00D0507C">
            <w:pP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5 лет</w:t>
            </w:r>
          </w:p>
        </w:tc>
      </w:tr>
      <w:tr w:rsidR="00D0507C" w:rsidRPr="00D0507C" w:rsidTr="00DB5C6D">
        <w:trPr>
          <w:trHeight w:val="838"/>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«Основы танцевального искусства»</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Пытко Ольга Николаевна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МБОУ «СОШ  №19 с УИОП» 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4 года</w:t>
            </w:r>
          </w:p>
        </w:tc>
      </w:tr>
      <w:tr w:rsidR="00D0507C" w:rsidRPr="00D0507C" w:rsidTr="00DB5C6D">
        <w:trPr>
          <w:trHeight w:val="838"/>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«Хоровое искусство»</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Грачёва Светлана Андреевна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МБОУ «СОШ  №19 с УИОП» 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«Видеостудия «Виктория»</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Емельянов Владимир Викторович</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pacing w:after="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Авторская/ Протокол решения педагогического совета МАОУ «СШ  №19  - корпус кадет «Виктория» от 31.08.2016г. </w:t>
            </w:r>
          </w:p>
          <w:p w:rsidR="00D0507C" w:rsidRPr="00D0507C" w:rsidRDefault="00D0507C" w:rsidP="00D0507C">
            <w:pPr>
              <w:spacing w:after="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«Казачий спас»</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ind w:right="-108"/>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 xml:space="preserve">Шарапов Николай Фёдорович, Шарапов Сергей Александрович, Рыбальченко </w:t>
            </w:r>
            <w:r w:rsidRPr="00D0507C">
              <w:rPr>
                <w:rFonts w:ascii="Times New Roman" w:eastAsia="Calibri" w:hAnsi="Times New Roman" w:cs="Times New Roman"/>
                <w:sz w:val="26"/>
                <w:szCs w:val="26"/>
                <w:lang w:eastAsia="en-US"/>
              </w:rPr>
              <w:lastRenderedPageBreak/>
              <w:t>Николай Владимирович</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Calibri" w:hAnsi="Times New Roman" w:cs="Times New Roman"/>
                <w:sz w:val="26"/>
                <w:szCs w:val="26"/>
                <w:lang w:eastAsia="en-US"/>
              </w:rPr>
              <w:lastRenderedPageBreak/>
              <w:t>Авторская/ Протокол решения педагогического совета МБОУ «СОШ  №19 с УИОП» 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napToGrid w:val="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Театральный кружок «Виктория»</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Полетаева Анастасия Дмитриевна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napToGrid w:val="0"/>
              <w:jc w:val="center"/>
              <w:rPr>
                <w:rFonts w:ascii="Times New Roman" w:eastAsia="Calibri" w:hAnsi="Times New Roman" w:cs="Times New Roman"/>
                <w:sz w:val="26"/>
                <w:szCs w:val="26"/>
                <w:lang w:eastAsia="en-US"/>
              </w:rPr>
            </w:pPr>
          </w:p>
          <w:p w:rsidR="00D0507C" w:rsidRPr="00D0507C" w:rsidRDefault="00D0507C" w:rsidP="00D0507C">
            <w:pPr>
              <w:snapToGrid w:val="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«Кадетские вести»</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Полетаева Анастасия Дмитриевна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napToGrid w:val="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«Науки юношей питают»</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Емельянов Владимир Викторович, Емельянова Лилия Васильевна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napToGrid w:val="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«Робототехника»</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Емельянов Владимир Викторович</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snapToGrid w:val="0"/>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«Психология успеха»</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Соколова Вера Георгиевна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1 год</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Times New Roman" w:hAnsi="Times New Roman" w:cs="Times New Roman"/>
                <w:sz w:val="26"/>
                <w:szCs w:val="26"/>
                <w:lang w:eastAsia="ar-SA"/>
              </w:rPr>
            </w:pPr>
            <w:r w:rsidRPr="00D0507C">
              <w:rPr>
                <w:rFonts w:ascii="Times New Roman" w:eastAsia="Calibri" w:hAnsi="Times New Roman" w:cs="Times New Roman"/>
                <w:sz w:val="26"/>
                <w:szCs w:val="26"/>
                <w:lang w:eastAsia="en-US"/>
              </w:rPr>
              <w:t xml:space="preserve"> «Гимнастика»</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Колоскова Ольга Владимировна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МБОУ «СОШ  №19 с УИОП» 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«Общефизическая подготовка «Горжусь тобой, Отечество»</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Колоскова Ольга Владимировна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МАОУ «СШ  №19  - корпус кадет «Виктория» от 31.08.2016г.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3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Times New Roman" w:hAnsi="Times New Roman" w:cs="Times New Roman"/>
                <w:sz w:val="26"/>
                <w:szCs w:val="26"/>
                <w:lang w:eastAsia="en-US"/>
              </w:rPr>
            </w:pPr>
            <w:r w:rsidRPr="00D0507C">
              <w:rPr>
                <w:rFonts w:ascii="Times New Roman" w:eastAsia="Calibri" w:hAnsi="Times New Roman" w:cs="Times New Roman"/>
                <w:sz w:val="26"/>
                <w:szCs w:val="26"/>
                <w:lang w:eastAsia="en-US"/>
              </w:rPr>
              <w:t xml:space="preserve"> «Баскетбол»</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Михалёва Наталия Николаевна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МБОУ «СОШ  №19 с УИОП» от 28.08.2014г.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Times New Roman" w:hAnsi="Times New Roman" w:cs="Times New Roman"/>
                <w:sz w:val="26"/>
                <w:szCs w:val="26"/>
                <w:lang w:eastAsia="ar-SA"/>
              </w:rPr>
            </w:pPr>
            <w:r w:rsidRPr="00D0507C">
              <w:rPr>
                <w:rFonts w:ascii="Times New Roman" w:eastAsia="Times New Roman" w:hAnsi="Times New Roman" w:cs="Times New Roman"/>
                <w:sz w:val="26"/>
                <w:szCs w:val="26"/>
                <w:lang w:eastAsia="ar-SA"/>
              </w:rPr>
              <w:t>«Основы безопасности»</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Емельянов Владимир Викторович</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Модифицированная/ на основании учебного издания по основам безопасности жизнедеятельности Смирнова А.Т. М.: Просвещение, 2011/ Протокол решения педагогического совета МБОУ «СОШ  №19 с УИОП» от 27.08.2015г.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1 год</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«Исток»</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Шпякина Анна Геннадьевна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Авторская/ Протокол решения педагогического совета МБОУ «СОШ  №19 с УИОП» от 27.08.2015г.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2 года</w:t>
            </w:r>
          </w:p>
        </w:tc>
      </w:tr>
      <w:tr w:rsidR="00D0507C" w:rsidRPr="00D0507C" w:rsidTr="00DB5C6D">
        <w:trPr>
          <w:trHeight w:val="303"/>
        </w:trPr>
        <w:tc>
          <w:tcPr>
            <w:tcW w:w="710" w:type="dxa"/>
            <w:tcBorders>
              <w:top w:val="single" w:sz="4" w:space="0" w:color="auto"/>
              <w:left w:val="single" w:sz="4" w:space="0" w:color="auto"/>
              <w:bottom w:val="single" w:sz="4" w:space="0" w:color="auto"/>
              <w:right w:val="single" w:sz="4" w:space="0" w:color="auto"/>
            </w:tcBorders>
            <w:vAlign w:val="center"/>
          </w:tcPr>
          <w:p w:rsidR="00D0507C" w:rsidRPr="00D0507C" w:rsidRDefault="00D0507C" w:rsidP="006B3DC1">
            <w:pPr>
              <w:numPr>
                <w:ilvl w:val="0"/>
                <w:numId w:val="208"/>
              </w:numPr>
              <w:spacing w:after="0" w:line="240" w:lineRule="auto"/>
              <w:contextualSpacing/>
              <w:jc w:val="center"/>
              <w:rPr>
                <w:rFonts w:ascii="Times New Roman" w:eastAsia="Calibri" w:hAnsi="Times New Roman" w:cs="Times New Roman"/>
                <w:b/>
                <w:sz w:val="26"/>
                <w:szCs w:val="26"/>
              </w:rPr>
            </w:pPr>
          </w:p>
        </w:tc>
        <w:tc>
          <w:tcPr>
            <w:tcW w:w="2410"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autoSpaceDE w:val="0"/>
              <w:jc w:val="both"/>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«Православная культура»</w:t>
            </w:r>
          </w:p>
        </w:tc>
        <w:tc>
          <w:tcPr>
            <w:tcW w:w="2126"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Иванюта Яна Владимировна</w:t>
            </w:r>
          </w:p>
        </w:tc>
        <w:tc>
          <w:tcPr>
            <w:tcW w:w="3827"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Calibri" w:hAnsi="Times New Roman" w:cs="Times New Roman"/>
                <w:sz w:val="26"/>
                <w:szCs w:val="26"/>
                <w:lang w:eastAsia="en-US"/>
              </w:rPr>
            </w:pPr>
            <w:r w:rsidRPr="00D0507C">
              <w:rPr>
                <w:rFonts w:ascii="Times New Roman" w:eastAsia="Calibri" w:hAnsi="Times New Roman" w:cs="Times New Roman"/>
                <w:sz w:val="26"/>
                <w:szCs w:val="26"/>
                <w:lang w:eastAsia="en-US"/>
              </w:rPr>
              <w:t>Модифицированная/ на основании учебного пособия для средних и старших классов Шевченко Л.Л. М.: Центр поддержки культурно-исторических традиций Отечества, 2011/ Протокол решения педагогического совета МБОУ «СОШ  №19 с УИОП» от 27.08.2015г. № 1/</w:t>
            </w:r>
          </w:p>
        </w:tc>
        <w:tc>
          <w:tcPr>
            <w:tcW w:w="1132" w:type="dxa"/>
            <w:tcBorders>
              <w:top w:val="single" w:sz="4" w:space="0" w:color="auto"/>
              <w:left w:val="single" w:sz="4" w:space="0" w:color="auto"/>
              <w:bottom w:val="single" w:sz="4" w:space="0" w:color="auto"/>
              <w:right w:val="single" w:sz="4" w:space="0" w:color="auto"/>
            </w:tcBorders>
          </w:tcPr>
          <w:p w:rsidR="00D0507C" w:rsidRPr="00D0507C" w:rsidRDefault="00D0507C" w:rsidP="00D0507C">
            <w:pPr>
              <w:jc w:val="center"/>
              <w:rPr>
                <w:rFonts w:ascii="Times New Roman" w:eastAsia="Times New Roman" w:hAnsi="Times New Roman" w:cs="Times New Roman"/>
                <w:sz w:val="26"/>
                <w:szCs w:val="26"/>
                <w:lang w:eastAsia="en-US"/>
              </w:rPr>
            </w:pPr>
            <w:r w:rsidRPr="00D0507C">
              <w:rPr>
                <w:rFonts w:ascii="Times New Roman" w:eastAsia="Times New Roman" w:hAnsi="Times New Roman" w:cs="Times New Roman"/>
                <w:sz w:val="26"/>
                <w:szCs w:val="26"/>
                <w:lang w:eastAsia="en-US"/>
              </w:rPr>
              <w:t>1 год</w:t>
            </w:r>
          </w:p>
        </w:tc>
      </w:tr>
    </w:tbl>
    <w:p w:rsidR="00D0507C" w:rsidRPr="00D0507C" w:rsidRDefault="00D0507C" w:rsidP="00D0507C">
      <w:pPr>
        <w:spacing w:after="0" w:line="36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bookmarkStart w:id="190" w:name="_Toc410653993"/>
      <w:bookmarkStart w:id="191" w:name="_Toc414553180"/>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ind w:firstLine="709"/>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jc w:val="both"/>
        <w:outlineLvl w:val="1"/>
        <w:rPr>
          <w:rFonts w:ascii="Times New Roman" w:eastAsia="@Arial Unicode MS" w:hAnsi="Times New Roman" w:cs="Times New Roman"/>
          <w:b/>
          <w:bCs/>
          <w:sz w:val="26"/>
          <w:szCs w:val="26"/>
        </w:rPr>
      </w:pPr>
    </w:p>
    <w:p w:rsidR="00D0507C" w:rsidRPr="00D0507C" w:rsidRDefault="00D0507C" w:rsidP="00D0507C">
      <w:pPr>
        <w:spacing w:after="0" w:line="240" w:lineRule="auto"/>
        <w:jc w:val="both"/>
        <w:outlineLvl w:val="1"/>
        <w:rPr>
          <w:rFonts w:ascii="Times New Roman" w:eastAsia="@Arial Unicode MS" w:hAnsi="Times New Roman" w:cs="Times New Roman"/>
          <w:b/>
          <w:bCs/>
          <w:sz w:val="26"/>
          <w:szCs w:val="26"/>
        </w:rPr>
        <w:sectPr w:rsidR="00D0507C" w:rsidRPr="00D0507C" w:rsidSect="00DB5C6D">
          <w:footerReference w:type="default" r:id="rId20"/>
          <w:pgSz w:w="11906" w:h="16838"/>
          <w:pgMar w:top="1134" w:right="567" w:bottom="1134" w:left="1843" w:header="680" w:footer="567" w:gutter="0"/>
          <w:cols w:space="708"/>
          <w:docGrid w:linePitch="360"/>
        </w:sectPr>
      </w:pPr>
    </w:p>
    <w:p w:rsidR="00D0507C" w:rsidRPr="00D0507C" w:rsidRDefault="00D0507C" w:rsidP="00D0507C">
      <w:pPr>
        <w:jc w:val="center"/>
        <w:rPr>
          <w:rFonts w:ascii="Times New Roman" w:eastAsia="Calibri" w:hAnsi="Times New Roman" w:cs="Times New Roman"/>
          <w:b/>
          <w:bCs/>
          <w:sz w:val="26"/>
          <w:szCs w:val="26"/>
          <w:lang w:eastAsia="en-US"/>
        </w:rPr>
      </w:pPr>
      <w:r w:rsidRPr="00D0507C">
        <w:rPr>
          <w:rFonts w:ascii="Times New Roman" w:eastAsia="Calibri" w:hAnsi="Times New Roman" w:cs="Times New Roman"/>
          <w:b/>
          <w:bCs/>
          <w:sz w:val="26"/>
          <w:szCs w:val="26"/>
          <w:lang w:eastAsia="en-US"/>
        </w:rPr>
        <w:lastRenderedPageBreak/>
        <w:t xml:space="preserve">Программно-методическое обеспечение перспективного плана внеурочной деятельности </w:t>
      </w:r>
    </w:p>
    <w:tbl>
      <w:tblPr>
        <w:tblW w:w="15168" w:type="dxa"/>
        <w:tblInd w:w="-34" w:type="dxa"/>
        <w:tblLayout w:type="fixed"/>
        <w:tblLook w:val="0000" w:firstRow="0" w:lastRow="0" w:firstColumn="0" w:lastColumn="0" w:noHBand="0" w:noVBand="0"/>
      </w:tblPr>
      <w:tblGrid>
        <w:gridCol w:w="851"/>
        <w:gridCol w:w="1985"/>
        <w:gridCol w:w="1842"/>
        <w:gridCol w:w="2127"/>
        <w:gridCol w:w="2126"/>
        <w:gridCol w:w="3544"/>
        <w:gridCol w:w="1276"/>
        <w:gridCol w:w="1417"/>
      </w:tblGrid>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w:t>
            </w:r>
          </w:p>
        </w:tc>
        <w:tc>
          <w:tcPr>
            <w:tcW w:w="1985"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Направление развития личности</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Формы внеурочный деятельности</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Программа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Автор</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Издательство/ орган утверждающий документ</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Возраст учащихся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Сроки реализации</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1</w:t>
            </w:r>
          </w:p>
        </w:tc>
        <w:tc>
          <w:tcPr>
            <w:tcW w:w="1985"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Физкультурно-спортивное и оздоровительное</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bCs/>
                <w:lang w:eastAsia="en-US"/>
              </w:rPr>
              <w:t>Объединение по интересам</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bCs/>
                <w:lang w:eastAsia="en-US"/>
              </w:rPr>
            </w:pPr>
            <w:r w:rsidRPr="00D0507C">
              <w:rPr>
                <w:rFonts w:ascii="Times New Roman" w:eastAsia="Calibri" w:hAnsi="Times New Roman" w:cs="Times New Roman"/>
                <w:lang w:eastAsia="en-US"/>
              </w:rPr>
              <w:t>«Военная подготовка»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rPr>
                <w:rFonts w:ascii="Times New Roman" w:eastAsia="Calibri" w:hAnsi="Times New Roman" w:cs="Times New Roman"/>
                <w:lang w:eastAsia="en-US"/>
              </w:rPr>
            </w:pPr>
            <w:r w:rsidRPr="00D0507C">
              <w:rPr>
                <w:rFonts w:ascii="Times New Roman" w:eastAsia="Calibri" w:hAnsi="Times New Roman" w:cs="Times New Roman"/>
                <w:lang w:eastAsia="en-US"/>
              </w:rPr>
              <w:t>Жилинков В.П., Шарапов Н.Ф., Шарапов С.А.</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 — 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5 лет</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3</w:t>
            </w: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Секция</w:t>
            </w:r>
          </w:p>
          <w:p w:rsidR="00D0507C" w:rsidRPr="00D0507C" w:rsidRDefault="00D0507C" w:rsidP="00D0507C">
            <w:pPr>
              <w:snapToGrid w:val="0"/>
              <w:spacing w:line="100" w:lineRule="atLeast"/>
              <w:jc w:val="both"/>
              <w:rPr>
                <w:rFonts w:ascii="Times New Roman" w:eastAsia="Calibri" w:hAnsi="Times New Roman" w:cs="Times New Roman"/>
                <w:lang w:eastAsia="en-US"/>
              </w:rPr>
            </w:pP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bCs/>
                <w:lang w:eastAsia="en-US"/>
              </w:rPr>
            </w:pPr>
            <w:r w:rsidRPr="00D0507C">
              <w:rPr>
                <w:rFonts w:ascii="Times New Roman" w:eastAsia="Calibri" w:hAnsi="Times New Roman" w:cs="Times New Roman"/>
                <w:bCs/>
                <w:lang w:eastAsia="en-US"/>
              </w:rPr>
              <w:t>«Лыжи»</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Долгих А.А.</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10-12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color w:val="000000"/>
                <w:lang w:eastAsia="en-US"/>
              </w:rPr>
            </w:pPr>
            <w:r w:rsidRPr="00D0507C">
              <w:rPr>
                <w:rFonts w:ascii="Times New Roman" w:eastAsia="Calibri" w:hAnsi="Times New Roman" w:cs="Times New Roman"/>
                <w:color w:val="000000"/>
                <w:lang w:eastAsia="en-US"/>
              </w:rPr>
              <w:t>Секция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color w:val="000000"/>
                <w:lang w:eastAsia="en-US"/>
              </w:rPr>
            </w:pPr>
            <w:r w:rsidRPr="00D0507C">
              <w:rPr>
                <w:rFonts w:ascii="Times New Roman" w:eastAsia="Calibri" w:hAnsi="Times New Roman" w:cs="Times New Roman"/>
                <w:color w:val="000000"/>
                <w:lang w:eastAsia="en-US"/>
              </w:rPr>
              <w:t>«Футбол»</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Долгих А.А.</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10-12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Секция</w:t>
            </w:r>
          </w:p>
          <w:p w:rsidR="00D0507C" w:rsidRPr="00D0507C" w:rsidRDefault="00D0507C" w:rsidP="00D0507C">
            <w:pPr>
              <w:snapToGrid w:val="0"/>
              <w:spacing w:line="100" w:lineRule="atLeast"/>
              <w:jc w:val="both"/>
              <w:rPr>
                <w:rFonts w:ascii="Times New Roman" w:eastAsia="Calibri" w:hAnsi="Times New Roman" w:cs="Times New Roman"/>
                <w:lang w:eastAsia="en-US"/>
              </w:rPr>
            </w:pP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bCs/>
                <w:lang w:eastAsia="en-US"/>
              </w:rPr>
            </w:pPr>
            <w:r w:rsidRPr="00D0507C">
              <w:rPr>
                <w:rFonts w:ascii="Times New Roman" w:eastAsia="Calibri" w:hAnsi="Times New Roman" w:cs="Times New Roman"/>
                <w:bCs/>
                <w:lang w:eastAsia="en-US"/>
              </w:rPr>
              <w:t>«Лёгкая атлетика»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Колоскова О.В.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10-12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5 лет</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bCs/>
                <w:lang w:eastAsia="en-US"/>
              </w:rPr>
              <w:t>Клуб</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bCs/>
                <w:lang w:eastAsia="en-US"/>
              </w:rPr>
            </w:pPr>
            <w:r w:rsidRPr="00D0507C">
              <w:rPr>
                <w:rFonts w:ascii="Times New Roman" w:eastAsia="Calibri" w:hAnsi="Times New Roman" w:cs="Times New Roman"/>
                <w:bCs/>
                <w:lang w:eastAsia="en-US"/>
              </w:rPr>
              <w:t>Общефизическая подготовка «Горжусь тобой, Отечество»</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4"/>
              <w:rPr>
                <w:rFonts w:ascii="Times New Roman" w:eastAsia="Calibri" w:hAnsi="Times New Roman" w:cs="Times New Roman"/>
                <w:lang w:eastAsia="en-US"/>
              </w:rPr>
            </w:pPr>
            <w:r w:rsidRPr="00D0507C">
              <w:rPr>
                <w:rFonts w:ascii="Times New Roman" w:eastAsia="Calibri" w:hAnsi="Times New Roman" w:cs="Times New Roman"/>
                <w:lang w:eastAsia="en-US"/>
              </w:rPr>
              <w:t xml:space="preserve">Колоскова О.В., </w:t>
            </w:r>
          </w:p>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Михалёва Н.Н.</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 — 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5 лет</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Секция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bCs/>
                <w:lang w:eastAsia="en-US"/>
              </w:rPr>
            </w:pPr>
            <w:r w:rsidRPr="00D0507C">
              <w:rPr>
                <w:rFonts w:ascii="Times New Roman" w:eastAsia="Calibri" w:hAnsi="Times New Roman" w:cs="Times New Roman"/>
                <w:bCs/>
                <w:lang w:eastAsia="en-US"/>
              </w:rPr>
              <w:t>«Стрельба»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Жилинков В.П.</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31.08.2018г.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13-15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lastRenderedPageBreak/>
              <w:t>6</w:t>
            </w:r>
          </w:p>
        </w:tc>
        <w:tc>
          <w:tcPr>
            <w:tcW w:w="1985"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Духовно-нравственное</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lang w:eastAsia="en-US"/>
              </w:rPr>
              <w:t>Гостиная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«Православная культура»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 xml:space="preserve">Ботвиньева А.В., </w:t>
            </w:r>
          </w:p>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Хивренко И.В.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5 лет</w:t>
            </w:r>
          </w:p>
        </w:tc>
      </w:tr>
      <w:tr w:rsidR="00D0507C" w:rsidRPr="00D0507C" w:rsidTr="00DB5C6D">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lang w:eastAsia="en-US"/>
              </w:rPr>
              <w:t>Клуб</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left="-113"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«Белгородоведение»</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 xml:space="preserve">Лихушина Н.И., </w:t>
            </w:r>
          </w:p>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Косарева Т.В.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10-13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3 года</w:t>
            </w:r>
          </w:p>
        </w:tc>
      </w:tr>
      <w:tr w:rsidR="00D0507C" w:rsidRPr="00D0507C" w:rsidTr="00DB5C6D">
        <w:trPr>
          <w:trHeight w:val="866"/>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9</w:t>
            </w:r>
          </w:p>
        </w:tc>
        <w:tc>
          <w:tcPr>
            <w:tcW w:w="1985"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Социальное</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lang w:eastAsia="en-US"/>
              </w:rPr>
              <w:t>Познавательная игра</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bCs/>
                <w:lang w:eastAsia="en-US"/>
              </w:rPr>
              <w:t>«Экологическая культура»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Андрющенко Е.С.</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30.08.2018г.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13-15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rPr>
          <w:trHeight w:val="866"/>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lang w:eastAsia="en-US"/>
              </w:rPr>
              <w:t>Познавательная игра</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bCs/>
                <w:sz w:val="24"/>
                <w:szCs w:val="24"/>
                <w:lang w:eastAsia="en-US"/>
              </w:rPr>
            </w:pPr>
            <w:r w:rsidRPr="00D0507C">
              <w:rPr>
                <w:rFonts w:ascii="Times New Roman" w:eastAsia="Calibri" w:hAnsi="Times New Roman" w:cs="Times New Roman"/>
                <w:sz w:val="24"/>
                <w:szCs w:val="24"/>
                <w:lang w:eastAsia="en-US"/>
              </w:rPr>
              <w:t>«Школа дорожной безопасности»</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Calibri" w:eastAsia="Calibri" w:hAnsi="Calibri" w:cs="Times New Roman"/>
                <w:lang w:eastAsia="en-US"/>
              </w:rPr>
              <w:t>Котельникова О.В., Чеченева Е.А., Середа Н.С. и др.</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Calibri" w:eastAsia="Calibri" w:hAnsi="Calibri" w:cs="Times New Roman"/>
                <w:lang w:eastAsia="en-US"/>
              </w:rPr>
              <w:t>Программа для обучающихся 5-7 классов общеобразова-тельных организаций Белгород-ской области, Белгород 2016г.</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10-13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3 года</w:t>
            </w:r>
          </w:p>
        </w:tc>
      </w:tr>
      <w:tr w:rsidR="00D0507C" w:rsidRPr="00D0507C" w:rsidTr="00DB5C6D">
        <w:trPr>
          <w:trHeight w:val="267"/>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13</w:t>
            </w:r>
          </w:p>
        </w:tc>
        <w:tc>
          <w:tcPr>
            <w:tcW w:w="1985"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Общеинтеллектуальное</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lang w:eastAsia="en-US"/>
              </w:rPr>
            </w:pPr>
            <w:r w:rsidRPr="00D0507C">
              <w:rPr>
                <w:rFonts w:ascii="Times New Roman" w:eastAsia="Calibri" w:hAnsi="Times New Roman" w:cs="Times New Roman"/>
                <w:bCs/>
                <w:lang w:eastAsia="en-US"/>
              </w:rPr>
              <w:t>Мастерская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«Моделирование роботов»</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Бондарева Т.Г.</w:t>
            </w:r>
          </w:p>
          <w:p w:rsidR="00D0507C" w:rsidRPr="00D0507C" w:rsidRDefault="00D0507C" w:rsidP="00D0507C">
            <w:pPr>
              <w:snapToGrid w:val="0"/>
              <w:spacing w:line="100" w:lineRule="atLeast"/>
              <w:ind w:right="-250"/>
              <w:rPr>
                <w:rFonts w:ascii="Times New Roman" w:eastAsia="Calibri" w:hAnsi="Times New Roman" w:cs="Times New Roman"/>
                <w:lang w:eastAsia="en-US"/>
              </w:rPr>
            </w:pP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 год</w:t>
            </w:r>
          </w:p>
        </w:tc>
      </w:tr>
      <w:tr w:rsidR="00D0507C" w:rsidRPr="00D0507C" w:rsidTr="00DB5C6D">
        <w:trPr>
          <w:trHeight w:val="749"/>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Мастерская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«Юный астроном»</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Солдатова В.М., Бондарева Л.В.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5 лет</w:t>
            </w:r>
          </w:p>
        </w:tc>
      </w:tr>
      <w:tr w:rsidR="00D0507C" w:rsidRPr="00D0507C" w:rsidTr="00DB5C6D">
        <w:trPr>
          <w:trHeight w:val="749"/>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Творческое объединение</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«Увлекательный мир английского языка»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Поспехова В.А.,</w:t>
            </w:r>
          </w:p>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Дмитриева И.С.,</w:t>
            </w:r>
          </w:p>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Ботвиньева А.В.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30.08.2018г.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13-15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rPr>
          <w:trHeight w:val="749"/>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Гостиная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«Основы финансовой грамотности»</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Комаренко Е.А.</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30.08.2018г.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13-15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rPr>
          <w:trHeight w:val="749"/>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Секция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jc w:val="center"/>
              <w:rPr>
                <w:rFonts w:ascii="Times New Roman" w:eastAsia="Calibri" w:hAnsi="Times New Roman" w:cs="Times New Roman"/>
                <w:lang w:eastAsia="en-US"/>
              </w:rPr>
            </w:pPr>
            <w:r w:rsidRPr="00D0507C">
              <w:rPr>
                <w:rFonts w:ascii="Times New Roman" w:eastAsia="Calibri" w:hAnsi="Times New Roman" w:cs="Times New Roman"/>
                <w:lang w:eastAsia="en-US"/>
              </w:rPr>
              <w:t>«Шахматы»</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250"/>
              <w:rPr>
                <w:rFonts w:ascii="Times New Roman" w:eastAsia="Calibri" w:hAnsi="Times New Roman" w:cs="Times New Roman"/>
                <w:lang w:eastAsia="en-US"/>
              </w:rPr>
            </w:pPr>
            <w:r w:rsidRPr="00D0507C">
              <w:rPr>
                <w:rFonts w:ascii="Times New Roman" w:eastAsia="Calibri" w:hAnsi="Times New Roman" w:cs="Times New Roman"/>
                <w:lang w:eastAsia="en-US"/>
              </w:rPr>
              <w:t>Упарь А.П.</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12-13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  год</w:t>
            </w:r>
          </w:p>
        </w:tc>
      </w:tr>
      <w:tr w:rsidR="00D0507C" w:rsidRPr="00D0507C" w:rsidTr="00DB5C6D">
        <w:trPr>
          <w:trHeight w:val="828"/>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18</w:t>
            </w:r>
          </w:p>
        </w:tc>
        <w:tc>
          <w:tcPr>
            <w:tcW w:w="1985" w:type="dxa"/>
            <w:vMerge w:val="restart"/>
            <w:tcBorders>
              <w:top w:val="single" w:sz="4" w:space="0" w:color="000000"/>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r w:rsidRPr="00D0507C">
              <w:rPr>
                <w:rFonts w:ascii="Times New Roman" w:eastAsia="Calibri" w:hAnsi="Times New Roman" w:cs="Times New Roman"/>
                <w:lang w:eastAsia="en-US"/>
              </w:rPr>
              <w:t>Общекультурное</w:t>
            </w: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 xml:space="preserve">Клуб </w:t>
            </w:r>
          </w:p>
          <w:p w:rsidR="00D0507C" w:rsidRPr="00D0507C" w:rsidRDefault="00D0507C" w:rsidP="00D0507C">
            <w:pPr>
              <w:snapToGrid w:val="0"/>
              <w:spacing w:line="100" w:lineRule="atLeast"/>
              <w:jc w:val="both"/>
              <w:rPr>
                <w:rFonts w:ascii="Times New Roman" w:eastAsia="Calibri" w:hAnsi="Times New Roman" w:cs="Times New Roman"/>
                <w:lang w:eastAsia="en-US"/>
              </w:rPr>
            </w:pP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«История кадетских корпусов»</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rPr>
                <w:rFonts w:ascii="Times New Roman" w:eastAsia="Calibri" w:hAnsi="Times New Roman" w:cs="Times New Roman"/>
                <w:lang w:eastAsia="en-US"/>
              </w:rPr>
            </w:pPr>
            <w:r w:rsidRPr="00D0507C">
              <w:rPr>
                <w:rFonts w:ascii="Times New Roman" w:eastAsia="Calibri" w:hAnsi="Times New Roman" w:cs="Times New Roman"/>
                <w:lang w:eastAsia="en-US"/>
              </w:rPr>
              <w:t>Калинина Э.В.</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10-13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3 года</w:t>
            </w:r>
          </w:p>
        </w:tc>
      </w:tr>
      <w:tr w:rsidR="00D0507C" w:rsidRPr="00D0507C" w:rsidTr="00DB5C6D">
        <w:trPr>
          <w:trHeight w:val="828"/>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Гостиная</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«Казачья станица»</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rPr>
                <w:rFonts w:ascii="Times New Roman" w:eastAsia="Calibri" w:hAnsi="Times New Roman" w:cs="Times New Roman"/>
                <w:lang w:eastAsia="en-US"/>
              </w:rPr>
            </w:pPr>
            <w:r w:rsidRPr="00D0507C">
              <w:rPr>
                <w:rFonts w:ascii="Times New Roman" w:eastAsia="Calibri" w:hAnsi="Times New Roman" w:cs="Times New Roman"/>
                <w:lang w:eastAsia="en-US"/>
              </w:rPr>
              <w:t>Швец Т.И.,</w:t>
            </w:r>
          </w:p>
          <w:p w:rsidR="00D0507C" w:rsidRPr="00D0507C" w:rsidRDefault="00D0507C" w:rsidP="00D0507C">
            <w:pPr>
              <w:snapToGrid w:val="0"/>
              <w:spacing w:line="100" w:lineRule="atLeast"/>
              <w:ind w:right="-108"/>
              <w:rPr>
                <w:rFonts w:ascii="Times New Roman" w:eastAsia="Calibri" w:hAnsi="Times New Roman" w:cs="Times New Roman"/>
                <w:lang w:eastAsia="en-US"/>
              </w:rPr>
            </w:pPr>
            <w:r w:rsidRPr="00D0507C">
              <w:rPr>
                <w:rFonts w:ascii="Times New Roman" w:eastAsia="Calibri" w:hAnsi="Times New Roman" w:cs="Times New Roman"/>
                <w:lang w:eastAsia="en-US"/>
              </w:rPr>
              <w:t xml:space="preserve">Попова И.И. </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31.08.2017г. №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10-15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r w:rsidR="00D0507C" w:rsidRPr="00D0507C" w:rsidTr="00DB5C6D">
        <w:trPr>
          <w:trHeight w:val="267"/>
        </w:trPr>
        <w:tc>
          <w:tcPr>
            <w:tcW w:w="851" w:type="dxa"/>
            <w:tcBorders>
              <w:top w:val="single" w:sz="4" w:space="0" w:color="000000"/>
              <w:left w:val="single" w:sz="4" w:space="0" w:color="000000"/>
              <w:bottom w:val="single" w:sz="4" w:space="0" w:color="000000"/>
            </w:tcBorders>
            <w:shd w:val="clear" w:color="auto" w:fill="auto"/>
          </w:tcPr>
          <w:p w:rsidR="00D0507C" w:rsidRPr="00D0507C" w:rsidRDefault="00D0507C" w:rsidP="0081540A">
            <w:pPr>
              <w:numPr>
                <w:ilvl w:val="0"/>
                <w:numId w:val="4"/>
              </w:numPr>
              <w:suppressAutoHyphens/>
              <w:snapToGrid w:val="0"/>
              <w:spacing w:after="0" w:line="100" w:lineRule="atLeast"/>
              <w:rPr>
                <w:rFonts w:ascii="Times New Roman" w:eastAsia="Calibri" w:hAnsi="Times New Roman" w:cs="Times New Roman"/>
                <w:lang w:eastAsia="en-US"/>
              </w:rPr>
            </w:pPr>
          </w:p>
        </w:tc>
        <w:tc>
          <w:tcPr>
            <w:tcW w:w="1985" w:type="dxa"/>
            <w:vMerge/>
            <w:tcBorders>
              <w:left w:val="single" w:sz="4" w:space="0" w:color="000000"/>
              <w:bottom w:val="single" w:sz="4" w:space="0" w:color="000000"/>
            </w:tcBorders>
            <w:shd w:val="clear" w:color="auto" w:fill="auto"/>
          </w:tcPr>
          <w:p w:rsidR="00D0507C" w:rsidRPr="00D0507C" w:rsidRDefault="00D0507C" w:rsidP="00D0507C">
            <w:pPr>
              <w:snapToGrid w:val="0"/>
              <w:spacing w:line="100" w:lineRule="atLeast"/>
              <w:rPr>
                <w:rFonts w:ascii="Times New Roman" w:eastAsia="Calibri" w:hAnsi="Times New Roman" w:cs="Times New Roman"/>
                <w:lang w:eastAsia="en-US"/>
              </w:rPr>
            </w:pPr>
          </w:p>
        </w:tc>
        <w:tc>
          <w:tcPr>
            <w:tcW w:w="1842"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both"/>
              <w:rPr>
                <w:rFonts w:ascii="Times New Roman" w:eastAsia="Calibri" w:hAnsi="Times New Roman" w:cs="Times New Roman"/>
                <w:bCs/>
                <w:lang w:eastAsia="en-US"/>
              </w:rPr>
            </w:pPr>
            <w:r w:rsidRPr="00D0507C">
              <w:rPr>
                <w:rFonts w:ascii="Times New Roman" w:eastAsia="Calibri" w:hAnsi="Times New Roman" w:cs="Times New Roman"/>
                <w:bCs/>
                <w:lang w:eastAsia="en-US"/>
              </w:rPr>
              <w:t xml:space="preserve">Мастерская </w:t>
            </w:r>
          </w:p>
        </w:tc>
        <w:tc>
          <w:tcPr>
            <w:tcW w:w="2127"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jc w:val="center"/>
              <w:rPr>
                <w:rFonts w:ascii="Times New Roman" w:eastAsia="Calibri" w:hAnsi="Times New Roman" w:cs="Times New Roman"/>
                <w:lang w:eastAsia="en-US"/>
              </w:rPr>
            </w:pPr>
            <w:r w:rsidRPr="00D0507C">
              <w:rPr>
                <w:rFonts w:ascii="Times New Roman" w:eastAsia="Calibri" w:hAnsi="Times New Roman" w:cs="Times New Roman"/>
                <w:lang w:eastAsia="en-US"/>
              </w:rPr>
              <w:t>«Казачья мастерская»</w:t>
            </w:r>
          </w:p>
        </w:tc>
        <w:tc>
          <w:tcPr>
            <w:tcW w:w="212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spacing w:line="100" w:lineRule="atLeast"/>
              <w:ind w:right="-108"/>
              <w:rPr>
                <w:rFonts w:ascii="Times New Roman" w:eastAsia="Calibri" w:hAnsi="Times New Roman" w:cs="Times New Roman"/>
                <w:lang w:eastAsia="en-US"/>
              </w:rPr>
            </w:pPr>
            <w:r w:rsidRPr="00D0507C">
              <w:rPr>
                <w:rFonts w:ascii="Times New Roman" w:eastAsia="Calibri" w:hAnsi="Times New Roman" w:cs="Times New Roman"/>
                <w:lang w:eastAsia="en-US"/>
              </w:rPr>
              <w:t>Климова Е.Н.</w:t>
            </w:r>
          </w:p>
        </w:tc>
        <w:tc>
          <w:tcPr>
            <w:tcW w:w="3544"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ind w:right="33"/>
              <w:jc w:val="both"/>
              <w:rPr>
                <w:rFonts w:ascii="Times New Roman" w:eastAsia="Calibri" w:hAnsi="Times New Roman" w:cs="Times New Roman"/>
                <w:lang w:eastAsia="en-US"/>
              </w:rPr>
            </w:pPr>
            <w:r w:rsidRPr="00D0507C">
              <w:rPr>
                <w:rFonts w:ascii="Times New Roman" w:eastAsia="Calibri" w:hAnsi="Times New Roman" w:cs="Times New Roman"/>
                <w:lang w:eastAsia="en-US"/>
              </w:rPr>
              <w:t>Решение педагогического совета МАОУ «СШ  №19 – корпус кадет «Виктория»,  протокол от 30.08.2018г. №1</w:t>
            </w:r>
          </w:p>
        </w:tc>
        <w:tc>
          <w:tcPr>
            <w:tcW w:w="1276" w:type="dxa"/>
            <w:tcBorders>
              <w:top w:val="single" w:sz="4" w:space="0" w:color="000000"/>
              <w:left w:val="single" w:sz="4" w:space="0" w:color="000000"/>
              <w:bottom w:val="single" w:sz="4" w:space="0" w:color="000000"/>
            </w:tcBorders>
            <w:shd w:val="clear" w:color="auto" w:fill="auto"/>
          </w:tcPr>
          <w:p w:rsidR="00D0507C" w:rsidRPr="00D0507C" w:rsidRDefault="00D0507C" w:rsidP="00D0507C">
            <w:pPr>
              <w:snapToGrid w:val="0"/>
              <w:jc w:val="center"/>
              <w:rPr>
                <w:rFonts w:ascii="Times New Roman" w:eastAsia="Calibri" w:hAnsi="Times New Roman" w:cs="Times New Roman"/>
                <w:lang w:eastAsia="en-US"/>
              </w:rPr>
            </w:pPr>
            <w:r w:rsidRPr="00D0507C">
              <w:rPr>
                <w:rFonts w:ascii="Times New Roman" w:eastAsia="Calibri" w:hAnsi="Times New Roman" w:cs="Times New Roman"/>
                <w:lang w:eastAsia="en-US"/>
              </w:rPr>
              <w:t>13-15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507C" w:rsidRPr="00D0507C" w:rsidRDefault="00D0507C" w:rsidP="00D0507C">
            <w:pPr>
              <w:jc w:val="center"/>
              <w:rPr>
                <w:rFonts w:ascii="Times New Roman" w:eastAsia="Calibri" w:hAnsi="Times New Roman" w:cs="Times New Roman"/>
                <w:lang w:eastAsia="en-US"/>
              </w:rPr>
            </w:pPr>
            <w:r w:rsidRPr="00D0507C">
              <w:rPr>
                <w:rFonts w:ascii="Times New Roman" w:eastAsia="Calibri" w:hAnsi="Times New Roman" w:cs="Times New Roman"/>
                <w:lang w:eastAsia="en-US"/>
              </w:rPr>
              <w:t>2 года</w:t>
            </w:r>
          </w:p>
        </w:tc>
      </w:tr>
    </w:tbl>
    <w:p w:rsidR="00D0507C" w:rsidRPr="00D0507C" w:rsidRDefault="00D0507C" w:rsidP="00D0507C">
      <w:pPr>
        <w:rPr>
          <w:rFonts w:ascii="Times New Roman" w:eastAsia="Calibri" w:hAnsi="Times New Roman" w:cs="Times New Roman"/>
          <w:b/>
          <w:bCs/>
          <w:sz w:val="26"/>
          <w:szCs w:val="26"/>
          <w:lang w:eastAsia="en-US"/>
        </w:rPr>
        <w:sectPr w:rsidR="00D0507C" w:rsidRPr="00D0507C" w:rsidSect="00DB5C6D">
          <w:pgSz w:w="16838" w:h="11906" w:orient="landscape"/>
          <w:pgMar w:top="851" w:right="284" w:bottom="1701" w:left="1134" w:header="709" w:footer="709" w:gutter="0"/>
          <w:cols w:space="708"/>
          <w:docGrid w:linePitch="360"/>
        </w:sectPr>
      </w:pPr>
    </w:p>
    <w:p w:rsidR="00D0507C" w:rsidRPr="00D0507C" w:rsidRDefault="00D0507C" w:rsidP="00D0507C">
      <w:pPr>
        <w:spacing w:after="0" w:line="240" w:lineRule="auto"/>
        <w:jc w:val="both"/>
        <w:outlineLvl w:val="1"/>
        <w:rPr>
          <w:rFonts w:ascii="Times New Roman" w:eastAsia="@Arial Unicode MS" w:hAnsi="Times New Roman" w:cs="Times New Roman"/>
          <w:b/>
          <w:bCs/>
          <w:sz w:val="26"/>
          <w:szCs w:val="26"/>
        </w:rPr>
      </w:pPr>
      <w:r w:rsidRPr="00D0507C">
        <w:rPr>
          <w:rFonts w:ascii="Times New Roman" w:eastAsia="@Arial Unicode MS" w:hAnsi="Times New Roman" w:cs="Times New Roman"/>
          <w:b/>
          <w:bCs/>
          <w:sz w:val="26"/>
          <w:szCs w:val="26"/>
        </w:rPr>
        <w:lastRenderedPageBreak/>
        <w:t>2.2.2. Основное содержание учебных предметов на уровне основного общего образования</w:t>
      </w:r>
      <w:bookmarkEnd w:id="190"/>
      <w:bookmarkEnd w:id="191"/>
    </w:p>
    <w:p w:rsidR="00D0507C" w:rsidRPr="00D0507C" w:rsidRDefault="00D0507C" w:rsidP="00D0507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192" w:name="_Toc409691669"/>
      <w:bookmarkStart w:id="193" w:name="_Toc410653994"/>
      <w:bookmarkStart w:id="194" w:name="_Toc414553181"/>
      <w:r w:rsidRPr="00D0507C">
        <w:rPr>
          <w:rFonts w:ascii="Times New Roman" w:eastAsia="Times New Roman" w:hAnsi="Times New Roman" w:cs="Times New Roman"/>
          <w:b/>
          <w:bCs/>
          <w:iCs/>
          <w:sz w:val="26"/>
          <w:szCs w:val="26"/>
          <w:lang w:eastAsia="en-US"/>
        </w:rPr>
        <w:t>2.2.2.1. Русский язык</w:t>
      </w:r>
      <w:bookmarkEnd w:id="192"/>
      <w:bookmarkEnd w:id="193"/>
      <w:bookmarkEnd w:id="194"/>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учащихся,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Pr="006A138A">
        <w:rPr>
          <w:rFonts w:ascii="Times New Roman" w:eastAsia="Calibri" w:hAnsi="Times New Roman" w:cs="Times New Roman"/>
          <w:sz w:val="26"/>
          <w:szCs w:val="26"/>
          <w:lang w:eastAsia="en-US"/>
        </w:rPr>
        <w:lastRenderedPageBreak/>
        <w:t>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Главными задачами реализации Программы являются:</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овладение функциональной грамотностью и принципами нормативного использования языковых средств;</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6A138A" w:rsidRPr="006A138A" w:rsidRDefault="006A138A" w:rsidP="006A138A">
      <w:pPr>
        <w:spacing w:after="0" w:line="240" w:lineRule="auto"/>
        <w:ind w:left="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 xml:space="preserve">В процессе изучения предмета «Русский язык» создаются условия </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для развития личности, ее духовно-нравственного и эмоционального совершенствования;</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 xml:space="preserve">для развития способностей, удовлетворения познавательных интересов, самореализации учащихся, в том числе </w:t>
      </w:r>
      <w:r w:rsidRPr="006A138A">
        <w:rPr>
          <w:rFonts w:ascii="Times New Roman" w:eastAsia="@Arial Unicode MS" w:hAnsi="Times New Roman" w:cs="Times New Roman"/>
          <w:sz w:val="26"/>
          <w:szCs w:val="26"/>
        </w:rPr>
        <w:t>лиц, проявивших выдающиеся способности</w:t>
      </w:r>
      <w:r w:rsidRPr="006A138A">
        <w:rPr>
          <w:rFonts w:ascii="Times New Roman" w:eastAsia="Calibri" w:hAnsi="Times New Roman" w:cs="Times New Roman"/>
          <w:sz w:val="26"/>
          <w:szCs w:val="26"/>
        </w:rPr>
        <w:t>;</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для формирования социальных ценностей учащихся, основ их гражданской идентичности и социально-профессиональных ориентаций;</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для включения учащихся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 xml:space="preserve">для знакомства учащихся с методами научного познания; </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для формирования у учащихся опыта самостоятельной образовательной, общественной, проектно-исследовательской и художественной деятельности;</w:t>
      </w:r>
    </w:p>
    <w:p w:rsidR="006A138A" w:rsidRPr="006A138A" w:rsidRDefault="006A138A" w:rsidP="006B3DC1">
      <w:pPr>
        <w:numPr>
          <w:ilvl w:val="0"/>
          <w:numId w:val="156"/>
        </w:numPr>
        <w:spacing w:after="0" w:line="240" w:lineRule="auto"/>
        <w:ind w:left="0" w:firstLine="709"/>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для овладения учащимися ключевыми компетенциями, составляющими основу дальнейшего успешного образования и ориентации в мире профессий.</w:t>
      </w:r>
    </w:p>
    <w:p w:rsidR="006A138A" w:rsidRPr="006A138A" w:rsidRDefault="006A138A" w:rsidP="006A138A">
      <w:pPr>
        <w:spacing w:after="0" w:line="240" w:lineRule="auto"/>
        <w:ind w:firstLine="709"/>
        <w:jc w:val="both"/>
        <w:outlineLvl w:val="1"/>
        <w:rPr>
          <w:rFonts w:ascii="Times New Roman" w:eastAsia="@Arial Unicode MS" w:hAnsi="Times New Roman" w:cs="Times New Roman"/>
          <w:b/>
          <w:bCs/>
          <w:sz w:val="26"/>
          <w:szCs w:val="26"/>
        </w:rPr>
      </w:pPr>
      <w:bookmarkStart w:id="195" w:name="_Toc287934280"/>
      <w:bookmarkStart w:id="196" w:name="_Toc414553182"/>
      <w:r w:rsidRPr="006A138A">
        <w:rPr>
          <w:rFonts w:ascii="Times New Roman" w:eastAsia="@Arial Unicode MS" w:hAnsi="Times New Roman" w:cs="Times New Roman"/>
          <w:b/>
          <w:bCs/>
          <w:sz w:val="26"/>
          <w:szCs w:val="26"/>
        </w:rPr>
        <w:t>Речь. Речевая деятельность</w:t>
      </w:r>
      <w:bookmarkEnd w:id="195"/>
      <w:bookmarkEnd w:id="196"/>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A138A">
        <w:rPr>
          <w:rFonts w:ascii="Times New Roman" w:eastAsia="Calibri" w:hAnsi="Times New Roman" w:cs="Times New Roman"/>
          <w:i/>
          <w:sz w:val="26"/>
          <w:szCs w:val="26"/>
          <w:lang w:eastAsia="en-US"/>
        </w:rPr>
        <w:t xml:space="preserve">тезисы, доклад, </w:t>
      </w:r>
      <w:r w:rsidRPr="006A138A">
        <w:rPr>
          <w:rFonts w:ascii="Times New Roman" w:eastAsia="Calibri" w:hAnsi="Times New Roman" w:cs="Times New Roman"/>
          <w:sz w:val="26"/>
          <w:szCs w:val="26"/>
          <w:lang w:eastAsia="en-US"/>
        </w:rPr>
        <w:t xml:space="preserve">дискуссия, </w:t>
      </w:r>
      <w:r w:rsidRPr="006A138A">
        <w:rPr>
          <w:rFonts w:ascii="Times New Roman" w:eastAsia="Calibri" w:hAnsi="Times New Roman" w:cs="Times New Roman"/>
          <w:i/>
          <w:sz w:val="26"/>
          <w:szCs w:val="26"/>
          <w:lang w:eastAsia="en-US"/>
        </w:rPr>
        <w:t>реферат, статья, рецензия</w:t>
      </w:r>
      <w:r w:rsidRPr="006A138A">
        <w:rPr>
          <w:rFonts w:ascii="Times New Roman" w:eastAsia="Calibri" w:hAnsi="Times New Roman" w:cs="Times New Roman"/>
          <w:sz w:val="26"/>
          <w:szCs w:val="26"/>
          <w:lang w:eastAsia="en-US"/>
        </w:rPr>
        <w:t xml:space="preserve">); публицистического стиля и устной публичной речи (выступление, обсуждение, </w:t>
      </w:r>
      <w:r w:rsidRPr="006A138A">
        <w:rPr>
          <w:rFonts w:ascii="Times New Roman" w:eastAsia="Calibri" w:hAnsi="Times New Roman" w:cs="Times New Roman"/>
          <w:i/>
          <w:sz w:val="26"/>
          <w:szCs w:val="26"/>
          <w:lang w:eastAsia="en-US"/>
        </w:rPr>
        <w:t>статья, интервью, очерк</w:t>
      </w:r>
      <w:r w:rsidRPr="006A138A">
        <w:rPr>
          <w:rFonts w:ascii="Times New Roman" w:eastAsia="Calibri" w:hAnsi="Times New Roman" w:cs="Times New Roman"/>
          <w:sz w:val="26"/>
          <w:szCs w:val="26"/>
          <w:lang w:eastAsia="en-US"/>
        </w:rPr>
        <w:t xml:space="preserve">); официально-делового стиля (расписка, </w:t>
      </w:r>
      <w:r w:rsidRPr="006A138A">
        <w:rPr>
          <w:rFonts w:ascii="Times New Roman" w:eastAsia="Calibri" w:hAnsi="Times New Roman" w:cs="Times New Roman"/>
          <w:i/>
          <w:sz w:val="26"/>
          <w:szCs w:val="26"/>
          <w:lang w:eastAsia="en-US"/>
        </w:rPr>
        <w:t>доверенность,</w:t>
      </w:r>
      <w:r w:rsidRPr="006A138A">
        <w:rPr>
          <w:rFonts w:ascii="Times New Roman" w:eastAsia="Calibri" w:hAnsi="Times New Roman" w:cs="Times New Roman"/>
          <w:sz w:val="26"/>
          <w:szCs w:val="26"/>
          <w:lang w:eastAsia="en-US"/>
        </w:rPr>
        <w:t xml:space="preserve"> заявление, </w:t>
      </w:r>
      <w:r w:rsidRPr="006A138A">
        <w:rPr>
          <w:rFonts w:ascii="Times New Roman" w:eastAsia="Calibri" w:hAnsi="Times New Roman" w:cs="Times New Roman"/>
          <w:i/>
          <w:sz w:val="26"/>
          <w:szCs w:val="26"/>
          <w:lang w:eastAsia="en-US"/>
        </w:rPr>
        <w:t>резюме</w:t>
      </w:r>
      <w:r w:rsidRPr="006A138A">
        <w:rPr>
          <w:rFonts w:ascii="Times New Roman" w:eastAsia="Calibri" w:hAnsi="Times New Roman" w:cs="Times New Roman"/>
          <w:sz w:val="26"/>
          <w:szCs w:val="26"/>
          <w:lang w:eastAsia="en-US"/>
        </w:rPr>
        <w:t>).</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A138A">
        <w:rPr>
          <w:rFonts w:ascii="Times New Roman" w:eastAsia="Calibri" w:hAnsi="Times New Roman" w:cs="Times New Roman"/>
          <w:i/>
          <w:sz w:val="26"/>
          <w:szCs w:val="26"/>
          <w:lang w:eastAsia="en-US"/>
        </w:rPr>
        <w:t xml:space="preserve">избыточная </w:t>
      </w:r>
      <w:r w:rsidRPr="006A138A">
        <w:rPr>
          <w:rFonts w:ascii="Times New Roman" w:eastAsia="Calibri" w:hAnsi="Times New Roman" w:cs="Times New Roman"/>
          <w:sz w:val="26"/>
          <w:szCs w:val="26"/>
          <w:lang w:eastAsia="en-US"/>
        </w:rPr>
        <w:t>информация. Функционально-смысловые типы текста (повествование, описание, рассуждение)</w:t>
      </w:r>
      <w:r w:rsidRPr="006A138A">
        <w:rPr>
          <w:rFonts w:ascii="Times New Roman" w:eastAsia="Calibri" w:hAnsi="Times New Roman" w:cs="Times New Roman"/>
          <w:i/>
          <w:sz w:val="26"/>
          <w:szCs w:val="26"/>
          <w:lang w:eastAsia="en-US"/>
        </w:rPr>
        <w:t xml:space="preserve">. Тексты смешанного типа.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Специфика художественного текста.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Анализ текста.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Виды речевой деятельности (говорение, аудирование, письмо, чтение).</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w:t>
      </w:r>
      <w:r w:rsidRPr="006A138A">
        <w:rPr>
          <w:rFonts w:ascii="Times New Roman" w:eastAsia="Calibri" w:hAnsi="Times New Roman" w:cs="Times New Roman"/>
          <w:sz w:val="26"/>
          <w:szCs w:val="26"/>
          <w:lang w:eastAsia="en-US"/>
        </w:rPr>
        <w:lastRenderedPageBreak/>
        <w:t>характера (этикетный, диалог-расспрос, диалог-побуждение, диалог – обмен мнениями, диалог смешанного типа). Полилог: беседа, обсуждение, дискуссия.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Создание устных высказываний разной коммуникативной направленности  в зависимости от сферы и ситуации общения.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Информационная переработка текста (план, конспект, аннотация).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Изложение содержания прослушанного или прочитанного текста (подробное, сжатое, выборочное).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Написание сочинений, писем, текстов иных жанров.</w:t>
      </w:r>
    </w:p>
    <w:p w:rsidR="006A138A" w:rsidRPr="006A138A" w:rsidRDefault="006A138A" w:rsidP="006A138A">
      <w:pPr>
        <w:spacing w:after="0" w:line="240" w:lineRule="auto"/>
        <w:outlineLvl w:val="2"/>
        <w:rPr>
          <w:rFonts w:ascii="Times New Roman" w:eastAsia="Times New Roman" w:hAnsi="Times New Roman" w:cs="Times New Roman"/>
          <w:bCs/>
          <w:sz w:val="26"/>
          <w:szCs w:val="26"/>
        </w:rPr>
      </w:pPr>
      <w:bookmarkStart w:id="197" w:name="_Toc287934281"/>
      <w:bookmarkStart w:id="198" w:name="_Toc414553183"/>
      <w:r w:rsidRPr="006A138A">
        <w:rPr>
          <w:rFonts w:ascii="Times New Roman" w:eastAsia="Times New Roman" w:hAnsi="Times New Roman" w:cs="Times New Roman"/>
          <w:b/>
          <w:bCs/>
          <w:sz w:val="26"/>
          <w:szCs w:val="26"/>
        </w:rPr>
        <w:t>Культура речи</w:t>
      </w:r>
      <w:bookmarkEnd w:id="197"/>
      <w:bookmarkEnd w:id="198"/>
    </w:p>
    <w:p w:rsidR="006A138A" w:rsidRPr="006A138A" w:rsidRDefault="006A138A" w:rsidP="006A138A">
      <w:pPr>
        <w:spacing w:after="0" w:line="240" w:lineRule="auto"/>
        <w:ind w:firstLine="709"/>
        <w:jc w:val="both"/>
        <w:rPr>
          <w:rFonts w:ascii="Times New Roman" w:eastAsia="Calibri" w:hAnsi="Times New Roman" w:cs="Times New Roman"/>
          <w:i/>
          <w:sz w:val="26"/>
          <w:szCs w:val="26"/>
          <w:lang w:eastAsia="en-US"/>
        </w:rPr>
      </w:pPr>
      <w:r w:rsidRPr="006A138A">
        <w:rPr>
          <w:rFonts w:ascii="Times New Roman" w:eastAsia="Calibri" w:hAnsi="Times New Roman" w:cs="Times New Roman"/>
          <w:sz w:val="26"/>
          <w:szCs w:val="26"/>
          <w:lang w:eastAsia="en-US"/>
        </w:rPr>
        <w:t xml:space="preserve">Культура речи и ее основные аспекты: нормативный, коммуникативный, этический. </w:t>
      </w:r>
      <w:r w:rsidRPr="006A138A">
        <w:rPr>
          <w:rFonts w:ascii="Times New Roman" w:eastAsia="Calibri" w:hAnsi="Times New Roman" w:cs="Times New Roman"/>
          <w:i/>
          <w:sz w:val="26"/>
          <w:szCs w:val="26"/>
          <w:lang w:eastAsia="en-US"/>
        </w:rPr>
        <w:t>Основные критерии культуры речи.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Оценивание правильности, коммуникативных качеств и эффективности речи.</w:t>
      </w:r>
    </w:p>
    <w:p w:rsidR="006A138A" w:rsidRPr="006A138A" w:rsidRDefault="006A138A" w:rsidP="006A138A">
      <w:pPr>
        <w:spacing w:after="0" w:line="240" w:lineRule="auto"/>
        <w:ind w:firstLine="709"/>
        <w:jc w:val="both"/>
        <w:rPr>
          <w:rFonts w:ascii="Times New Roman" w:eastAsia="Calibri" w:hAnsi="Times New Roman" w:cs="Times New Roman"/>
          <w:i/>
          <w:sz w:val="26"/>
          <w:szCs w:val="26"/>
          <w:lang w:eastAsia="en-US"/>
        </w:rPr>
      </w:pPr>
      <w:r w:rsidRPr="006A138A">
        <w:rPr>
          <w:rFonts w:ascii="Times New Roman" w:eastAsia="Calibri" w:hAnsi="Times New Roman" w:cs="Times New Roman"/>
          <w:sz w:val="26"/>
          <w:szCs w:val="26"/>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A138A">
        <w:rPr>
          <w:rFonts w:ascii="Times New Roman" w:eastAsia="Calibri" w:hAnsi="Times New Roman" w:cs="Times New Roman"/>
          <w:i/>
          <w:sz w:val="26"/>
          <w:szCs w:val="26"/>
          <w:lang w:eastAsia="en-US"/>
        </w:rPr>
        <w:t>Невербальные средства общения. Межкультурная коммуникация.</w:t>
      </w:r>
    </w:p>
    <w:p w:rsidR="006A138A" w:rsidRPr="006A138A" w:rsidRDefault="006A138A" w:rsidP="006A138A">
      <w:pPr>
        <w:spacing w:after="0" w:line="240" w:lineRule="auto"/>
        <w:ind w:firstLine="709"/>
        <w:jc w:val="both"/>
        <w:outlineLvl w:val="1"/>
        <w:rPr>
          <w:rFonts w:ascii="Times New Roman" w:eastAsia="@Arial Unicode MS" w:hAnsi="Times New Roman" w:cs="Times New Roman"/>
          <w:b/>
          <w:bCs/>
          <w:sz w:val="26"/>
          <w:szCs w:val="26"/>
        </w:rPr>
      </w:pPr>
      <w:bookmarkStart w:id="199" w:name="_Toc287934282"/>
      <w:bookmarkStart w:id="200" w:name="_Toc414553184"/>
      <w:r w:rsidRPr="006A138A">
        <w:rPr>
          <w:rFonts w:ascii="Times New Roman" w:eastAsia="@Arial Unicode MS" w:hAnsi="Times New Roman" w:cs="Times New Roman"/>
          <w:b/>
          <w:bCs/>
          <w:sz w:val="26"/>
          <w:szCs w:val="26"/>
        </w:rPr>
        <w:t>Общие сведения о языке. Основные разделы науки о языке</w:t>
      </w:r>
      <w:bookmarkEnd w:id="199"/>
      <w:bookmarkEnd w:id="200"/>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01" w:name="_Toc287934283"/>
      <w:bookmarkStart w:id="202" w:name="_Toc414553185"/>
      <w:r w:rsidRPr="006A138A">
        <w:rPr>
          <w:rFonts w:ascii="Times New Roman" w:eastAsia="Times New Roman" w:hAnsi="Times New Roman" w:cs="Times New Roman"/>
          <w:b/>
          <w:bCs/>
          <w:sz w:val="26"/>
          <w:szCs w:val="26"/>
        </w:rPr>
        <w:t>Общие сведения о языке</w:t>
      </w:r>
      <w:bookmarkEnd w:id="201"/>
      <w:bookmarkEnd w:id="202"/>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i/>
          <w:sz w:val="26"/>
          <w:szCs w:val="26"/>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Взаимосвязь языка и культуры. Отражение в языке культуры и истории народа</w:t>
      </w:r>
      <w:r w:rsidRPr="006A138A">
        <w:rPr>
          <w:rFonts w:ascii="Times New Roman" w:eastAsia="Calibri" w:hAnsi="Times New Roman" w:cs="Times New Roman"/>
          <w:i/>
          <w:sz w:val="26"/>
          <w:szCs w:val="26"/>
          <w:lang w:eastAsia="en-US"/>
        </w:rPr>
        <w:t>. Взаимообогащение языков народов России.</w:t>
      </w:r>
      <w:r w:rsidRPr="006A138A">
        <w:rPr>
          <w:rFonts w:ascii="Times New Roman" w:eastAsia="Calibri" w:hAnsi="Times New Roman" w:cs="Times New Roman"/>
          <w:sz w:val="26"/>
          <w:szCs w:val="26"/>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Основные лингвистические словари. Работа со словарной статьей.</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i/>
          <w:sz w:val="26"/>
          <w:szCs w:val="26"/>
          <w:lang w:eastAsia="en-US"/>
        </w:rPr>
        <w:t>Выдающиеся отечественные лингвисты.</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03" w:name="_Toc287934284"/>
      <w:bookmarkStart w:id="204" w:name="_Toc414553186"/>
      <w:r w:rsidRPr="006A138A">
        <w:rPr>
          <w:rFonts w:ascii="Times New Roman" w:eastAsia="Times New Roman" w:hAnsi="Times New Roman" w:cs="Times New Roman"/>
          <w:b/>
          <w:bCs/>
          <w:sz w:val="26"/>
          <w:szCs w:val="26"/>
        </w:rPr>
        <w:t>Фонетика, орфоэпия и графика</w:t>
      </w:r>
      <w:bookmarkEnd w:id="203"/>
      <w:bookmarkEnd w:id="204"/>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Интонация, ее функции. Основные элементы интонации.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Связь фонетики с графикой и орфографией.</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Применение знаний по фонетике в практике правописания.</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05" w:name="_Toc287934285"/>
      <w:bookmarkStart w:id="206" w:name="_Toc414553187"/>
      <w:r w:rsidRPr="006A138A">
        <w:rPr>
          <w:rFonts w:ascii="Times New Roman" w:eastAsia="Times New Roman" w:hAnsi="Times New Roman" w:cs="Times New Roman"/>
          <w:b/>
          <w:bCs/>
          <w:sz w:val="26"/>
          <w:szCs w:val="26"/>
        </w:rPr>
        <w:t>Морфемика и словообразование</w:t>
      </w:r>
      <w:bookmarkEnd w:id="205"/>
      <w:bookmarkEnd w:id="206"/>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i/>
          <w:sz w:val="26"/>
          <w:szCs w:val="26"/>
          <w:lang w:eastAsia="en-US"/>
        </w:rPr>
        <w:t>Словообразовательная цепочка. Словообразовательное гнездо.</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Применение знаний по морфемике и словообразованию в практике правописания.</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07" w:name="_Toc287934286"/>
      <w:bookmarkStart w:id="208" w:name="_Toc414553188"/>
      <w:r w:rsidRPr="006A138A">
        <w:rPr>
          <w:rFonts w:ascii="Times New Roman" w:eastAsia="Times New Roman" w:hAnsi="Times New Roman" w:cs="Times New Roman"/>
          <w:b/>
          <w:bCs/>
          <w:sz w:val="26"/>
          <w:szCs w:val="26"/>
        </w:rPr>
        <w:t>Лексикология и фразеология</w:t>
      </w:r>
      <w:bookmarkEnd w:id="207"/>
      <w:bookmarkEnd w:id="208"/>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A138A" w:rsidRPr="006A138A" w:rsidRDefault="006A138A" w:rsidP="006A138A">
      <w:pPr>
        <w:spacing w:after="0" w:line="240" w:lineRule="auto"/>
        <w:ind w:firstLine="709"/>
        <w:jc w:val="both"/>
        <w:rPr>
          <w:rFonts w:ascii="Times New Roman" w:eastAsia="Calibri" w:hAnsi="Times New Roman" w:cs="Times New Roman"/>
          <w:i/>
          <w:sz w:val="26"/>
          <w:szCs w:val="26"/>
          <w:lang w:eastAsia="en-US"/>
        </w:rPr>
      </w:pPr>
      <w:r w:rsidRPr="006A138A">
        <w:rPr>
          <w:rFonts w:ascii="Times New Roman" w:eastAsia="Calibri" w:hAnsi="Times New Roman" w:cs="Times New Roman"/>
          <w:i/>
          <w:sz w:val="26"/>
          <w:szCs w:val="26"/>
          <w:lang w:eastAsia="en-US"/>
        </w:rPr>
        <w:t xml:space="preserve">Понятие об этимологии.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Оценка своей и чужой речи с точки зрения точного, уместного и выразительного словоупотребления.</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09" w:name="_Toc287934287"/>
      <w:bookmarkStart w:id="210" w:name="_Toc414553189"/>
      <w:r w:rsidRPr="006A138A">
        <w:rPr>
          <w:rFonts w:ascii="Times New Roman" w:eastAsia="Times New Roman" w:hAnsi="Times New Roman" w:cs="Times New Roman"/>
          <w:b/>
          <w:bCs/>
          <w:sz w:val="26"/>
          <w:szCs w:val="26"/>
        </w:rPr>
        <w:t>Морфология</w:t>
      </w:r>
      <w:bookmarkEnd w:id="209"/>
      <w:bookmarkEnd w:id="210"/>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A138A">
        <w:rPr>
          <w:rFonts w:ascii="Times New Roman" w:eastAsia="Calibri" w:hAnsi="Times New Roman" w:cs="Times New Roman"/>
          <w:i/>
          <w:sz w:val="26"/>
          <w:szCs w:val="26"/>
          <w:lang w:eastAsia="en-US"/>
        </w:rPr>
        <w:t xml:space="preserve">Различные точки зрения на место причастия и деепричастия в системе частей речи. </w:t>
      </w:r>
      <w:r w:rsidRPr="006A138A">
        <w:rPr>
          <w:rFonts w:ascii="Times New Roman" w:eastAsia="Calibri" w:hAnsi="Times New Roman" w:cs="Times New Roman"/>
          <w:sz w:val="26"/>
          <w:szCs w:val="26"/>
          <w:lang w:eastAsia="en-US"/>
        </w:rPr>
        <w:t>Служебные части речи. Междометия и звукоподражательные слова.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lastRenderedPageBreak/>
        <w:t>Морфологический анализ слова.</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Омонимия слов разных частей речи.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Применение знаний по морфологии в практике правописания.</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11" w:name="_Toc287934288"/>
      <w:bookmarkStart w:id="212" w:name="_Toc414553190"/>
      <w:r w:rsidRPr="006A138A">
        <w:rPr>
          <w:rFonts w:ascii="Times New Roman" w:eastAsia="Times New Roman" w:hAnsi="Times New Roman" w:cs="Times New Roman"/>
          <w:b/>
          <w:bCs/>
          <w:sz w:val="26"/>
          <w:szCs w:val="26"/>
        </w:rPr>
        <w:t>Синтаксис</w:t>
      </w:r>
      <w:bookmarkEnd w:id="211"/>
      <w:bookmarkEnd w:id="212"/>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Способы передачи чужой речи.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Синтаксический анализ простого и сложного предложения.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Применение знаний по синтаксису в практике правописания.</w:t>
      </w:r>
    </w:p>
    <w:p w:rsidR="006A138A" w:rsidRPr="006A138A" w:rsidRDefault="006A138A" w:rsidP="006A138A">
      <w:pPr>
        <w:spacing w:after="0" w:line="240" w:lineRule="auto"/>
        <w:ind w:firstLine="708"/>
        <w:outlineLvl w:val="2"/>
        <w:rPr>
          <w:rFonts w:ascii="Times New Roman" w:eastAsia="Times New Roman" w:hAnsi="Times New Roman" w:cs="Times New Roman"/>
          <w:b/>
          <w:bCs/>
          <w:sz w:val="26"/>
          <w:szCs w:val="26"/>
        </w:rPr>
      </w:pPr>
      <w:bookmarkStart w:id="213" w:name="_Toc287934289"/>
      <w:bookmarkStart w:id="214" w:name="_Toc414553191"/>
      <w:r w:rsidRPr="006A138A">
        <w:rPr>
          <w:rFonts w:ascii="Times New Roman" w:eastAsia="Times New Roman" w:hAnsi="Times New Roman" w:cs="Times New Roman"/>
          <w:b/>
          <w:bCs/>
          <w:sz w:val="26"/>
          <w:szCs w:val="26"/>
        </w:rPr>
        <w:t>Правописание: орфография и пунктуация</w:t>
      </w:r>
      <w:bookmarkEnd w:id="213"/>
      <w:bookmarkEnd w:id="214"/>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A138A" w:rsidRPr="006A138A" w:rsidRDefault="006A138A" w:rsidP="006A138A">
      <w:pPr>
        <w:spacing w:after="0" w:line="240" w:lineRule="auto"/>
        <w:ind w:firstLine="709"/>
        <w:jc w:val="both"/>
        <w:rPr>
          <w:rFonts w:ascii="Times New Roman" w:eastAsia="Calibri" w:hAnsi="Times New Roman" w:cs="Times New Roman"/>
          <w:b/>
          <w:sz w:val="26"/>
          <w:szCs w:val="26"/>
          <w:lang w:eastAsia="en-US"/>
        </w:rPr>
      </w:pPr>
      <w:r w:rsidRPr="006A138A">
        <w:rPr>
          <w:rFonts w:ascii="Times New Roman" w:eastAsia="Calibri" w:hAnsi="Times New Roman" w:cs="Times New Roman"/>
          <w:sz w:val="26"/>
          <w:szCs w:val="26"/>
          <w:lang w:eastAsia="en-US"/>
        </w:rPr>
        <w:t>Орфографический анализ слова и пунктуационный анализ предложения.</w:t>
      </w: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r w:rsidRPr="006A138A">
        <w:rPr>
          <w:rFonts w:ascii="Times New Roman" w:eastAsia="Calibri" w:hAnsi="Times New Roman" w:cs="Times New Roman"/>
          <w:b/>
          <w:sz w:val="26"/>
          <w:szCs w:val="26"/>
        </w:rPr>
        <w:t xml:space="preserve">2.2.2.2. Родной язык </w:t>
      </w:r>
    </w:p>
    <w:p w:rsidR="006A138A" w:rsidRPr="006A138A" w:rsidRDefault="006A138A" w:rsidP="006A138A">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lastRenderedPageBreak/>
        <w:t>Язык как система средств (языковых единиц). Значение языка в жизни человека. Лингвистика как наука о языке. Высказывания великих людей о русском языке.</w:t>
      </w:r>
      <w:r w:rsidRPr="006A138A">
        <w:rPr>
          <w:rFonts w:ascii="Times New Roman" w:eastAsia="Calibri" w:hAnsi="Times New Roman" w:cs="Times New Roman"/>
          <w:b/>
          <w:bCs/>
          <w:sz w:val="26"/>
          <w:szCs w:val="26"/>
        </w:rPr>
        <w:t xml:space="preserve"> </w:t>
      </w:r>
      <w:r w:rsidRPr="006A138A">
        <w:rPr>
          <w:rFonts w:ascii="Times New Roman" w:eastAsia="Calibri" w:hAnsi="Times New Roman" w:cs="Times New Roman"/>
          <w:sz w:val="26"/>
          <w:szCs w:val="26"/>
        </w:rPr>
        <w:t>Роль языка в жизни общества, человека; требования к речи: внятность, выразительность, смысловая точность и др.</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Предмет «Родной язык» отражает:</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Виды речевой деятельности (аудирование, чтение, говорение и письмо), обеспечивающие эффективное взаимодействие с окружающими людьми в ситуациях формального и неформального межличностного и межкультурного общения.</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Роль языка в развитии интеллектуальных и творческих способностей личности в процессе образования и самообразования.</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Коммуникативно-эстетические возможности родного языка.</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Научные знания о родном языке; взаимосвязь его уровней и единиц; базовые понятия лингвистики, основных единиц и грамматических категорий родного языка.</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Виды анализа слова (фонетические, морфемные, словообразовательные, лексические, морфологические), синтаксический анализ словосочетания и предложения, а также многоаспектный анализ текста.</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Активный и потенциальный словарный запас,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использование их в речевой практике при создании устных и письменных высказываний; стремление к речевому самосовершенствованию.</w:t>
      </w:r>
    </w:p>
    <w:p w:rsidR="006A138A" w:rsidRPr="006A138A" w:rsidRDefault="006A138A"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6A138A">
        <w:rPr>
          <w:rFonts w:ascii="Times New Roman" w:eastAsia="Calibri" w:hAnsi="Times New Roman" w:cs="Times New Roman"/>
          <w:sz w:val="26"/>
          <w:szCs w:val="26"/>
        </w:rPr>
        <w:t>Языковую культуру как общечеловеческую ценность.</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p>
    <w:p w:rsidR="006A138A" w:rsidRPr="006A138A" w:rsidRDefault="006A138A" w:rsidP="006A138A">
      <w:pPr>
        <w:spacing w:after="0" w:line="240" w:lineRule="auto"/>
        <w:ind w:firstLine="709"/>
        <w:outlineLvl w:val="2"/>
        <w:rPr>
          <w:rFonts w:ascii="Times New Roman" w:eastAsia="Times New Roman" w:hAnsi="Times New Roman" w:cs="Times New Roman"/>
          <w:b/>
          <w:bCs/>
          <w:sz w:val="26"/>
          <w:szCs w:val="26"/>
        </w:rPr>
      </w:pPr>
      <w:bookmarkStart w:id="215" w:name="_Toc409691670"/>
      <w:bookmarkStart w:id="216" w:name="_Toc410653995"/>
      <w:bookmarkStart w:id="217" w:name="_Toc414553192"/>
      <w:r w:rsidRPr="006A138A">
        <w:rPr>
          <w:rFonts w:ascii="Times New Roman" w:eastAsia="Times New Roman" w:hAnsi="Times New Roman" w:cs="Times New Roman"/>
          <w:b/>
          <w:bCs/>
          <w:sz w:val="26"/>
          <w:szCs w:val="26"/>
        </w:rPr>
        <w:t>2.2.2.3. Литература</w:t>
      </w:r>
      <w:bookmarkEnd w:id="215"/>
      <w:bookmarkEnd w:id="216"/>
      <w:bookmarkEnd w:id="217"/>
    </w:p>
    <w:p w:rsidR="006A138A" w:rsidRPr="006A138A" w:rsidRDefault="006A138A" w:rsidP="006A138A">
      <w:pPr>
        <w:spacing w:after="0" w:line="240" w:lineRule="auto"/>
        <w:ind w:firstLine="709"/>
        <w:jc w:val="both"/>
        <w:rPr>
          <w:rFonts w:ascii="Times New Roman" w:eastAsia="Calibri" w:hAnsi="Times New Roman" w:cs="Times New Roman"/>
          <w:b/>
          <w:sz w:val="26"/>
          <w:szCs w:val="26"/>
          <w:lang w:eastAsia="en-US"/>
        </w:rPr>
      </w:pPr>
      <w:r w:rsidRPr="006A138A">
        <w:rPr>
          <w:rFonts w:ascii="Times New Roman" w:eastAsia="Calibri" w:hAnsi="Times New Roman" w:cs="Times New Roman"/>
          <w:b/>
          <w:sz w:val="26"/>
          <w:szCs w:val="26"/>
          <w:lang w:eastAsia="en-US"/>
        </w:rPr>
        <w:t>Цели и задачи литературного образования</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Литература – учебный предмет, освоение содержания которого направлено:</w:t>
      </w:r>
    </w:p>
    <w:p w:rsidR="006A138A" w:rsidRPr="006A138A" w:rsidRDefault="006A138A" w:rsidP="006B3DC1">
      <w:pPr>
        <w:numPr>
          <w:ilvl w:val="0"/>
          <w:numId w:val="157"/>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на последовательное формирование читательской культуры через приобщение к чтению художественной литературы; </w:t>
      </w:r>
    </w:p>
    <w:p w:rsidR="006A138A" w:rsidRPr="006A138A" w:rsidRDefault="006A138A" w:rsidP="006B3DC1">
      <w:pPr>
        <w:numPr>
          <w:ilvl w:val="0"/>
          <w:numId w:val="157"/>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138A" w:rsidRPr="006A138A" w:rsidRDefault="006A138A" w:rsidP="006B3DC1">
      <w:pPr>
        <w:numPr>
          <w:ilvl w:val="0"/>
          <w:numId w:val="157"/>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на развитие эмоциональной сферы личности, образного, ассоциативного и логического мышления;</w:t>
      </w:r>
    </w:p>
    <w:p w:rsidR="006A138A" w:rsidRPr="006A138A" w:rsidRDefault="006A138A" w:rsidP="006B3DC1">
      <w:pPr>
        <w:numPr>
          <w:ilvl w:val="0"/>
          <w:numId w:val="157"/>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138A" w:rsidRPr="006A138A" w:rsidRDefault="006A138A" w:rsidP="006B3DC1">
      <w:pPr>
        <w:numPr>
          <w:ilvl w:val="0"/>
          <w:numId w:val="157"/>
        </w:numPr>
        <w:tabs>
          <w:tab w:val="left" w:pos="1134"/>
        </w:tabs>
        <w:spacing w:after="0" w:line="240" w:lineRule="auto"/>
        <w:ind w:left="0"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на формирование потребности и способности выражения себя в слове.</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138A" w:rsidRPr="006A138A" w:rsidRDefault="006A138A" w:rsidP="006A138A">
      <w:pPr>
        <w:spacing w:after="0" w:line="240" w:lineRule="auto"/>
        <w:ind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w:t>
      </w:r>
      <w:r w:rsidRPr="006A138A">
        <w:rPr>
          <w:rFonts w:ascii="Times New Roman" w:eastAsia="Times New Roman" w:hAnsi="Times New Roman" w:cs="Times New Roman"/>
          <w:sz w:val="26"/>
          <w:szCs w:val="26"/>
        </w:rPr>
        <w:lastRenderedPageBreak/>
        <w:t xml:space="preserve">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138A" w:rsidRPr="006A138A" w:rsidRDefault="006A138A" w:rsidP="006A138A">
      <w:pPr>
        <w:spacing w:after="0" w:line="240" w:lineRule="auto"/>
        <w:ind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b/>
          <w:sz w:val="26"/>
          <w:szCs w:val="26"/>
        </w:rPr>
        <w:t xml:space="preserve">Стратегическая </w:t>
      </w:r>
      <w:r w:rsidRPr="006A138A">
        <w:rPr>
          <w:rFonts w:ascii="Times New Roman" w:eastAsia="Times New Roman" w:hAnsi="Times New Roman" w:cs="Times New Roman"/>
          <w:b/>
          <w:bCs/>
          <w:sz w:val="26"/>
          <w:szCs w:val="26"/>
        </w:rPr>
        <w:t xml:space="preserve">цель </w:t>
      </w:r>
      <w:r w:rsidRPr="006A138A">
        <w:rPr>
          <w:rFonts w:ascii="Times New Roman" w:eastAsia="Times New Roman" w:hAnsi="Times New Roman" w:cs="Times New Roman"/>
          <w:b/>
          <w:sz w:val="26"/>
          <w:szCs w:val="26"/>
        </w:rPr>
        <w:t>изучения литературы</w:t>
      </w:r>
      <w:r w:rsidRPr="006A138A">
        <w:rPr>
          <w:rFonts w:ascii="Times New Roman" w:eastAsia="Times New Roman" w:hAnsi="Times New Roman" w:cs="Times New Roman"/>
          <w:sz w:val="26"/>
          <w:szCs w:val="26"/>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учащегося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учащихся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138A" w:rsidRPr="006A138A" w:rsidRDefault="006A138A" w:rsidP="006A138A">
      <w:pPr>
        <w:spacing w:after="0" w:line="240" w:lineRule="auto"/>
        <w:ind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 xml:space="preserve">Изучение литературы на уровне основного общего образования (5-9 классы) закладывает необходимый фундамент для достижения перечисленных целей. </w:t>
      </w:r>
    </w:p>
    <w:p w:rsidR="006A138A" w:rsidRPr="006A138A" w:rsidRDefault="006A138A" w:rsidP="006A138A">
      <w:pPr>
        <w:spacing w:after="0" w:line="240" w:lineRule="auto"/>
        <w:ind w:firstLine="709"/>
        <w:jc w:val="both"/>
        <w:rPr>
          <w:rFonts w:ascii="Times New Roman" w:eastAsia="Calibri" w:hAnsi="Times New Roman" w:cs="Times New Roman"/>
          <w:bCs/>
          <w:sz w:val="26"/>
          <w:szCs w:val="26"/>
          <w:lang w:eastAsia="en-US"/>
        </w:rPr>
      </w:pPr>
      <w:r w:rsidRPr="006A138A">
        <w:rPr>
          <w:rFonts w:ascii="Times New Roman" w:eastAsia="Calibri" w:hAnsi="Times New Roman" w:cs="Times New Roman"/>
          <w:bCs/>
          <w:sz w:val="26"/>
          <w:szCs w:val="26"/>
          <w:lang w:eastAsia="en-US"/>
        </w:rPr>
        <w:t>Объект изучения в учебной деятельности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A138A">
        <w:rPr>
          <w:rFonts w:ascii="Times New Roman" w:eastAsia="Calibri" w:hAnsi="Times New Roman" w:cs="Times New Roman"/>
          <w:sz w:val="26"/>
          <w:szCs w:val="26"/>
        </w:rPr>
        <w:t>вслух, про себя, по ролям; чтения аналитического, выборочного, комментированного, сопоставительного и др.) и</w:t>
      </w:r>
      <w:r w:rsidRPr="006A138A">
        <w:rPr>
          <w:rFonts w:ascii="Times New Roman" w:eastAsia="Calibri" w:hAnsi="Times New Roman" w:cs="Times New Roman"/>
          <w:bCs/>
          <w:sz w:val="26"/>
          <w:szCs w:val="26"/>
          <w:lang w:eastAsia="en-US"/>
        </w:rPr>
        <w:t xml:space="preserve"> базовых навыков творческого и академического письма, последовательно формирующихся на уроках литературы.</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Изучение литературы в школе решает следующие образовательные </w:t>
      </w:r>
      <w:r w:rsidRPr="006A138A">
        <w:rPr>
          <w:rFonts w:ascii="Times New Roman" w:eastAsia="Calibri" w:hAnsi="Times New Roman" w:cs="Times New Roman"/>
          <w:b/>
          <w:bCs/>
          <w:sz w:val="26"/>
          <w:szCs w:val="26"/>
          <w:lang w:eastAsia="en-US"/>
        </w:rPr>
        <w:t>задачи</w:t>
      </w:r>
      <w:r w:rsidRPr="006A138A">
        <w:rPr>
          <w:rFonts w:ascii="Times New Roman" w:eastAsia="Calibri" w:hAnsi="Times New Roman" w:cs="Times New Roman"/>
          <w:sz w:val="26"/>
          <w:szCs w:val="26"/>
          <w:lang w:eastAsia="en-US"/>
        </w:rPr>
        <w:t>:</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Calibri" w:hAnsi="Times New Roman" w:cs="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Calibri" w:hAnsi="Times New Roman" w:cs="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Times New Roman" w:hAnsi="Times New Roman" w:cs="Times New Roman"/>
          <w:sz w:val="26"/>
          <w:szCs w:val="26"/>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Times New Roman" w:hAnsi="Times New Roman" w:cs="Times New Roman"/>
          <w:sz w:val="26"/>
          <w:szCs w:val="26"/>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6A138A">
        <w:rPr>
          <w:rFonts w:ascii="Times New Roman" w:eastAsia="Calibri" w:hAnsi="Times New Roman" w:cs="Times New Roman"/>
          <w:sz w:val="26"/>
          <w:szCs w:val="26"/>
        </w:rPr>
        <w:t>ответственного отношения к разнообразным художественным смыслам</w:t>
      </w:r>
      <w:r w:rsidRPr="006A138A">
        <w:rPr>
          <w:rFonts w:ascii="Times New Roman" w:eastAsia="Times New Roman" w:hAnsi="Times New Roman" w:cs="Times New Roman"/>
          <w:sz w:val="26"/>
          <w:szCs w:val="26"/>
        </w:rPr>
        <w:t>;</w:t>
      </w:r>
    </w:p>
    <w:p w:rsidR="006A138A" w:rsidRPr="006A138A" w:rsidRDefault="006A138A" w:rsidP="006B3DC1">
      <w:pPr>
        <w:widowControl w:val="0"/>
        <w:numPr>
          <w:ilvl w:val="0"/>
          <w:numId w:val="154"/>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A138A">
        <w:rPr>
          <w:rFonts w:ascii="Times New Roman" w:eastAsia="Calibri" w:hAnsi="Times New Roman" w:cs="Times New Roman"/>
          <w:sz w:val="26"/>
          <w:szCs w:val="26"/>
        </w:rPr>
        <w:t xml:space="preserve">формирование отношения к литературе как к </w:t>
      </w:r>
      <w:r w:rsidRPr="006A138A">
        <w:rPr>
          <w:rFonts w:ascii="Times New Roman" w:eastAsia="Times New Roman" w:hAnsi="Times New Roman" w:cs="Times New Roman"/>
          <w:sz w:val="26"/>
          <w:szCs w:val="26"/>
        </w:rPr>
        <w:t>особому способу познания жизни;</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Calibri" w:hAnsi="Times New Roman" w:cs="Times New Roman"/>
          <w:sz w:val="26"/>
          <w:szCs w:val="26"/>
        </w:rPr>
        <w:t xml:space="preserve">воспитание у читателя культуры выражения собственной позиции, </w:t>
      </w:r>
      <w:r w:rsidRPr="006A138A">
        <w:rPr>
          <w:rFonts w:ascii="Times New Roman" w:eastAsia="Times New Roman" w:hAnsi="Times New Roman" w:cs="Times New Roman"/>
          <w:sz w:val="26"/>
          <w:szCs w:val="26"/>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b/>
          <w:bCs/>
          <w:sz w:val="26"/>
          <w:szCs w:val="26"/>
        </w:rPr>
      </w:pPr>
      <w:r w:rsidRPr="006A138A">
        <w:rPr>
          <w:rFonts w:ascii="Times New Roman" w:eastAsia="Calibri" w:hAnsi="Times New Roman" w:cs="Times New Roman"/>
          <w:sz w:val="26"/>
          <w:szCs w:val="26"/>
        </w:rPr>
        <w:t xml:space="preserve">воспитание культуры понимания «чужой» позиции, а также уважительного отношения к ценностям других людей, к культуре других эпох и </w:t>
      </w:r>
      <w:r w:rsidRPr="006A138A">
        <w:rPr>
          <w:rFonts w:ascii="Times New Roman" w:eastAsia="Calibri" w:hAnsi="Times New Roman" w:cs="Times New Roman"/>
          <w:sz w:val="26"/>
          <w:szCs w:val="26"/>
        </w:rPr>
        <w:lastRenderedPageBreak/>
        <w:t xml:space="preserve">народов; </w:t>
      </w:r>
      <w:r w:rsidRPr="006A138A">
        <w:rPr>
          <w:rFonts w:ascii="Times New Roman" w:eastAsia="Times New Roman" w:hAnsi="Times New Roman" w:cs="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b/>
          <w:bCs/>
          <w:sz w:val="26"/>
          <w:szCs w:val="26"/>
        </w:rPr>
      </w:pPr>
      <w:r w:rsidRPr="006A138A">
        <w:rPr>
          <w:rFonts w:ascii="Times New Roman" w:eastAsia="Times New Roman" w:hAnsi="Times New Roman" w:cs="Times New Roman"/>
          <w:sz w:val="26"/>
          <w:szCs w:val="26"/>
        </w:rPr>
        <w:t xml:space="preserve">воспитание квалифицированного читателя со сформированным эстетическим вкусом; </w:t>
      </w:r>
    </w:p>
    <w:p w:rsidR="006A138A" w:rsidRPr="006A138A" w:rsidRDefault="006A138A" w:rsidP="006B3DC1">
      <w:pPr>
        <w:widowControl w:val="0"/>
        <w:numPr>
          <w:ilvl w:val="0"/>
          <w:numId w:val="154"/>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A138A">
        <w:rPr>
          <w:rFonts w:ascii="Times New Roman" w:eastAsia="Calibri" w:hAnsi="Times New Roman" w:cs="Times New Roman"/>
          <w:sz w:val="26"/>
          <w:szCs w:val="26"/>
        </w:rPr>
        <w:t>формирование отношения к литературе как к одной из основных культурных ценностей народа</w:t>
      </w:r>
      <w:r w:rsidRPr="006A138A">
        <w:rPr>
          <w:rFonts w:ascii="Times New Roman" w:eastAsia="Times New Roman" w:hAnsi="Times New Roman" w:cs="Times New Roman"/>
          <w:sz w:val="26"/>
          <w:szCs w:val="26"/>
        </w:rPr>
        <w:t>;</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b/>
          <w:bCs/>
          <w:sz w:val="26"/>
          <w:szCs w:val="26"/>
        </w:rPr>
      </w:pPr>
      <w:r w:rsidRPr="006A138A">
        <w:rPr>
          <w:rFonts w:ascii="Times New Roman" w:eastAsia="Calibri" w:hAnsi="Times New Roman" w:cs="Times New Roman"/>
          <w:sz w:val="26"/>
          <w:szCs w:val="26"/>
        </w:rPr>
        <w:t xml:space="preserve">обеспечение через чтение и изучение классической и современной литературы культурной самоидентификации; </w:t>
      </w:r>
    </w:p>
    <w:p w:rsidR="006A138A" w:rsidRPr="006A138A" w:rsidRDefault="006A138A" w:rsidP="006B3DC1">
      <w:pPr>
        <w:widowControl w:val="0"/>
        <w:numPr>
          <w:ilvl w:val="0"/>
          <w:numId w:val="154"/>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осознание значимости чтения и изучения литературы для своего дальнейшего развития;</w:t>
      </w:r>
    </w:p>
    <w:p w:rsidR="006A138A" w:rsidRPr="006A138A" w:rsidRDefault="006A138A" w:rsidP="006B3DC1">
      <w:pPr>
        <w:numPr>
          <w:ilvl w:val="0"/>
          <w:numId w:val="154"/>
        </w:numPr>
        <w:spacing w:after="0" w:line="240" w:lineRule="auto"/>
        <w:ind w:left="0" w:firstLine="709"/>
        <w:contextualSpacing/>
        <w:jc w:val="both"/>
        <w:rPr>
          <w:rFonts w:ascii="Times New Roman" w:eastAsia="Calibri" w:hAnsi="Times New Roman" w:cs="Times New Roman"/>
          <w:i/>
          <w:sz w:val="26"/>
          <w:szCs w:val="26"/>
        </w:rPr>
      </w:pPr>
      <w:r w:rsidRPr="006A138A">
        <w:rPr>
          <w:rFonts w:ascii="Times New Roman" w:eastAsia="Times New Roman" w:hAnsi="Times New Roman" w:cs="Times New Roman"/>
          <w:sz w:val="26"/>
          <w:szCs w:val="26"/>
        </w:rPr>
        <w:t xml:space="preserve">формирование у школьника стремления сознательно планировать свое досуговое чтение. </w:t>
      </w:r>
    </w:p>
    <w:p w:rsidR="006A138A" w:rsidRPr="006A138A" w:rsidRDefault="006A138A" w:rsidP="006A138A">
      <w:pPr>
        <w:spacing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На уровне основного общего образования  эти задачи решаются постепенно, последовательно и постоянно; их решение продолжается и на уровне среднего общего образования; на всех этапах обучения создаются условия для осознания учащимися непрерывности процесса литературного образования и необходимости его продолжения и за пределами школы.</w:t>
      </w:r>
      <w:r w:rsidRPr="006A138A">
        <w:rPr>
          <w:rFonts w:ascii="Times New Roman" w:eastAsia="Calibri" w:hAnsi="Times New Roman" w:cs="Times New Roman"/>
          <w:sz w:val="26"/>
          <w:szCs w:val="26"/>
          <w:lang w:eastAsia="en-US"/>
        </w:rPr>
        <w:tab/>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bCs/>
          <w:sz w:val="26"/>
          <w:szCs w:val="26"/>
          <w:lang w:eastAsia="en-US"/>
        </w:rPr>
        <w:t>Список А</w:t>
      </w:r>
      <w:r w:rsidRPr="006A138A">
        <w:rPr>
          <w:rFonts w:ascii="Times New Roman" w:eastAsia="Calibri" w:hAnsi="Times New Roman" w:cs="Times New Roman"/>
          <w:sz w:val="26"/>
          <w:szCs w:val="26"/>
          <w:lang w:eastAsia="en-US"/>
        </w:rPr>
        <w:t xml:space="preserve"> представляет собой </w:t>
      </w:r>
      <w:r w:rsidRPr="006A138A">
        <w:rPr>
          <w:rFonts w:ascii="Times New Roman" w:eastAsia="Calibri" w:hAnsi="Times New Roman" w:cs="Times New Roman"/>
          <w:bCs/>
          <w:sz w:val="26"/>
          <w:szCs w:val="26"/>
          <w:lang w:eastAsia="en-US"/>
        </w:rPr>
        <w:t>перечень конкретных произведений</w:t>
      </w:r>
      <w:r w:rsidRPr="006A138A">
        <w:rPr>
          <w:rFonts w:ascii="Times New Roman" w:eastAsia="Calibri" w:hAnsi="Times New Roman" w:cs="Times New Roman"/>
          <w:sz w:val="26"/>
          <w:szCs w:val="26"/>
          <w:lang w:eastAsia="en-US"/>
        </w:rPr>
        <w:t xml:space="preserve"> (например: </w:t>
      </w:r>
      <w:r w:rsidRPr="006A138A">
        <w:rPr>
          <w:rFonts w:ascii="Times New Roman" w:eastAsia="Calibri" w:hAnsi="Times New Roman" w:cs="Times New Roman"/>
          <w:iCs/>
          <w:sz w:val="26"/>
          <w:szCs w:val="26"/>
          <w:lang w:eastAsia="en-US"/>
        </w:rPr>
        <w:t>А.С. Пушкин «Евгений Онегин», Н.В. Гоголь «Мертвые души»</w:t>
      </w:r>
      <w:r w:rsidRPr="006A138A">
        <w:rPr>
          <w:rFonts w:ascii="Times New Roman" w:eastAsia="Calibri" w:hAnsi="Times New Roman" w:cs="Times New Roman"/>
          <w:sz w:val="26"/>
          <w:szCs w:val="26"/>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A138A">
        <w:rPr>
          <w:rFonts w:ascii="Times New Roman" w:eastAsia="Calibri" w:hAnsi="Times New Roman" w:cs="Times New Roman"/>
          <w:bCs/>
          <w:sz w:val="26"/>
          <w:szCs w:val="26"/>
          <w:lang w:eastAsia="en-US"/>
        </w:rPr>
        <w:t>А</w:t>
      </w:r>
      <w:r w:rsidRPr="006A138A">
        <w:rPr>
          <w:rFonts w:ascii="Times New Roman" w:eastAsia="Calibri" w:hAnsi="Times New Roman" w:cs="Times New Roman"/>
          <w:sz w:val="26"/>
          <w:szCs w:val="26"/>
          <w:lang w:eastAsia="en-US"/>
        </w:rPr>
        <w:t xml:space="preserve"> нет.</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bCs/>
          <w:sz w:val="26"/>
          <w:szCs w:val="26"/>
          <w:lang w:eastAsia="en-US"/>
        </w:rPr>
        <w:t>Список В</w:t>
      </w:r>
      <w:r w:rsidRPr="006A138A">
        <w:rPr>
          <w:rFonts w:ascii="Times New Roman" w:eastAsia="Calibri" w:hAnsi="Times New Roman" w:cs="Times New Roman"/>
          <w:sz w:val="26"/>
          <w:szCs w:val="26"/>
          <w:lang w:eastAsia="en-US"/>
        </w:rPr>
        <w:t xml:space="preserve"> представляет собой </w:t>
      </w:r>
      <w:r w:rsidRPr="006A138A">
        <w:rPr>
          <w:rFonts w:ascii="Times New Roman" w:eastAsia="Calibri" w:hAnsi="Times New Roman" w:cs="Times New Roman"/>
          <w:bCs/>
          <w:sz w:val="26"/>
          <w:szCs w:val="26"/>
          <w:lang w:eastAsia="en-US"/>
        </w:rPr>
        <w:t>перечень авторов,</w:t>
      </w:r>
      <w:r w:rsidRPr="006A138A">
        <w:rPr>
          <w:rFonts w:ascii="Times New Roman" w:eastAsia="Calibri" w:hAnsi="Times New Roman" w:cs="Times New Roman"/>
          <w:b/>
          <w:bCs/>
          <w:sz w:val="26"/>
          <w:szCs w:val="26"/>
          <w:lang w:eastAsia="en-US"/>
        </w:rPr>
        <w:t xml:space="preserve"> </w:t>
      </w:r>
      <w:r w:rsidRPr="006A138A">
        <w:rPr>
          <w:rFonts w:ascii="Times New Roman" w:eastAsia="Calibri" w:hAnsi="Times New Roman" w:cs="Times New Roman"/>
          <w:sz w:val="26"/>
          <w:szCs w:val="26"/>
          <w:lang w:eastAsia="en-US"/>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A138A">
        <w:rPr>
          <w:rFonts w:ascii="Times New Roman" w:eastAsia="Calibri" w:hAnsi="Times New Roman" w:cs="Times New Roman"/>
          <w:bCs/>
          <w:sz w:val="26"/>
          <w:szCs w:val="26"/>
          <w:lang w:eastAsia="en-US"/>
        </w:rPr>
        <w:t xml:space="preserve">В </w:t>
      </w:r>
      <w:r w:rsidRPr="006A138A">
        <w:rPr>
          <w:rFonts w:ascii="Times New Roman" w:eastAsia="Calibri" w:hAnsi="Times New Roman" w:cs="Times New Roman"/>
          <w:sz w:val="26"/>
          <w:szCs w:val="26"/>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A138A">
        <w:rPr>
          <w:rFonts w:ascii="Times New Roman" w:eastAsia="Calibri" w:hAnsi="Times New Roman" w:cs="Times New Roman"/>
          <w:iCs/>
          <w:sz w:val="26"/>
          <w:szCs w:val="26"/>
          <w:lang w:eastAsia="en-US"/>
        </w:rPr>
        <w:t>А. Блок. 1 стихотворение; М. Булгаков. 1 повесть</w:t>
      </w:r>
      <w:r w:rsidRPr="006A138A">
        <w:rPr>
          <w:rFonts w:ascii="Times New Roman" w:eastAsia="Calibri" w:hAnsi="Times New Roman" w:cs="Times New Roman"/>
          <w:sz w:val="26"/>
          <w:szCs w:val="26"/>
          <w:lang w:eastAsia="en-US"/>
        </w:rPr>
        <w:t xml:space="preserve">. В программы включаются произведения всех указанных в списке </w:t>
      </w:r>
      <w:r w:rsidRPr="006A138A">
        <w:rPr>
          <w:rFonts w:ascii="Times New Roman" w:eastAsia="Calibri" w:hAnsi="Times New Roman" w:cs="Times New Roman"/>
          <w:bCs/>
          <w:sz w:val="26"/>
          <w:szCs w:val="26"/>
          <w:lang w:eastAsia="en-US"/>
        </w:rPr>
        <w:t>В</w:t>
      </w:r>
      <w:r w:rsidRPr="006A138A">
        <w:rPr>
          <w:rFonts w:ascii="Times New Roman" w:eastAsia="Calibri" w:hAnsi="Times New Roman" w:cs="Times New Roman"/>
          <w:sz w:val="26"/>
          <w:szCs w:val="26"/>
          <w:lang w:eastAsia="en-US"/>
        </w:rPr>
        <w:t xml:space="preserve"> авторов. Единство списков в разных рабочих программах скрепляется в списке </w:t>
      </w:r>
      <w:r w:rsidRPr="006A138A">
        <w:rPr>
          <w:rFonts w:ascii="Times New Roman" w:eastAsia="Calibri" w:hAnsi="Times New Roman" w:cs="Times New Roman"/>
          <w:bCs/>
          <w:sz w:val="26"/>
          <w:szCs w:val="26"/>
          <w:lang w:eastAsia="en-US"/>
        </w:rPr>
        <w:t>В</w:t>
      </w:r>
      <w:r w:rsidRPr="006A138A">
        <w:rPr>
          <w:rFonts w:ascii="Times New Roman" w:eastAsia="Calibri" w:hAnsi="Times New Roman" w:cs="Times New Roman"/>
          <w:sz w:val="26"/>
          <w:szCs w:val="26"/>
          <w:lang w:eastAsia="en-US"/>
        </w:rPr>
        <w:t xml:space="preserve"> фигурой автора.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bCs/>
          <w:sz w:val="26"/>
          <w:szCs w:val="26"/>
          <w:lang w:eastAsia="en-US"/>
        </w:rPr>
        <w:t>Список С представляет собой перечень литературных явлений,</w:t>
      </w:r>
      <w:r w:rsidRPr="006A138A">
        <w:rPr>
          <w:rFonts w:ascii="Times New Roman" w:eastAsia="Calibri" w:hAnsi="Times New Roman" w:cs="Times New Roman"/>
          <w:b/>
          <w:bCs/>
          <w:sz w:val="26"/>
          <w:szCs w:val="26"/>
          <w:lang w:eastAsia="en-US"/>
        </w:rPr>
        <w:t xml:space="preserve"> </w:t>
      </w:r>
      <w:r w:rsidRPr="006A138A">
        <w:rPr>
          <w:rFonts w:ascii="Times New Roman" w:eastAsia="Calibri" w:hAnsi="Times New Roman" w:cs="Times New Roman"/>
          <w:bCs/>
          <w:sz w:val="26"/>
          <w:szCs w:val="26"/>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A138A">
        <w:rPr>
          <w:rFonts w:ascii="Times New Roman" w:eastAsia="Calibri" w:hAnsi="Times New Roman" w:cs="Times New Roman"/>
          <w:sz w:val="26"/>
          <w:szCs w:val="26"/>
          <w:lang w:eastAsia="en-US"/>
        </w:rPr>
        <w:t xml:space="preserve">Минимальное количество произведений указано, например: </w:t>
      </w:r>
      <w:r w:rsidRPr="006A138A">
        <w:rPr>
          <w:rFonts w:ascii="Times New Roman" w:eastAsia="Calibri" w:hAnsi="Times New Roman" w:cs="Times New Roman"/>
          <w:iCs/>
          <w:sz w:val="26"/>
          <w:szCs w:val="26"/>
          <w:lang w:eastAsia="en-US"/>
        </w:rPr>
        <w:t>поэзия пушкинской эпохи: К.Н. Батюшков, А.А. Дельвиг, Н.М. Языков, Е.А. Баратынский (2-3 стихотворения на выбор)</w:t>
      </w:r>
      <w:r w:rsidRPr="006A138A">
        <w:rPr>
          <w:rFonts w:ascii="Times New Roman" w:eastAsia="Calibri" w:hAnsi="Times New Roman" w:cs="Times New Roman"/>
          <w:sz w:val="26"/>
          <w:szCs w:val="26"/>
          <w:lang w:eastAsia="en-US"/>
        </w:rPr>
        <w:t xml:space="preserve">. В программах указываются произведения писателей всех групп авторов из списка </w:t>
      </w:r>
      <w:r w:rsidRPr="006A138A">
        <w:rPr>
          <w:rFonts w:ascii="Times New Roman" w:eastAsia="Calibri" w:hAnsi="Times New Roman" w:cs="Times New Roman"/>
          <w:bCs/>
          <w:sz w:val="26"/>
          <w:szCs w:val="26"/>
          <w:lang w:eastAsia="en-US"/>
        </w:rPr>
        <w:t>С</w:t>
      </w:r>
      <w:r w:rsidRPr="006A138A">
        <w:rPr>
          <w:rFonts w:ascii="Times New Roman" w:eastAsia="Calibri" w:hAnsi="Times New Roman" w:cs="Times New Roman"/>
          <w:sz w:val="26"/>
          <w:szCs w:val="26"/>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A138A">
        <w:rPr>
          <w:rFonts w:ascii="Times New Roman" w:eastAsia="Calibri" w:hAnsi="Times New Roman" w:cs="Times New Roman"/>
          <w:b/>
          <w:bCs/>
          <w:sz w:val="26"/>
          <w:szCs w:val="26"/>
          <w:lang w:eastAsia="en-US"/>
        </w:rPr>
        <w:t>С</w:t>
      </w:r>
      <w:r w:rsidRPr="006A138A">
        <w:rPr>
          <w:rFonts w:ascii="Times New Roman" w:eastAsia="Calibri" w:hAnsi="Times New Roman" w:cs="Times New Roman"/>
          <w:sz w:val="26"/>
          <w:szCs w:val="26"/>
          <w:lang w:eastAsia="en-US"/>
        </w:rPr>
        <w:t xml:space="preserve"> проблемно-тематическими и жанровыми блоками; вариативность касается наполнения этих </w:t>
      </w:r>
      <w:r w:rsidRPr="006A138A">
        <w:rPr>
          <w:rFonts w:ascii="Times New Roman" w:eastAsia="Calibri" w:hAnsi="Times New Roman" w:cs="Times New Roman"/>
          <w:sz w:val="26"/>
          <w:szCs w:val="26"/>
          <w:lang w:eastAsia="en-US"/>
        </w:rPr>
        <w:lastRenderedPageBreak/>
        <w:t>блоков, тоже во многом предопределенного традицией изучения в школе, разработанностью методических подходов и пр.</w:t>
      </w:r>
    </w:p>
    <w:p w:rsidR="006A138A" w:rsidRPr="006A138A" w:rsidRDefault="006A138A" w:rsidP="006A138A">
      <w:pPr>
        <w:spacing w:after="0" w:line="240" w:lineRule="auto"/>
        <w:ind w:right="-1"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учащийся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Дополнительно для своей рабочей программы учитель может также выбрать литературные произведения, входящие в круг актуального чтения учащихся, при условии освоения необходимого минимума произведений из всех трех обязательных</w:t>
      </w:r>
      <w:r w:rsidRPr="006A138A">
        <w:rPr>
          <w:rFonts w:ascii="Times New Roman" w:eastAsia="Calibri" w:hAnsi="Times New Roman" w:cs="Times New Roman"/>
          <w:b/>
          <w:sz w:val="26"/>
          <w:szCs w:val="26"/>
          <w:lang w:eastAsia="en-US"/>
        </w:rPr>
        <w:t xml:space="preserve"> </w:t>
      </w:r>
      <w:r w:rsidRPr="006A138A">
        <w:rPr>
          <w:rFonts w:ascii="Times New Roman" w:eastAsia="Calibri" w:hAnsi="Times New Roman" w:cs="Times New Roman"/>
          <w:sz w:val="26"/>
          <w:szCs w:val="26"/>
          <w:lang w:eastAsia="en-US"/>
        </w:rPr>
        <w:t>списков. Это может серьезно повысить интерес школьников к предмету и их мотивацию к чтению.</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учащихся и учителей разных образовательных организаций в самостоятельном выборе произведений.</w:t>
      </w:r>
    </w:p>
    <w:p w:rsidR="006A138A" w:rsidRPr="006A138A" w:rsidRDefault="006A138A" w:rsidP="006A138A">
      <w:pPr>
        <w:spacing w:after="0" w:line="240" w:lineRule="auto"/>
        <w:ind w:firstLine="709"/>
        <w:jc w:val="both"/>
        <w:rPr>
          <w:rFonts w:ascii="Times New Roman" w:eastAsia="Calibri" w:hAnsi="Times New Roman" w:cs="Times New Roman"/>
          <w:sz w:val="26"/>
          <w:szCs w:val="26"/>
          <w:lang w:eastAsia="en-US"/>
        </w:rPr>
      </w:pPr>
      <w:r w:rsidRPr="006A138A">
        <w:rPr>
          <w:rFonts w:ascii="Times New Roman" w:eastAsia="Calibri" w:hAnsi="Times New Roman" w:cs="Times New Roman"/>
          <w:sz w:val="26"/>
          <w:szCs w:val="26"/>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A138A" w:rsidRPr="006A138A" w:rsidRDefault="006A138A" w:rsidP="006A138A">
      <w:pPr>
        <w:spacing w:after="0" w:line="240" w:lineRule="auto"/>
        <w:ind w:right="-1"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6A138A" w:rsidRPr="006A138A" w:rsidRDefault="006A138A" w:rsidP="006A138A">
      <w:pPr>
        <w:spacing w:after="0" w:line="240" w:lineRule="auto"/>
        <w:ind w:right="-1" w:firstLine="709"/>
        <w:jc w:val="both"/>
        <w:rPr>
          <w:rFonts w:ascii="Times New Roman" w:eastAsia="Times New Roman" w:hAnsi="Times New Roman" w:cs="Times New Roman"/>
          <w:sz w:val="26"/>
          <w:szCs w:val="26"/>
        </w:rPr>
      </w:pPr>
      <w:r w:rsidRPr="006A138A">
        <w:rPr>
          <w:rFonts w:ascii="Times New Roman" w:eastAsia="Times New Roman" w:hAnsi="Times New Roman" w:cs="Times New Roman"/>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2926"/>
        <w:gridCol w:w="2989"/>
      </w:tblGrid>
      <w:tr w:rsidR="006A138A" w:rsidRPr="006A138A" w:rsidTr="002F1673">
        <w:tc>
          <w:tcPr>
            <w:tcW w:w="3147" w:type="dxa"/>
          </w:tcPr>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А</w:t>
            </w:r>
          </w:p>
        </w:tc>
        <w:tc>
          <w:tcPr>
            <w:tcW w:w="2926" w:type="dxa"/>
          </w:tcPr>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В</w:t>
            </w:r>
          </w:p>
        </w:tc>
        <w:tc>
          <w:tcPr>
            <w:tcW w:w="2989" w:type="dxa"/>
          </w:tcPr>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С</w:t>
            </w:r>
          </w:p>
        </w:tc>
      </w:tr>
      <w:tr w:rsidR="006A138A" w:rsidRPr="006A138A" w:rsidTr="002F1673">
        <w:tc>
          <w:tcPr>
            <w:tcW w:w="9062" w:type="dxa"/>
            <w:gridSpan w:val="3"/>
          </w:tcPr>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РУССКАЯ ЛИТЕРАТУРА</w:t>
            </w:r>
          </w:p>
        </w:tc>
      </w:tr>
      <w:tr w:rsidR="006A138A" w:rsidRPr="006A138A" w:rsidTr="002F1673">
        <w:tc>
          <w:tcPr>
            <w:tcW w:w="3147" w:type="dxa"/>
          </w:tcPr>
          <w:p w:rsidR="006A138A" w:rsidRPr="006A138A" w:rsidRDefault="006A138A" w:rsidP="006A138A">
            <w:pPr>
              <w:jc w:val="both"/>
              <w:rPr>
                <w:rFonts w:ascii="Times New Roman" w:eastAsia="Calibri" w:hAnsi="Times New Roman" w:cs="Times New Roman"/>
                <w:b/>
                <w:sz w:val="26"/>
                <w:szCs w:val="26"/>
                <w:shd w:val="clear" w:color="auto" w:fill="FFFFFF"/>
                <w:lang w:eastAsia="en-US"/>
              </w:rPr>
            </w:pPr>
            <w:r w:rsidRPr="006A138A">
              <w:rPr>
                <w:rFonts w:ascii="Times New Roman" w:eastAsia="Calibri" w:hAnsi="Times New Roman" w:cs="Times New Roman"/>
                <w:b/>
                <w:bCs/>
                <w:sz w:val="26"/>
                <w:szCs w:val="26"/>
                <w:lang w:eastAsia="en-US"/>
              </w:rPr>
              <w:lastRenderedPageBreak/>
              <w:t xml:space="preserve">«Слово о полку Игореве» </w:t>
            </w:r>
            <w:r w:rsidRPr="006A138A">
              <w:rPr>
                <w:rFonts w:ascii="Times New Roman" w:eastAsia="Calibri" w:hAnsi="Times New Roman" w:cs="Times New Roman"/>
                <w:sz w:val="26"/>
                <w:szCs w:val="26"/>
                <w:lang w:eastAsia="en-US"/>
              </w:rPr>
              <w:t xml:space="preserve">(к. </w:t>
            </w:r>
            <w:r w:rsidRPr="006A138A">
              <w:rPr>
                <w:rFonts w:ascii="Times New Roman" w:eastAsia="Calibri" w:hAnsi="Times New Roman" w:cs="Times New Roman"/>
                <w:sz w:val="26"/>
                <w:szCs w:val="26"/>
                <w:lang w:val="en-US" w:eastAsia="en-US"/>
              </w:rPr>
              <w:t>XII</w:t>
            </w:r>
            <w:r w:rsidRPr="006A138A">
              <w:rPr>
                <w:rFonts w:ascii="Times New Roman" w:eastAsia="Calibri" w:hAnsi="Times New Roman" w:cs="Times New Roman"/>
                <w:sz w:val="26"/>
                <w:szCs w:val="26"/>
                <w:lang w:eastAsia="en-US"/>
              </w:rPr>
              <w:t xml:space="preserve"> в.) </w:t>
            </w:r>
            <w:r w:rsidRPr="006A138A">
              <w:rPr>
                <w:rFonts w:ascii="Times New Roman" w:eastAsia="Calibri" w:hAnsi="Times New Roman" w:cs="Times New Roman"/>
                <w:b/>
                <w:sz w:val="26"/>
                <w:szCs w:val="26"/>
                <w:shd w:val="clear" w:color="auto" w:fill="FFFFFF"/>
                <w:lang w:eastAsia="en-US"/>
              </w:rPr>
              <w:t>(8-9 кл.)</w:t>
            </w:r>
          </w:p>
          <w:p w:rsidR="006A138A" w:rsidRPr="006A138A" w:rsidRDefault="006A138A" w:rsidP="006A138A">
            <w:pPr>
              <w:tabs>
                <w:tab w:val="left" w:pos="5760"/>
              </w:tabs>
              <w:rPr>
                <w:rFonts w:ascii="Times New Roman" w:eastAsia="Calibri" w:hAnsi="Times New Roman" w:cs="Times New Roman"/>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 xml:space="preserve">Древнерусская литература –  1-2 произведения на выбор, например: </w:t>
            </w:r>
            <w:r w:rsidRPr="006A138A">
              <w:rPr>
                <w:rFonts w:ascii="Times New Roman" w:eastAsia="Calibri" w:hAnsi="Times New Roman" w:cs="Times New Roman"/>
                <w:i/>
                <w:iCs/>
                <w:sz w:val="26"/>
                <w:szCs w:val="26"/>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A138A">
              <w:rPr>
                <w:rFonts w:ascii="Times New Roman" w:eastAsia="Calibri" w:hAnsi="Times New Roman" w:cs="Times New Roman"/>
                <w:b/>
                <w:bCs/>
                <w:i/>
                <w:iCs/>
                <w:sz w:val="26"/>
                <w:szCs w:val="26"/>
                <w:lang w:eastAsia="en-US"/>
              </w:rPr>
              <w:t>.)</w:t>
            </w:r>
          </w:p>
          <w:p w:rsidR="006A138A" w:rsidRPr="006A138A" w:rsidRDefault="006A138A" w:rsidP="006A138A">
            <w:pPr>
              <w:tabs>
                <w:tab w:val="left" w:pos="5760"/>
              </w:tabs>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shd w:val="clear" w:color="auto" w:fill="FFFFFF"/>
                <w:lang w:eastAsia="en-US"/>
              </w:rPr>
              <w:t>(6-8 кл.)</w:t>
            </w:r>
          </w:p>
        </w:tc>
        <w:tc>
          <w:tcPr>
            <w:tcW w:w="2989"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Русский фольклор:</w:t>
            </w:r>
          </w:p>
          <w:p w:rsidR="006A138A" w:rsidRPr="006A138A" w:rsidRDefault="006A138A" w:rsidP="006A138A">
            <w:pPr>
              <w:rPr>
                <w:rFonts w:ascii="Times New Roman" w:eastAsia="Calibri" w:hAnsi="Times New Roman" w:cs="Times New Roman"/>
                <w:sz w:val="26"/>
                <w:szCs w:val="26"/>
                <w:lang w:eastAsia="en-US"/>
              </w:rPr>
            </w:pPr>
            <w:r w:rsidRPr="006A138A">
              <w:rPr>
                <w:rFonts w:ascii="Times New Roman" w:eastAsia="Calibri" w:hAnsi="Times New Roman" w:cs="Times New Roman"/>
                <w:i/>
                <w:iCs/>
                <w:sz w:val="26"/>
                <w:szCs w:val="26"/>
                <w:lang w:eastAsia="en-US"/>
              </w:rPr>
              <w:t>сказки, былины, загадки, пословицы, поговорки, песня и др</w:t>
            </w:r>
            <w:r w:rsidRPr="006A138A">
              <w:rPr>
                <w:rFonts w:ascii="Times New Roman" w:eastAsia="Calibri" w:hAnsi="Times New Roman" w:cs="Times New Roman"/>
                <w:b/>
                <w:bCs/>
                <w:i/>
                <w:iCs/>
                <w:sz w:val="26"/>
                <w:szCs w:val="26"/>
                <w:lang w:eastAsia="en-US"/>
              </w:rPr>
              <w:t xml:space="preserve">. (10 произведений разных жанров, </w:t>
            </w:r>
            <w:r w:rsidRPr="006A138A">
              <w:rPr>
                <w:rFonts w:ascii="Times New Roman" w:eastAsia="Calibri" w:hAnsi="Times New Roman" w:cs="Times New Roman"/>
                <w:b/>
                <w:bCs/>
                <w:sz w:val="26"/>
                <w:szCs w:val="26"/>
                <w:lang w:eastAsia="en-US"/>
              </w:rPr>
              <w:t>5-7 кл.</w:t>
            </w:r>
            <w:r w:rsidRPr="006A138A">
              <w:rPr>
                <w:rFonts w:ascii="Times New Roman" w:eastAsia="Calibri" w:hAnsi="Times New Roman" w:cs="Times New Roman"/>
                <w:sz w:val="26"/>
                <w:szCs w:val="26"/>
                <w:lang w:eastAsia="en-US"/>
              </w:rPr>
              <w:t>)</w:t>
            </w:r>
          </w:p>
          <w:p w:rsidR="006A138A" w:rsidRPr="006A138A" w:rsidRDefault="006A138A" w:rsidP="006A138A">
            <w:pPr>
              <w:tabs>
                <w:tab w:val="left" w:pos="5760"/>
              </w:tabs>
              <w:jc w:val="center"/>
              <w:rPr>
                <w:rFonts w:ascii="Times New Roman" w:eastAsia="Calibri" w:hAnsi="Times New Roman" w:cs="Times New Roman"/>
                <w:i/>
                <w:i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tc>
      </w:tr>
      <w:tr w:rsidR="006A138A" w:rsidRPr="006A138A" w:rsidTr="002F1673">
        <w:tc>
          <w:tcPr>
            <w:tcW w:w="3147" w:type="dxa"/>
          </w:tcPr>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Д.И. Фонвизин</w:t>
            </w:r>
            <w:r w:rsidRPr="006A138A">
              <w:rPr>
                <w:rFonts w:ascii="Times New Roman" w:eastAsia="Calibri" w:hAnsi="Times New Roman" w:cs="Times New Roman"/>
                <w:sz w:val="26"/>
                <w:szCs w:val="26"/>
                <w:lang w:eastAsia="en-US"/>
              </w:rPr>
              <w:t xml:space="preserve"> «Недоросль» (1778 – 1782) </w:t>
            </w:r>
          </w:p>
          <w:p w:rsidR="006A138A" w:rsidRPr="006A138A" w:rsidRDefault="006A138A" w:rsidP="006A138A">
            <w:pPr>
              <w:tabs>
                <w:tab w:val="left" w:pos="5760"/>
              </w:tabs>
              <w:rPr>
                <w:rFonts w:ascii="Times New Roman" w:eastAsia="Calibri" w:hAnsi="Times New Roman" w:cs="Times New Roman"/>
                <w:b/>
                <w:iCs/>
                <w:sz w:val="26"/>
                <w:szCs w:val="26"/>
                <w:shd w:val="clear" w:color="auto" w:fill="FFFFFF"/>
                <w:lang w:eastAsia="en-US"/>
              </w:rPr>
            </w:pPr>
            <w:r w:rsidRPr="006A138A">
              <w:rPr>
                <w:rFonts w:ascii="Times New Roman" w:eastAsia="Calibri" w:hAnsi="Times New Roman" w:cs="Times New Roman"/>
                <w:b/>
                <w:iCs/>
                <w:sz w:val="26"/>
                <w:szCs w:val="26"/>
                <w:shd w:val="clear" w:color="auto" w:fill="FFFFFF"/>
                <w:lang w:eastAsia="en-US"/>
              </w:rPr>
              <w:t>(8-9 кл.)</w:t>
            </w: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Н.М. Карамзин</w:t>
            </w:r>
            <w:r w:rsidRPr="006A138A">
              <w:rPr>
                <w:rFonts w:ascii="Times New Roman" w:eastAsia="Calibri" w:hAnsi="Times New Roman" w:cs="Times New Roman"/>
                <w:sz w:val="26"/>
                <w:szCs w:val="26"/>
                <w:lang w:eastAsia="en-US"/>
              </w:rPr>
              <w:t xml:space="preserve">  «Бедная Лиза» (1792) </w:t>
            </w:r>
            <w:r w:rsidRPr="006A138A">
              <w:rPr>
                <w:rFonts w:ascii="Times New Roman" w:eastAsia="Calibri" w:hAnsi="Times New Roman" w:cs="Times New Roman"/>
                <w:b/>
                <w:iCs/>
                <w:sz w:val="26"/>
                <w:szCs w:val="26"/>
                <w:shd w:val="clear" w:color="auto" w:fill="FFFFFF"/>
                <w:lang w:eastAsia="en-US"/>
              </w:rPr>
              <w:t>(8-9 кл.)</w:t>
            </w: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lastRenderedPageBreak/>
              <w:t xml:space="preserve">М.В. Ломоносов – 1 стихотворение по выбору, например: </w:t>
            </w:r>
            <w:r w:rsidRPr="006A138A">
              <w:rPr>
                <w:rFonts w:ascii="Times New Roman" w:eastAsia="Calibri" w:hAnsi="Times New Roman" w:cs="Times New Roman"/>
                <w:i/>
                <w:iCs/>
                <w:sz w:val="26"/>
                <w:szCs w:val="26"/>
                <w:lang w:eastAsia="en-US"/>
              </w:rPr>
              <w:t>«Стихи, сочиненные на дороге в Петергоф…» (1761), «Вечернее размышление о Божием Величии при случае великого северного сияния» (1743),</w:t>
            </w:r>
            <w:r w:rsidRPr="006A138A">
              <w:rPr>
                <w:rFonts w:ascii="Times New Roman" w:eastAsia="Calibri" w:hAnsi="Times New Roman" w:cs="Times New Roman"/>
                <w:b/>
                <w:bCs/>
                <w:i/>
                <w:iCs/>
                <w:sz w:val="26"/>
                <w:szCs w:val="26"/>
                <w:lang w:eastAsia="en-US"/>
              </w:rPr>
              <w:t xml:space="preserve"> «</w:t>
            </w:r>
            <w:r w:rsidRPr="006A138A">
              <w:rPr>
                <w:rFonts w:ascii="Times New Roman" w:eastAsia="Calibri" w:hAnsi="Times New Roman" w:cs="Times New Roman"/>
                <w:i/>
                <w:iCs/>
                <w:sz w:val="26"/>
                <w:szCs w:val="26"/>
                <w:lang w:eastAsia="en-US"/>
              </w:rPr>
              <w:t xml:space="preserve">Ода на день восшествия на Всероссийский престол Ея Величества Государыни Императрицы </w:t>
            </w:r>
          </w:p>
          <w:p w:rsidR="006A138A" w:rsidRPr="006A138A" w:rsidRDefault="006A138A" w:rsidP="006A138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6"/>
                <w:szCs w:val="26"/>
              </w:rPr>
            </w:pPr>
            <w:r w:rsidRPr="006A138A">
              <w:rPr>
                <w:rFonts w:ascii="Times New Roman" w:eastAsia="Times New Roman" w:hAnsi="Times New Roman" w:cs="Times New Roman"/>
                <w:i/>
                <w:iCs/>
                <w:sz w:val="26"/>
                <w:szCs w:val="26"/>
              </w:rPr>
              <w:t xml:space="preserve">Елисаветы Петровны 1747 года» и др. </w:t>
            </w:r>
            <w:r w:rsidRPr="006A138A">
              <w:rPr>
                <w:rFonts w:ascii="Times New Roman" w:eastAsia="Times New Roman" w:hAnsi="Times New Roman" w:cs="Times New Roman"/>
                <w:b/>
                <w:sz w:val="26"/>
                <w:szCs w:val="26"/>
              </w:rPr>
              <w:t>(8-9 кл.)</w:t>
            </w:r>
          </w:p>
          <w:p w:rsidR="006A138A" w:rsidRPr="006A138A" w:rsidRDefault="006A138A" w:rsidP="006A138A">
            <w:pPr>
              <w:keepNext/>
              <w:tabs>
                <w:tab w:val="left" w:pos="5760"/>
              </w:tabs>
              <w:outlineLvl w:val="1"/>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 xml:space="preserve">Г.Р. Державин – 1-2 стихотворения по выбору, например: </w:t>
            </w:r>
            <w:r w:rsidRPr="006A138A">
              <w:rPr>
                <w:rFonts w:ascii="Times New Roman" w:eastAsia="Calibri" w:hAnsi="Times New Roman" w:cs="Times New Roman"/>
                <w:i/>
                <w:iCs/>
                <w:sz w:val="26"/>
                <w:szCs w:val="26"/>
                <w:lang w:eastAsia="en-US"/>
              </w:rPr>
              <w:lastRenderedPageBreak/>
              <w:t xml:space="preserve">«Фелица» (1782), «Осень во время осады Очакова» (1788), «Снигирь» 1800, «Водопад» (1791-1794), «Памятник» (1795) и др. </w:t>
            </w:r>
            <w:r w:rsidRPr="006A138A">
              <w:rPr>
                <w:rFonts w:ascii="Times New Roman" w:eastAsia="Calibri" w:hAnsi="Times New Roman" w:cs="Times New Roman"/>
                <w:b/>
                <w:sz w:val="26"/>
                <w:szCs w:val="26"/>
                <w:lang w:eastAsia="en-US"/>
              </w:rPr>
              <w:t>(8-9 кл.)</w:t>
            </w:r>
          </w:p>
          <w:p w:rsidR="006A138A" w:rsidRPr="006A138A" w:rsidRDefault="006A138A" w:rsidP="006A138A">
            <w:pPr>
              <w:tabs>
                <w:tab w:val="left" w:pos="5760"/>
              </w:tabs>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t xml:space="preserve">И.А. Крылов – 3 басни по выбору, например:  </w:t>
            </w:r>
            <w:r w:rsidRPr="006A138A">
              <w:rPr>
                <w:rFonts w:ascii="Times New Roman" w:eastAsia="Calibri" w:hAnsi="Times New Roman" w:cs="Times New Roman"/>
                <w:i/>
                <w:iCs/>
                <w:sz w:val="26"/>
                <w:szCs w:val="26"/>
                <w:lang w:eastAsia="en-US"/>
              </w:rPr>
              <w:t xml:space="preserve">«Слон и Моська» (1808), «Квартет» (1811), «Осел и Соловей» (1811), «Лебедь, Щука и Рак» (1814), «Свинья под дубом» (не позднее 1823) и др. </w:t>
            </w:r>
          </w:p>
          <w:p w:rsidR="006A138A" w:rsidRPr="006A138A" w:rsidRDefault="006A138A" w:rsidP="006A138A">
            <w:pPr>
              <w:tabs>
                <w:tab w:val="left" w:pos="5760"/>
              </w:tabs>
              <w:rPr>
                <w:rFonts w:ascii="Times New Roman" w:eastAsia="Calibri" w:hAnsi="Times New Roman" w:cs="Times New Roman"/>
                <w:bCs/>
                <w:iCs/>
                <w:sz w:val="26"/>
                <w:szCs w:val="26"/>
                <w:shd w:val="clear" w:color="auto" w:fill="FFFFFF"/>
                <w:lang w:eastAsia="en-US"/>
              </w:rPr>
            </w:pPr>
            <w:r w:rsidRPr="006A138A">
              <w:rPr>
                <w:rFonts w:ascii="Times New Roman" w:eastAsia="Calibri" w:hAnsi="Times New Roman" w:cs="Times New Roman"/>
                <w:b/>
                <w:iCs/>
                <w:sz w:val="26"/>
                <w:szCs w:val="26"/>
                <w:shd w:val="clear" w:color="auto" w:fill="FFFFFF"/>
                <w:lang w:eastAsia="en-US"/>
              </w:rPr>
              <w:t>(5-6 кл.)</w:t>
            </w:r>
          </w:p>
          <w:p w:rsidR="006A138A" w:rsidRPr="006A138A" w:rsidRDefault="006A138A" w:rsidP="006A138A">
            <w:pPr>
              <w:keepNext/>
              <w:tabs>
                <w:tab w:val="left" w:pos="5760"/>
              </w:tabs>
              <w:outlineLvl w:val="1"/>
              <w:rPr>
                <w:rFonts w:ascii="Times New Roman" w:eastAsia="Calibri" w:hAnsi="Times New Roman" w:cs="Times New Roman"/>
                <w:b/>
                <w:bCs/>
                <w:sz w:val="26"/>
                <w:szCs w:val="26"/>
                <w:lang w:eastAsia="en-US"/>
              </w:rPr>
            </w:pPr>
          </w:p>
        </w:tc>
        <w:tc>
          <w:tcPr>
            <w:tcW w:w="2989" w:type="dxa"/>
          </w:tcPr>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tc>
      </w:tr>
      <w:tr w:rsidR="006A138A" w:rsidRPr="006A138A" w:rsidTr="002F1673">
        <w:tc>
          <w:tcPr>
            <w:tcW w:w="3147" w:type="dxa"/>
          </w:tcPr>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А.С. Грибоедов</w:t>
            </w:r>
            <w:r w:rsidRPr="006A138A">
              <w:rPr>
                <w:rFonts w:ascii="Times New Roman" w:eastAsia="Calibri" w:hAnsi="Times New Roman" w:cs="Times New Roman"/>
                <w:sz w:val="26"/>
                <w:szCs w:val="26"/>
                <w:lang w:eastAsia="en-US"/>
              </w:rPr>
              <w:t xml:space="preserve"> «Горе от ума» (1821 – 1824) </w:t>
            </w:r>
            <w:r w:rsidRPr="006A138A">
              <w:rPr>
                <w:rFonts w:ascii="Times New Roman" w:eastAsia="Calibri" w:hAnsi="Times New Roman" w:cs="Times New Roman"/>
                <w:b/>
                <w:bCs/>
                <w:sz w:val="26"/>
                <w:szCs w:val="26"/>
                <w:lang w:eastAsia="en-US"/>
              </w:rPr>
              <w:t>(9 кл.)</w:t>
            </w:r>
          </w:p>
          <w:p w:rsidR="006A138A" w:rsidRPr="006A138A" w:rsidRDefault="006A138A" w:rsidP="006A138A">
            <w:pPr>
              <w:tabs>
                <w:tab w:val="left" w:pos="5760"/>
              </w:tabs>
              <w:rPr>
                <w:rFonts w:ascii="Times New Roman" w:eastAsia="Calibri" w:hAnsi="Times New Roman" w:cs="Times New Roman"/>
                <w:b/>
                <w:bCs/>
                <w:sz w:val="26"/>
                <w:szCs w:val="26"/>
                <w:lang w:eastAsia="en-US"/>
              </w:rPr>
            </w:pP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t xml:space="preserve">В.А. Жуковский - 1-2 баллады по выбору, например: </w:t>
            </w:r>
            <w:r w:rsidRPr="006A138A">
              <w:rPr>
                <w:rFonts w:ascii="Times New Roman" w:eastAsia="Calibri" w:hAnsi="Times New Roman" w:cs="Times New Roman"/>
                <w:i/>
                <w:iCs/>
                <w:sz w:val="26"/>
                <w:szCs w:val="26"/>
                <w:lang w:eastAsia="en-US"/>
              </w:rPr>
              <w:t>«Светлана» (1812), «Лесной царь» (1818)</w:t>
            </w:r>
            <w:r w:rsidRPr="006A138A">
              <w:rPr>
                <w:rFonts w:ascii="Times New Roman" w:eastAsia="Calibri" w:hAnsi="Times New Roman" w:cs="Times New Roman"/>
                <w:b/>
                <w:bCs/>
                <w:i/>
                <w:iCs/>
                <w:sz w:val="26"/>
                <w:szCs w:val="26"/>
                <w:lang w:eastAsia="en-US"/>
              </w:rPr>
              <w:t xml:space="preserve">; 1-2 элегии по выбору, например: </w:t>
            </w:r>
            <w:r w:rsidRPr="006A138A">
              <w:rPr>
                <w:rFonts w:ascii="Times New Roman" w:eastAsia="Calibri" w:hAnsi="Times New Roman" w:cs="Times New Roman"/>
                <w:i/>
                <w:iCs/>
                <w:sz w:val="26"/>
                <w:szCs w:val="26"/>
                <w:lang w:eastAsia="en-US"/>
              </w:rPr>
              <w:t>«Невыразимое» (1819), «Море» (1822) и др.</w:t>
            </w:r>
          </w:p>
          <w:p w:rsidR="006A138A" w:rsidRPr="006A138A" w:rsidRDefault="006A138A" w:rsidP="006A138A">
            <w:pPr>
              <w:tabs>
                <w:tab w:val="left" w:pos="5760"/>
                <w:tab w:val="left" w:pos="7380"/>
                <w:tab w:val="left" w:pos="8100"/>
              </w:tabs>
              <w:autoSpaceDE w:val="0"/>
              <w:autoSpaceDN w:val="0"/>
              <w:adjustRightInd w:val="0"/>
              <w:jc w:val="both"/>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(7-9 кл.)</w:t>
            </w:r>
          </w:p>
        </w:tc>
        <w:tc>
          <w:tcPr>
            <w:tcW w:w="2989" w:type="dxa"/>
          </w:tcPr>
          <w:p w:rsidR="006A138A" w:rsidRPr="006A138A" w:rsidRDefault="006A138A" w:rsidP="006A138A">
            <w:pPr>
              <w:tabs>
                <w:tab w:val="left" w:pos="5760"/>
              </w:tabs>
              <w:jc w:val="center"/>
              <w:rPr>
                <w:rFonts w:ascii="Times New Roman" w:eastAsia="Calibri" w:hAnsi="Times New Roman" w:cs="Times New Roman"/>
                <w:i/>
                <w:iCs/>
                <w:sz w:val="26"/>
                <w:szCs w:val="26"/>
                <w:lang w:eastAsia="en-US"/>
              </w:rPr>
            </w:pPr>
          </w:p>
        </w:tc>
      </w:tr>
      <w:tr w:rsidR="006A138A" w:rsidRPr="006A138A" w:rsidTr="002F1673">
        <w:tc>
          <w:tcPr>
            <w:tcW w:w="3147" w:type="dxa"/>
          </w:tcPr>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lastRenderedPageBreak/>
              <w:t xml:space="preserve">А.С. Пушкин </w:t>
            </w:r>
            <w:r w:rsidRPr="006A138A">
              <w:rPr>
                <w:rFonts w:ascii="Times New Roman" w:eastAsia="Calibri" w:hAnsi="Times New Roman" w:cs="Times New Roman"/>
                <w:sz w:val="26"/>
                <w:szCs w:val="26"/>
                <w:lang w:eastAsia="en-US"/>
              </w:rPr>
              <w:t xml:space="preserve">«Евгений Онегин» (1823 —1831) </w:t>
            </w:r>
            <w:r w:rsidRPr="006A138A">
              <w:rPr>
                <w:rFonts w:ascii="Times New Roman" w:eastAsia="Calibri" w:hAnsi="Times New Roman" w:cs="Times New Roman"/>
                <w:b/>
                <w:bCs/>
                <w:sz w:val="26"/>
                <w:szCs w:val="26"/>
                <w:lang w:eastAsia="en-US"/>
              </w:rPr>
              <w:t>(9 кл.)</w:t>
            </w:r>
            <w:r w:rsidRPr="006A138A">
              <w:rPr>
                <w:rFonts w:ascii="Times New Roman" w:eastAsia="Calibri" w:hAnsi="Times New Roman" w:cs="Times New Roman"/>
                <w:sz w:val="26"/>
                <w:szCs w:val="26"/>
                <w:lang w:eastAsia="en-US"/>
              </w:rPr>
              <w:t>, «Дубровский» (1832 — 1833)</w:t>
            </w:r>
            <w:r w:rsidRPr="006A138A">
              <w:rPr>
                <w:rFonts w:ascii="Times New Roman" w:eastAsia="Calibri" w:hAnsi="Times New Roman" w:cs="Times New Roman"/>
                <w:iCs/>
                <w:sz w:val="26"/>
                <w:szCs w:val="26"/>
                <w:lang w:eastAsia="en-US"/>
              </w:rPr>
              <w:t xml:space="preserve"> (6-7 кл),</w:t>
            </w:r>
            <w:r w:rsidRPr="006A138A">
              <w:rPr>
                <w:rFonts w:ascii="Times New Roman" w:eastAsia="Calibri" w:hAnsi="Times New Roman" w:cs="Times New Roman"/>
                <w:sz w:val="26"/>
                <w:szCs w:val="26"/>
                <w:lang w:eastAsia="en-US"/>
              </w:rPr>
              <w:t xml:space="preserve"> «Капитанская дочка» (1832 —1836) </w:t>
            </w:r>
          </w:p>
          <w:p w:rsidR="006A138A" w:rsidRPr="006A138A" w:rsidRDefault="006A138A" w:rsidP="006A138A">
            <w:pPr>
              <w:tabs>
                <w:tab w:val="left" w:pos="5760"/>
              </w:tabs>
              <w:rPr>
                <w:rFonts w:ascii="Times New Roman" w:eastAsia="Calibri" w:hAnsi="Times New Roman" w:cs="Times New Roman"/>
                <w:b/>
                <w:bCs/>
                <w:sz w:val="26"/>
                <w:szCs w:val="26"/>
                <w:lang w:eastAsia="en-US"/>
              </w:rPr>
            </w:pPr>
            <w:r w:rsidRPr="006A138A">
              <w:rPr>
                <w:rFonts w:ascii="Times New Roman" w:eastAsia="Calibri" w:hAnsi="Times New Roman" w:cs="Times New Roman"/>
                <w:b/>
                <w:bCs/>
                <w:iCs/>
                <w:sz w:val="26"/>
                <w:szCs w:val="26"/>
                <w:lang w:eastAsia="en-US"/>
              </w:rPr>
              <w:t>(7-8 кл.).</w:t>
            </w:r>
          </w:p>
          <w:p w:rsidR="006A138A" w:rsidRPr="006A138A" w:rsidRDefault="006A138A" w:rsidP="006A138A">
            <w:pPr>
              <w:tabs>
                <w:tab w:val="left" w:pos="770"/>
                <w:tab w:val="left" w:pos="5760"/>
              </w:tabs>
              <w:autoSpaceDE w:val="0"/>
              <w:autoSpaceDN w:val="0"/>
              <w:adjustRightInd w:val="0"/>
              <w:jc w:val="both"/>
              <w:rPr>
                <w:rFonts w:ascii="Times New Roman" w:eastAsia="Calibri" w:hAnsi="Times New Roman" w:cs="Times New Roman"/>
                <w:b/>
                <w:bCs/>
                <w:sz w:val="26"/>
                <w:szCs w:val="26"/>
                <w:lang w:eastAsia="en-US"/>
              </w:rPr>
            </w:pPr>
            <w:r w:rsidRPr="006A138A">
              <w:rPr>
                <w:rFonts w:ascii="Times New Roman" w:eastAsia="Calibri" w:hAnsi="Times New Roman" w:cs="Times New Roman"/>
                <w:b/>
                <w:bCs/>
                <w:kern w:val="36"/>
                <w:sz w:val="26"/>
                <w:szCs w:val="26"/>
                <w:lang w:eastAsia="en-US"/>
              </w:rPr>
              <w:t>Стихотворения</w:t>
            </w:r>
            <w:r w:rsidRPr="006A138A">
              <w:rPr>
                <w:rFonts w:ascii="Times New Roman" w:eastAsia="Calibri" w:hAnsi="Times New Roman" w:cs="Times New Roman"/>
                <w:sz w:val="26"/>
                <w:szCs w:val="26"/>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6A138A" w:rsidRPr="006A138A" w:rsidRDefault="006A138A" w:rsidP="006A138A">
            <w:pPr>
              <w:tabs>
                <w:tab w:val="left" w:pos="770"/>
                <w:tab w:val="left" w:pos="5760"/>
              </w:tabs>
              <w:autoSpaceDE w:val="0"/>
              <w:autoSpaceDN w:val="0"/>
              <w:adjustRightInd w:val="0"/>
              <w:jc w:val="both"/>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(5-9 кл.)</w:t>
            </w:r>
          </w:p>
          <w:p w:rsidR="006A138A" w:rsidRPr="006A138A" w:rsidRDefault="006A138A" w:rsidP="006A138A">
            <w:pPr>
              <w:tabs>
                <w:tab w:val="left" w:pos="5760"/>
              </w:tabs>
              <w:rPr>
                <w:rFonts w:ascii="Times New Roman" w:eastAsia="Calibri" w:hAnsi="Times New Roman" w:cs="Times New Roman"/>
                <w:b/>
                <w:bCs/>
                <w:sz w:val="26"/>
                <w:szCs w:val="26"/>
                <w:lang w:eastAsia="en-US"/>
              </w:rPr>
            </w:pP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6"/>
                <w:szCs w:val="26"/>
                <w:lang w:eastAsia="en-US"/>
              </w:rPr>
            </w:pPr>
            <w:r w:rsidRPr="006A138A">
              <w:rPr>
                <w:rFonts w:ascii="Times New Roman" w:eastAsia="Calibri" w:hAnsi="Times New Roman" w:cs="Times New Roman"/>
                <w:b/>
                <w:bCs/>
                <w:sz w:val="26"/>
                <w:szCs w:val="26"/>
                <w:lang w:eastAsia="en-US"/>
              </w:rPr>
              <w:t xml:space="preserve">А.С. Пушкин - </w:t>
            </w:r>
            <w:r w:rsidRPr="006A138A">
              <w:rPr>
                <w:rFonts w:ascii="Times New Roman" w:eastAsia="Calibri" w:hAnsi="Times New Roman" w:cs="Times New Roman"/>
                <w:b/>
                <w:bCs/>
                <w:i/>
                <w:iCs/>
                <w:sz w:val="26"/>
                <w:szCs w:val="26"/>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6A138A">
              <w:rPr>
                <w:rFonts w:ascii="Times New Roman" w:eastAsia="Calibri" w:hAnsi="Times New Roman" w:cs="Times New Roman"/>
                <w:sz w:val="26"/>
                <w:szCs w:val="26"/>
                <w:lang w:eastAsia="en-US"/>
              </w:rPr>
              <w:t xml:space="preserve">: </w:t>
            </w:r>
            <w:r w:rsidRPr="006A138A">
              <w:rPr>
                <w:rFonts w:ascii="Times New Roman" w:eastAsia="Calibri" w:hAnsi="Times New Roman" w:cs="Times New Roman"/>
                <w:i/>
                <w:iCs/>
                <w:sz w:val="26"/>
                <w:szCs w:val="26"/>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6A138A" w:rsidRPr="006A138A" w:rsidRDefault="006A138A" w:rsidP="006A138A">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6"/>
                <w:szCs w:val="26"/>
              </w:rPr>
            </w:pPr>
            <w:r w:rsidRPr="006A138A">
              <w:rPr>
                <w:rFonts w:ascii="Times New Roman" w:eastAsia="Times New Roman" w:hAnsi="Times New Roman" w:cs="Times New Roman"/>
                <w:i/>
                <w:iCs/>
                <w:sz w:val="26"/>
                <w:szCs w:val="26"/>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A138A" w:rsidRPr="006A138A" w:rsidRDefault="006A138A" w:rsidP="006A138A">
            <w:pPr>
              <w:tabs>
                <w:tab w:val="left" w:pos="770"/>
                <w:tab w:val="left" w:pos="5760"/>
              </w:tabs>
              <w:autoSpaceDE w:val="0"/>
              <w:autoSpaceDN w:val="0"/>
              <w:adjustRightInd w:val="0"/>
              <w:jc w:val="both"/>
              <w:rPr>
                <w:rFonts w:ascii="Times New Roman" w:eastAsia="Calibri" w:hAnsi="Times New Roman" w:cs="Times New Roman"/>
                <w:b/>
                <w:bCs/>
                <w:sz w:val="26"/>
                <w:szCs w:val="26"/>
                <w:lang w:eastAsia="en-US"/>
              </w:rPr>
            </w:pPr>
            <w:r w:rsidRPr="006A138A">
              <w:rPr>
                <w:rFonts w:ascii="Times New Roman" w:eastAsia="Calibri" w:hAnsi="Times New Roman" w:cs="Times New Roman"/>
                <w:i/>
                <w:iCs/>
                <w:sz w:val="26"/>
                <w:szCs w:val="26"/>
                <w:lang w:eastAsia="en-US"/>
              </w:rPr>
              <w:t xml:space="preserve"> «Кавказ» (1829), «Монастырь на Казбеке» (1829), «Обвал» (1829), «Поэту» (1830), «Бесы» (1830), «В начале жизни школу помню я…» </w:t>
            </w:r>
            <w:r w:rsidRPr="006A138A">
              <w:rPr>
                <w:rFonts w:ascii="Times New Roman" w:eastAsia="Calibri" w:hAnsi="Times New Roman" w:cs="Times New Roman"/>
                <w:i/>
                <w:iCs/>
                <w:sz w:val="26"/>
                <w:szCs w:val="26"/>
                <w:lang w:eastAsia="en-US"/>
              </w:rPr>
              <w:lastRenderedPageBreak/>
              <w:t xml:space="preserve">(1830), «Эхо» (1831), «Чем чаще празднует лицей…» (1831), «Пир Петра Первого» (1835), «Туча» (1835), «Была пора: наш праздник молодой…» (1836)  и др. </w:t>
            </w:r>
            <w:r w:rsidRPr="006A138A">
              <w:rPr>
                <w:rFonts w:ascii="Times New Roman" w:eastAsia="Calibri" w:hAnsi="Times New Roman" w:cs="Times New Roman"/>
                <w:b/>
                <w:bCs/>
                <w:sz w:val="26"/>
                <w:szCs w:val="26"/>
                <w:lang w:eastAsia="en-US"/>
              </w:rPr>
              <w:t>(5-9 кл.)</w:t>
            </w:r>
          </w:p>
          <w:p w:rsidR="006A138A" w:rsidRPr="006A138A" w:rsidRDefault="006A138A" w:rsidP="006A138A">
            <w:pPr>
              <w:tabs>
                <w:tab w:val="left" w:pos="5760"/>
              </w:tabs>
              <w:rPr>
                <w:rFonts w:ascii="Times New Roman" w:eastAsia="Calibri" w:hAnsi="Times New Roman" w:cs="Times New Roman"/>
                <w:i/>
                <w:iCs/>
                <w:sz w:val="26"/>
                <w:szCs w:val="26"/>
                <w:lang w:eastAsia="en-US"/>
              </w:rPr>
            </w:pPr>
            <w:r w:rsidRPr="006A138A">
              <w:rPr>
                <w:rFonts w:ascii="Times New Roman" w:eastAsia="Calibri" w:hAnsi="Times New Roman" w:cs="Times New Roman"/>
                <w:i/>
                <w:iCs/>
                <w:sz w:val="26"/>
                <w:szCs w:val="26"/>
                <w:lang w:eastAsia="en-US"/>
              </w:rPr>
              <w:t xml:space="preserve">«Маленькие трагедии» (1830) </w:t>
            </w:r>
            <w:r w:rsidRPr="006A138A">
              <w:rPr>
                <w:rFonts w:ascii="Times New Roman" w:eastAsia="Calibri" w:hAnsi="Times New Roman" w:cs="Times New Roman"/>
                <w:b/>
                <w:bCs/>
                <w:i/>
                <w:iCs/>
                <w:sz w:val="26"/>
                <w:szCs w:val="26"/>
                <w:lang w:eastAsia="en-US"/>
              </w:rPr>
              <w:t>1-2 по выбору, например</w:t>
            </w:r>
            <w:r w:rsidRPr="006A138A">
              <w:rPr>
                <w:rFonts w:ascii="Times New Roman" w:eastAsia="Calibri" w:hAnsi="Times New Roman" w:cs="Times New Roman"/>
                <w:i/>
                <w:iCs/>
                <w:sz w:val="26"/>
                <w:szCs w:val="26"/>
                <w:lang w:eastAsia="en-US"/>
              </w:rPr>
              <w:t xml:space="preserve">: «Моцарт и Сальери», «Каменный гость». </w:t>
            </w:r>
            <w:r w:rsidRPr="006A138A">
              <w:rPr>
                <w:rFonts w:ascii="Times New Roman" w:eastAsia="Calibri" w:hAnsi="Times New Roman" w:cs="Times New Roman"/>
                <w:b/>
                <w:bCs/>
                <w:sz w:val="26"/>
                <w:szCs w:val="26"/>
                <w:lang w:eastAsia="en-US"/>
              </w:rPr>
              <w:t>(8-9 кл.)</w:t>
            </w:r>
          </w:p>
          <w:p w:rsidR="006A138A" w:rsidRPr="006A138A" w:rsidRDefault="006A138A" w:rsidP="006A138A">
            <w:pPr>
              <w:tabs>
                <w:tab w:val="left" w:pos="5760"/>
              </w:tabs>
              <w:rPr>
                <w:rFonts w:ascii="Times New Roman" w:eastAsia="Calibri" w:hAnsi="Times New Roman" w:cs="Times New Roman"/>
                <w:i/>
                <w:iCs/>
                <w:sz w:val="26"/>
                <w:szCs w:val="26"/>
                <w:lang w:eastAsia="en-US"/>
              </w:rPr>
            </w:pPr>
            <w:r w:rsidRPr="006A138A">
              <w:rPr>
                <w:rFonts w:ascii="Times New Roman" w:eastAsia="Calibri" w:hAnsi="Times New Roman" w:cs="Times New Roman"/>
                <w:i/>
                <w:iCs/>
                <w:sz w:val="26"/>
                <w:szCs w:val="26"/>
                <w:lang w:eastAsia="en-US"/>
              </w:rPr>
              <w:t xml:space="preserve">«Повести Белкина» (1830) - </w:t>
            </w:r>
            <w:r w:rsidRPr="006A138A">
              <w:rPr>
                <w:rFonts w:ascii="Times New Roman" w:eastAsia="Calibri" w:hAnsi="Times New Roman" w:cs="Times New Roman"/>
                <w:b/>
                <w:bCs/>
                <w:i/>
                <w:iCs/>
                <w:sz w:val="26"/>
                <w:szCs w:val="26"/>
                <w:lang w:eastAsia="en-US"/>
              </w:rPr>
              <w:t>2-3 по выбору, например</w:t>
            </w:r>
            <w:r w:rsidRPr="006A138A">
              <w:rPr>
                <w:rFonts w:ascii="Times New Roman" w:eastAsia="Calibri" w:hAnsi="Times New Roman" w:cs="Times New Roman"/>
                <w:i/>
                <w:iCs/>
                <w:sz w:val="26"/>
                <w:szCs w:val="26"/>
                <w:lang w:eastAsia="en-US"/>
              </w:rPr>
              <w:t xml:space="preserve">: «Станционный смотритель», «Метель», «Выстрел» и др. </w:t>
            </w:r>
            <w:r w:rsidRPr="006A138A">
              <w:rPr>
                <w:rFonts w:ascii="Times New Roman" w:eastAsia="Calibri" w:hAnsi="Times New Roman" w:cs="Times New Roman"/>
                <w:b/>
                <w:bCs/>
                <w:sz w:val="26"/>
                <w:szCs w:val="26"/>
                <w:lang w:eastAsia="en-US"/>
              </w:rPr>
              <w:t>(</w:t>
            </w:r>
            <w:r w:rsidRPr="006A138A">
              <w:rPr>
                <w:rFonts w:ascii="Times New Roman" w:eastAsia="Calibri" w:hAnsi="Times New Roman" w:cs="Times New Roman"/>
                <w:b/>
                <w:sz w:val="26"/>
                <w:szCs w:val="26"/>
                <w:lang w:eastAsia="en-US"/>
              </w:rPr>
              <w:t>7-8 кл.)</w:t>
            </w:r>
          </w:p>
          <w:p w:rsidR="006A138A" w:rsidRPr="006A138A" w:rsidRDefault="006A138A" w:rsidP="006A138A">
            <w:pPr>
              <w:tabs>
                <w:tab w:val="left" w:pos="5760"/>
              </w:tabs>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t>Поэмы –1 по выбору, например</w:t>
            </w:r>
            <w:r w:rsidRPr="006A138A">
              <w:rPr>
                <w:rFonts w:ascii="Times New Roman" w:eastAsia="Calibri" w:hAnsi="Times New Roman" w:cs="Times New Roman"/>
                <w:i/>
                <w:iCs/>
                <w:sz w:val="26"/>
                <w:szCs w:val="26"/>
                <w:lang w:eastAsia="en-US"/>
              </w:rPr>
              <w:t xml:space="preserve">: «Руслан и Людмила» (1818—1820), «Кавказский пленник» (1820 – 1821), «Цыганы» (1824), «Полтава» (1828), «Медный всадник» (1833) (Вступление) и др. </w:t>
            </w:r>
          </w:p>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(7-9 кл.)</w:t>
            </w:r>
          </w:p>
          <w:p w:rsidR="006A138A" w:rsidRPr="006A138A" w:rsidRDefault="006A138A" w:rsidP="006A138A">
            <w:pPr>
              <w:tabs>
                <w:tab w:val="left" w:pos="5760"/>
              </w:tabs>
              <w:autoSpaceDE w:val="0"/>
              <w:autoSpaceDN w:val="0"/>
              <w:adjustRightInd w:val="0"/>
              <w:rPr>
                <w:rFonts w:ascii="Times New Roman" w:eastAsia="Calibri" w:hAnsi="Times New Roman" w:cs="Times New Roman"/>
                <w:sz w:val="26"/>
                <w:szCs w:val="26"/>
                <w:lang w:eastAsia="en-US"/>
              </w:rPr>
            </w:pPr>
            <w:r w:rsidRPr="006A138A">
              <w:rPr>
                <w:rFonts w:ascii="Times New Roman" w:eastAsia="Calibri" w:hAnsi="Times New Roman" w:cs="Times New Roman"/>
                <w:b/>
                <w:bCs/>
                <w:i/>
                <w:iCs/>
                <w:sz w:val="26"/>
                <w:szCs w:val="26"/>
                <w:lang w:eastAsia="en-US"/>
              </w:rPr>
              <w:t xml:space="preserve">Сказки – 1 по выбору, например: </w:t>
            </w:r>
            <w:r w:rsidRPr="006A138A">
              <w:rPr>
                <w:rFonts w:ascii="Times New Roman" w:eastAsia="Calibri" w:hAnsi="Times New Roman" w:cs="Times New Roman"/>
                <w:i/>
                <w:iCs/>
                <w:sz w:val="26"/>
                <w:szCs w:val="26"/>
                <w:lang w:eastAsia="en-US"/>
              </w:rPr>
              <w:t>«Сказка о мертвой царевне и о семи богатырях» и др</w:t>
            </w:r>
            <w:r w:rsidRPr="006A138A">
              <w:rPr>
                <w:rFonts w:ascii="Times New Roman" w:eastAsia="Calibri" w:hAnsi="Times New Roman" w:cs="Times New Roman"/>
                <w:sz w:val="26"/>
                <w:szCs w:val="26"/>
                <w:lang w:eastAsia="en-US"/>
              </w:rPr>
              <w:t xml:space="preserve">. </w:t>
            </w:r>
          </w:p>
          <w:p w:rsidR="006A138A" w:rsidRPr="006A138A" w:rsidRDefault="006A138A" w:rsidP="006A138A">
            <w:pPr>
              <w:tabs>
                <w:tab w:val="left" w:pos="5760"/>
              </w:tabs>
              <w:autoSpaceDE w:val="0"/>
              <w:autoSpaceDN w:val="0"/>
              <w:adjustRightInd w:val="0"/>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sz w:val="26"/>
                <w:szCs w:val="26"/>
                <w:lang w:eastAsia="en-US"/>
              </w:rPr>
              <w:t>(5 кл.)</w:t>
            </w:r>
          </w:p>
        </w:tc>
        <w:tc>
          <w:tcPr>
            <w:tcW w:w="2989"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lastRenderedPageBreak/>
              <w:t>Поэзия пушкинской эпохи</w:t>
            </w:r>
            <w:r w:rsidRPr="006A138A">
              <w:rPr>
                <w:rFonts w:ascii="Times New Roman" w:eastAsia="Calibri" w:hAnsi="Times New Roman" w:cs="Times New Roman"/>
                <w:i/>
                <w:iCs/>
                <w:sz w:val="26"/>
                <w:szCs w:val="26"/>
                <w:lang w:eastAsia="en-US"/>
              </w:rPr>
              <w:t xml:space="preserve">, например: </w:t>
            </w:r>
          </w:p>
          <w:p w:rsidR="006A138A" w:rsidRPr="006A138A" w:rsidRDefault="006A138A" w:rsidP="006A138A">
            <w:pPr>
              <w:tabs>
                <w:tab w:val="left" w:pos="5760"/>
              </w:tabs>
              <w:jc w:val="both"/>
              <w:rPr>
                <w:rFonts w:ascii="Times New Roman" w:eastAsia="Calibri" w:hAnsi="Times New Roman" w:cs="Times New Roman"/>
                <w:i/>
                <w:iCs/>
                <w:sz w:val="26"/>
                <w:szCs w:val="26"/>
                <w:lang w:eastAsia="en-US"/>
              </w:rPr>
            </w:pPr>
            <w:r w:rsidRPr="006A138A">
              <w:rPr>
                <w:rFonts w:ascii="Times New Roman" w:eastAsia="Calibri" w:hAnsi="Times New Roman" w:cs="Times New Roman"/>
                <w:b/>
                <w:bCs/>
                <w:i/>
                <w:iCs/>
                <w:sz w:val="26"/>
                <w:szCs w:val="26"/>
                <w:lang w:eastAsia="en-US"/>
              </w:rPr>
              <w:t>К.Н. Батюшков</w:t>
            </w:r>
            <w:r w:rsidRPr="006A138A">
              <w:rPr>
                <w:rFonts w:ascii="Times New Roman" w:eastAsia="Calibri" w:hAnsi="Times New Roman" w:cs="Times New Roman"/>
                <w:i/>
                <w:iCs/>
                <w:sz w:val="26"/>
                <w:szCs w:val="26"/>
                <w:lang w:eastAsia="en-US"/>
              </w:rPr>
              <w:t xml:space="preserve">, </w:t>
            </w:r>
            <w:r w:rsidRPr="006A138A">
              <w:rPr>
                <w:rFonts w:ascii="Times New Roman" w:eastAsia="Calibri" w:hAnsi="Times New Roman" w:cs="Times New Roman"/>
                <w:b/>
                <w:bCs/>
                <w:i/>
                <w:iCs/>
                <w:sz w:val="26"/>
                <w:szCs w:val="26"/>
                <w:lang w:eastAsia="en-US"/>
              </w:rPr>
              <w:t>А.А. Дельвиг</w:t>
            </w:r>
            <w:r w:rsidRPr="006A138A">
              <w:rPr>
                <w:rFonts w:ascii="Times New Roman" w:eastAsia="Calibri" w:hAnsi="Times New Roman" w:cs="Times New Roman"/>
                <w:i/>
                <w:iCs/>
                <w:sz w:val="26"/>
                <w:szCs w:val="26"/>
                <w:lang w:eastAsia="en-US"/>
              </w:rPr>
              <w:t xml:space="preserve">, </w:t>
            </w:r>
            <w:r w:rsidRPr="006A138A">
              <w:rPr>
                <w:rFonts w:ascii="Times New Roman" w:eastAsia="Calibri" w:hAnsi="Times New Roman" w:cs="Times New Roman"/>
                <w:b/>
                <w:bCs/>
                <w:i/>
                <w:iCs/>
                <w:sz w:val="26"/>
                <w:szCs w:val="26"/>
                <w:lang w:eastAsia="en-US"/>
              </w:rPr>
              <w:t>Н.М. Языков</w:t>
            </w:r>
            <w:r w:rsidRPr="006A138A">
              <w:rPr>
                <w:rFonts w:ascii="Times New Roman" w:eastAsia="Calibri" w:hAnsi="Times New Roman" w:cs="Times New Roman"/>
                <w:i/>
                <w:iCs/>
                <w:sz w:val="26"/>
                <w:szCs w:val="26"/>
                <w:lang w:eastAsia="en-US"/>
              </w:rPr>
              <w:t xml:space="preserve">, </w:t>
            </w:r>
            <w:r w:rsidRPr="006A138A">
              <w:rPr>
                <w:rFonts w:ascii="Times New Roman" w:eastAsia="Calibri" w:hAnsi="Times New Roman" w:cs="Times New Roman"/>
                <w:b/>
                <w:bCs/>
                <w:i/>
                <w:iCs/>
                <w:sz w:val="26"/>
                <w:szCs w:val="26"/>
                <w:lang w:eastAsia="en-US"/>
              </w:rPr>
              <w:t>Е.А. Баратынский(2-3 стихотворения по выбору, 5-9 кл.</w:t>
            </w:r>
            <w:r w:rsidRPr="006A138A">
              <w:rPr>
                <w:rFonts w:ascii="Times New Roman" w:eastAsia="Calibri" w:hAnsi="Times New Roman" w:cs="Times New Roman"/>
                <w:i/>
                <w:iCs/>
                <w:sz w:val="26"/>
                <w:szCs w:val="26"/>
                <w:lang w:eastAsia="en-US"/>
              </w:rPr>
              <w:t>)</w:t>
            </w:r>
          </w:p>
          <w:p w:rsidR="006A138A" w:rsidRPr="006A138A" w:rsidRDefault="006A138A" w:rsidP="006A138A">
            <w:pPr>
              <w:tabs>
                <w:tab w:val="left" w:pos="5760"/>
              </w:tabs>
              <w:jc w:val="center"/>
              <w:rPr>
                <w:rFonts w:ascii="Times New Roman" w:eastAsia="Calibri" w:hAnsi="Times New Roman" w:cs="Times New Roman"/>
                <w:b/>
                <w:bCs/>
                <w:sz w:val="26"/>
                <w:szCs w:val="26"/>
                <w:lang w:eastAsia="en-US"/>
              </w:rPr>
            </w:pPr>
          </w:p>
        </w:tc>
      </w:tr>
      <w:tr w:rsidR="006A138A" w:rsidRPr="006A138A" w:rsidTr="002F1673">
        <w:tc>
          <w:tcPr>
            <w:tcW w:w="3147" w:type="dxa"/>
          </w:tcPr>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lastRenderedPageBreak/>
              <w:t xml:space="preserve">М.Ю. Лермонтов </w:t>
            </w:r>
            <w:r w:rsidRPr="006A138A">
              <w:rPr>
                <w:rFonts w:ascii="Times New Roman" w:eastAsia="Calibri" w:hAnsi="Times New Roman" w:cs="Times New Roman"/>
                <w:sz w:val="26"/>
                <w:szCs w:val="26"/>
                <w:lang w:eastAsia="en-US"/>
              </w:rPr>
              <w:t xml:space="preserve">«Герой нашего времени» (1838 — 1840). </w:t>
            </w:r>
            <w:r w:rsidRPr="006A138A">
              <w:rPr>
                <w:rFonts w:ascii="Times New Roman" w:eastAsia="Calibri" w:hAnsi="Times New Roman" w:cs="Times New Roman"/>
                <w:b/>
                <w:bCs/>
                <w:sz w:val="26"/>
                <w:szCs w:val="26"/>
                <w:lang w:eastAsia="en-US"/>
              </w:rPr>
              <w:t>(9 кл.)</w:t>
            </w:r>
          </w:p>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6"/>
                <w:szCs w:val="26"/>
                <w:lang w:eastAsia="en-US"/>
              </w:rPr>
            </w:pPr>
            <w:r w:rsidRPr="006A138A">
              <w:rPr>
                <w:rFonts w:ascii="Times New Roman" w:eastAsia="Calibri" w:hAnsi="Times New Roman" w:cs="Times New Roman"/>
                <w:b/>
                <w:bCs/>
                <w:kern w:val="36"/>
                <w:sz w:val="26"/>
                <w:szCs w:val="26"/>
                <w:lang w:eastAsia="en-US"/>
              </w:rPr>
              <w:t>Стихотворения</w:t>
            </w:r>
            <w:r w:rsidRPr="006A138A">
              <w:rPr>
                <w:rFonts w:ascii="Times New Roman" w:eastAsia="Calibri" w:hAnsi="Times New Roman" w:cs="Times New Roman"/>
                <w:sz w:val="26"/>
                <w:szCs w:val="26"/>
                <w:lang w:eastAsia="en-US"/>
              </w:rPr>
              <w:t xml:space="preserve">:  «Парус» (1832), «Смерть Поэта» (1837), «Бородино» (1837), «Узник» (1837), «Тучи» (1840), «Утес» (1841), «Выхожу один я на дорогу...» (1841). </w:t>
            </w:r>
          </w:p>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(5-9 кл.)</w:t>
            </w:r>
          </w:p>
          <w:p w:rsidR="006A138A" w:rsidRPr="006A138A" w:rsidRDefault="006A138A" w:rsidP="006A138A">
            <w:pPr>
              <w:tabs>
                <w:tab w:val="left" w:pos="5760"/>
              </w:tabs>
              <w:rPr>
                <w:rFonts w:ascii="Times New Roman" w:eastAsia="Calibri" w:hAnsi="Times New Roman" w:cs="Times New Roman"/>
                <w:b/>
                <w:bCs/>
                <w:sz w:val="26"/>
                <w:szCs w:val="26"/>
                <w:lang w:eastAsia="en-US"/>
              </w:rPr>
            </w:pP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t xml:space="preserve">М.Ю. Лермонтов - </w:t>
            </w:r>
            <w:r w:rsidRPr="006A138A">
              <w:rPr>
                <w:rFonts w:ascii="Times New Roman" w:eastAsia="Calibri" w:hAnsi="Times New Roman" w:cs="Times New Roman"/>
                <w:b/>
                <w:bCs/>
                <w:i/>
                <w:iCs/>
                <w:sz w:val="26"/>
                <w:szCs w:val="26"/>
                <w:lang w:eastAsia="en-US"/>
              </w:rPr>
              <w:t>10 стихотворений по выбору, входят в программу каждого класса, например</w:t>
            </w:r>
            <w:r w:rsidRPr="006A138A">
              <w:rPr>
                <w:rFonts w:ascii="Times New Roman" w:eastAsia="Calibri" w:hAnsi="Times New Roman" w:cs="Times New Roman"/>
                <w:sz w:val="26"/>
                <w:szCs w:val="26"/>
                <w:lang w:eastAsia="en-US"/>
              </w:rPr>
              <w:t xml:space="preserve">: </w:t>
            </w:r>
          </w:p>
          <w:p w:rsidR="006A138A" w:rsidRPr="006A138A" w:rsidRDefault="006A138A" w:rsidP="006A138A">
            <w:pPr>
              <w:tabs>
                <w:tab w:val="left" w:pos="250"/>
                <w:tab w:val="left" w:pos="5760"/>
              </w:tabs>
              <w:autoSpaceDE w:val="0"/>
              <w:autoSpaceDN w:val="0"/>
              <w:adjustRightInd w:val="0"/>
              <w:jc w:val="both"/>
              <w:rPr>
                <w:rFonts w:ascii="Times New Roman" w:eastAsia="Calibri" w:hAnsi="Times New Roman" w:cs="Times New Roman"/>
                <w:i/>
                <w:iCs/>
                <w:sz w:val="26"/>
                <w:szCs w:val="26"/>
                <w:lang w:eastAsia="en-US"/>
              </w:rPr>
            </w:pPr>
            <w:r w:rsidRPr="006A138A">
              <w:rPr>
                <w:rFonts w:ascii="Times New Roman" w:eastAsia="Calibri" w:hAnsi="Times New Roman" w:cs="Times New Roman"/>
                <w:i/>
                <w:iCs/>
                <w:sz w:val="26"/>
                <w:szCs w:val="26"/>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6A138A">
              <w:rPr>
                <w:rFonts w:ascii="Times New Roman" w:eastAsia="Calibri" w:hAnsi="Times New Roman" w:cs="Times New Roman"/>
                <w:b/>
                <w:bCs/>
                <w:sz w:val="26"/>
                <w:szCs w:val="26"/>
                <w:lang w:eastAsia="en-US"/>
              </w:rPr>
              <w:t>(5-9 кл.)</w:t>
            </w:r>
          </w:p>
          <w:p w:rsidR="006A138A" w:rsidRPr="006A138A" w:rsidRDefault="006A138A" w:rsidP="006A138A">
            <w:pPr>
              <w:tabs>
                <w:tab w:val="left" w:pos="5760"/>
                <w:tab w:val="left" w:pos="7380"/>
                <w:tab w:val="left" w:pos="8100"/>
              </w:tabs>
              <w:autoSpaceDE w:val="0"/>
              <w:autoSpaceDN w:val="0"/>
              <w:adjustRightInd w:val="0"/>
              <w:jc w:val="both"/>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Поэмы</w:t>
            </w:r>
          </w:p>
          <w:p w:rsidR="006A138A" w:rsidRPr="006A138A" w:rsidRDefault="006A138A" w:rsidP="006A138A">
            <w:pPr>
              <w:tabs>
                <w:tab w:val="left" w:pos="5760"/>
                <w:tab w:val="left" w:pos="7380"/>
                <w:tab w:val="left" w:pos="8100"/>
              </w:tabs>
              <w:autoSpaceDE w:val="0"/>
              <w:autoSpaceDN w:val="0"/>
              <w:adjustRightInd w:val="0"/>
              <w:jc w:val="both"/>
              <w:rPr>
                <w:rFonts w:ascii="Times New Roman" w:eastAsia="Calibri" w:hAnsi="Times New Roman" w:cs="Times New Roman"/>
                <w:b/>
                <w:bCs/>
                <w:sz w:val="26"/>
                <w:szCs w:val="26"/>
                <w:lang w:eastAsia="en-US"/>
              </w:rPr>
            </w:pPr>
            <w:r w:rsidRPr="006A138A">
              <w:rPr>
                <w:rFonts w:ascii="Times New Roman" w:eastAsia="Calibri" w:hAnsi="Times New Roman" w:cs="Times New Roman"/>
                <w:b/>
                <w:bCs/>
                <w:i/>
                <w:iCs/>
                <w:sz w:val="26"/>
                <w:szCs w:val="26"/>
                <w:lang w:eastAsia="en-US"/>
              </w:rPr>
              <w:t xml:space="preserve"> 1-2 по выбору, например</w:t>
            </w:r>
            <w:r w:rsidRPr="006A138A">
              <w:rPr>
                <w:rFonts w:ascii="Times New Roman" w:eastAsia="Calibri" w:hAnsi="Times New Roman" w:cs="Times New Roman"/>
                <w:i/>
                <w:iCs/>
                <w:sz w:val="26"/>
                <w:szCs w:val="26"/>
                <w:lang w:eastAsia="en-US"/>
              </w:rPr>
              <w:t>: «Песня про царя Ивана Васильевича, молодого опричника и удалого купца Калашникова» (1837), «Мцыри» (1839) и др.</w:t>
            </w:r>
          </w:p>
          <w:p w:rsidR="006A138A" w:rsidRPr="006A138A" w:rsidRDefault="006A138A" w:rsidP="006A138A">
            <w:pPr>
              <w:tabs>
                <w:tab w:val="left" w:pos="5760"/>
                <w:tab w:val="left" w:pos="7380"/>
                <w:tab w:val="left" w:pos="8100"/>
              </w:tabs>
              <w:autoSpaceDE w:val="0"/>
              <w:autoSpaceDN w:val="0"/>
              <w:adjustRightInd w:val="0"/>
              <w:jc w:val="both"/>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(8-9 кл.)</w:t>
            </w:r>
          </w:p>
        </w:tc>
        <w:tc>
          <w:tcPr>
            <w:tcW w:w="2989"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sz w:val="26"/>
                <w:szCs w:val="26"/>
                <w:lang w:eastAsia="en-US"/>
              </w:rPr>
            </w:pPr>
            <w:r w:rsidRPr="006A138A">
              <w:rPr>
                <w:rFonts w:ascii="Times New Roman" w:eastAsia="Calibri" w:hAnsi="Times New Roman" w:cs="Times New Roman"/>
                <w:b/>
                <w:bCs/>
                <w:i/>
                <w:iCs/>
                <w:sz w:val="26"/>
                <w:szCs w:val="26"/>
                <w:lang w:eastAsia="en-US"/>
              </w:rPr>
              <w:t xml:space="preserve">Литературные сказки </w:t>
            </w:r>
            <w:r w:rsidRPr="006A138A">
              <w:rPr>
                <w:rFonts w:ascii="Times New Roman" w:eastAsia="Calibri" w:hAnsi="Times New Roman" w:cs="Times New Roman"/>
                <w:b/>
                <w:bCs/>
                <w:i/>
                <w:iCs/>
                <w:sz w:val="26"/>
                <w:szCs w:val="26"/>
                <w:lang w:val="en-US" w:eastAsia="en-US"/>
              </w:rPr>
              <w:t>XIX</w:t>
            </w:r>
            <w:r w:rsidRPr="006A138A">
              <w:rPr>
                <w:rFonts w:ascii="Times New Roman" w:eastAsia="Calibri" w:hAnsi="Times New Roman" w:cs="Times New Roman"/>
                <w:b/>
                <w:bCs/>
                <w:i/>
                <w:iCs/>
                <w:sz w:val="26"/>
                <w:szCs w:val="26"/>
                <w:lang w:eastAsia="en-US"/>
              </w:rPr>
              <w:t>-ХХ века</w:t>
            </w:r>
            <w:r w:rsidRPr="006A138A">
              <w:rPr>
                <w:rFonts w:ascii="Times New Roman" w:eastAsia="Calibri" w:hAnsi="Times New Roman" w:cs="Times New Roman"/>
                <w:sz w:val="26"/>
                <w:szCs w:val="26"/>
                <w:lang w:eastAsia="en-US"/>
              </w:rPr>
              <w:t>, например:</w:t>
            </w:r>
          </w:p>
          <w:p w:rsidR="006A138A" w:rsidRPr="006A138A" w:rsidRDefault="006A138A" w:rsidP="006A138A">
            <w:pPr>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А. Погорельский, В.Ф. Одоевский, С.Г. Писахов, Б.В. Шергин, А.М. Ремизов, Ю.К. Олеша, Е.В. Клюев и др.</w:t>
            </w:r>
          </w:p>
          <w:p w:rsidR="006A138A" w:rsidRPr="006A138A" w:rsidRDefault="006A138A" w:rsidP="006A138A">
            <w:pPr>
              <w:rPr>
                <w:rFonts w:ascii="Times New Roman" w:eastAsia="Calibri" w:hAnsi="Times New Roman" w:cs="Times New Roman"/>
                <w:b/>
                <w:bCs/>
                <w:i/>
                <w:iCs/>
                <w:sz w:val="26"/>
                <w:szCs w:val="26"/>
                <w:lang w:eastAsia="en-US"/>
              </w:rPr>
            </w:pPr>
            <w:r w:rsidRPr="006A138A">
              <w:rPr>
                <w:rFonts w:ascii="Times New Roman" w:eastAsia="Calibri" w:hAnsi="Times New Roman" w:cs="Times New Roman"/>
                <w:b/>
                <w:bCs/>
                <w:i/>
                <w:iCs/>
                <w:sz w:val="26"/>
                <w:szCs w:val="26"/>
                <w:lang w:eastAsia="en-US"/>
              </w:rPr>
              <w:t>(1 сказка на выбор, 5 кл.)</w:t>
            </w:r>
          </w:p>
          <w:p w:rsidR="006A138A" w:rsidRPr="006A138A" w:rsidRDefault="006A138A" w:rsidP="006A138A">
            <w:pPr>
              <w:tabs>
                <w:tab w:val="left" w:pos="5760"/>
              </w:tabs>
              <w:jc w:val="center"/>
              <w:rPr>
                <w:rFonts w:ascii="Times New Roman" w:eastAsia="Calibri" w:hAnsi="Times New Roman" w:cs="Times New Roman"/>
                <w:i/>
                <w:iCs/>
                <w:sz w:val="26"/>
                <w:szCs w:val="26"/>
                <w:lang w:eastAsia="en-US"/>
              </w:rPr>
            </w:pPr>
          </w:p>
        </w:tc>
      </w:tr>
      <w:tr w:rsidR="006A138A" w:rsidRPr="006A138A" w:rsidTr="002F1673">
        <w:tc>
          <w:tcPr>
            <w:tcW w:w="3147" w:type="dxa"/>
          </w:tcPr>
          <w:p w:rsidR="006A138A" w:rsidRPr="006A138A" w:rsidRDefault="006A138A" w:rsidP="006A138A">
            <w:pPr>
              <w:tabs>
                <w:tab w:val="left" w:pos="5760"/>
              </w:tabs>
              <w:rPr>
                <w:rFonts w:ascii="Times New Roman" w:eastAsia="Calibri" w:hAnsi="Times New Roman" w:cs="Times New Roman"/>
                <w:sz w:val="26"/>
                <w:szCs w:val="26"/>
                <w:lang w:eastAsia="en-US"/>
              </w:rPr>
            </w:pPr>
            <w:r w:rsidRPr="006A138A">
              <w:rPr>
                <w:rFonts w:ascii="Times New Roman" w:eastAsia="Calibri" w:hAnsi="Times New Roman" w:cs="Times New Roman"/>
                <w:b/>
                <w:bCs/>
                <w:sz w:val="26"/>
                <w:szCs w:val="26"/>
                <w:lang w:eastAsia="en-US"/>
              </w:rPr>
              <w:lastRenderedPageBreak/>
              <w:t>Н.В. Гоголь</w:t>
            </w:r>
          </w:p>
          <w:p w:rsidR="006A138A" w:rsidRPr="006A138A" w:rsidRDefault="006A138A" w:rsidP="006A138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bCs/>
                <w:sz w:val="26"/>
                <w:szCs w:val="26"/>
                <w:lang w:eastAsia="en-US"/>
              </w:rPr>
            </w:pPr>
            <w:r w:rsidRPr="006A138A">
              <w:rPr>
                <w:rFonts w:ascii="Times New Roman" w:eastAsia="Calibri" w:hAnsi="Times New Roman" w:cs="Times New Roman"/>
                <w:sz w:val="26"/>
                <w:szCs w:val="26"/>
                <w:lang w:eastAsia="en-US"/>
              </w:rPr>
              <w:t xml:space="preserve">«Ревизор» (1835) </w:t>
            </w:r>
            <w:r w:rsidRPr="006A138A">
              <w:rPr>
                <w:rFonts w:ascii="Times New Roman" w:eastAsia="Calibri" w:hAnsi="Times New Roman" w:cs="Times New Roman"/>
                <w:b/>
                <w:bCs/>
                <w:sz w:val="26"/>
                <w:szCs w:val="26"/>
                <w:lang w:eastAsia="en-US"/>
              </w:rPr>
              <w:t xml:space="preserve">(7-8 кл.), </w:t>
            </w:r>
            <w:r w:rsidRPr="006A138A">
              <w:rPr>
                <w:rFonts w:ascii="Times New Roman" w:eastAsia="Calibri" w:hAnsi="Times New Roman" w:cs="Times New Roman"/>
                <w:sz w:val="26"/>
                <w:szCs w:val="26"/>
                <w:lang w:eastAsia="en-US"/>
              </w:rPr>
              <w:t xml:space="preserve">«Мертвые души» (1835 – 1841) </w:t>
            </w:r>
            <w:r w:rsidRPr="006A138A">
              <w:rPr>
                <w:rFonts w:ascii="Times New Roman" w:eastAsia="Calibri" w:hAnsi="Times New Roman" w:cs="Times New Roman"/>
                <w:b/>
                <w:bCs/>
                <w:sz w:val="26"/>
                <w:szCs w:val="26"/>
                <w:lang w:eastAsia="en-US"/>
              </w:rPr>
              <w:t>(9-10 кл.)</w:t>
            </w:r>
          </w:p>
          <w:p w:rsidR="006A138A" w:rsidRPr="006A138A" w:rsidRDefault="006A138A" w:rsidP="006A138A">
            <w:pPr>
              <w:tabs>
                <w:tab w:val="left" w:pos="5760"/>
              </w:tabs>
              <w:rPr>
                <w:rFonts w:ascii="Times New Roman" w:eastAsia="Calibri" w:hAnsi="Times New Roman" w:cs="Times New Roman"/>
                <w:sz w:val="26"/>
                <w:szCs w:val="26"/>
                <w:lang w:eastAsia="en-US"/>
              </w:rPr>
            </w:pPr>
          </w:p>
          <w:p w:rsidR="006A138A" w:rsidRPr="006A138A" w:rsidRDefault="006A138A" w:rsidP="006A138A">
            <w:pPr>
              <w:tabs>
                <w:tab w:val="left" w:pos="5760"/>
              </w:tabs>
              <w:rPr>
                <w:rFonts w:ascii="Times New Roman" w:eastAsia="Calibri" w:hAnsi="Times New Roman" w:cs="Times New Roman"/>
                <w:b/>
                <w:bCs/>
                <w:sz w:val="26"/>
                <w:szCs w:val="26"/>
                <w:lang w:eastAsia="en-US"/>
              </w:rPr>
            </w:pPr>
          </w:p>
        </w:tc>
        <w:tc>
          <w:tcPr>
            <w:tcW w:w="2926" w:type="dxa"/>
          </w:tcPr>
          <w:p w:rsidR="006A138A" w:rsidRPr="006A138A" w:rsidRDefault="006A138A" w:rsidP="006A138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6"/>
                <w:szCs w:val="26"/>
                <w:lang w:eastAsia="en-US"/>
              </w:rPr>
            </w:pPr>
            <w:r w:rsidRPr="006A138A">
              <w:rPr>
                <w:rFonts w:ascii="Times New Roman" w:eastAsia="Calibri" w:hAnsi="Times New Roman" w:cs="Times New Roman"/>
                <w:b/>
                <w:bCs/>
                <w:sz w:val="26"/>
                <w:szCs w:val="26"/>
                <w:lang w:eastAsia="en-US"/>
              </w:rPr>
              <w:t xml:space="preserve">Н.В. Гоголь </w:t>
            </w:r>
            <w:r w:rsidRPr="006A138A">
              <w:rPr>
                <w:rFonts w:ascii="Times New Roman" w:eastAsia="Calibri" w:hAnsi="Times New Roman" w:cs="Times New Roman"/>
                <w:b/>
                <w:bCs/>
                <w:i/>
                <w:iCs/>
                <w:sz w:val="26"/>
                <w:szCs w:val="26"/>
                <w:lang w:eastAsia="en-US"/>
              </w:rPr>
              <w:t xml:space="preserve">Повести – 5 из разных циклов, на выбор, входят в программу каждого класса, например: </w:t>
            </w:r>
            <w:r w:rsidRPr="006A138A">
              <w:rPr>
                <w:rFonts w:ascii="Times New Roman" w:eastAsia="Calibri" w:hAnsi="Times New Roman" w:cs="Times New Roman"/>
                <w:i/>
                <w:iCs/>
                <w:sz w:val="26"/>
                <w:szCs w:val="26"/>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A138A" w:rsidRPr="006A138A" w:rsidRDefault="006A138A" w:rsidP="006A138A">
            <w:pPr>
              <w:tabs>
                <w:tab w:val="left" w:pos="5760"/>
              </w:tabs>
              <w:rPr>
                <w:rFonts w:ascii="Times New Roman" w:eastAsia="Calibri" w:hAnsi="Times New Roman" w:cs="Times New Roman"/>
                <w:b/>
                <w:bCs/>
                <w:sz w:val="26"/>
                <w:szCs w:val="26"/>
                <w:lang w:eastAsia="en-US"/>
              </w:rPr>
            </w:pPr>
            <w:r w:rsidRPr="006A138A">
              <w:rPr>
                <w:rFonts w:ascii="Times New Roman" w:eastAsia="Calibri" w:hAnsi="Times New Roman" w:cs="Times New Roman"/>
                <w:b/>
                <w:bCs/>
                <w:sz w:val="26"/>
                <w:szCs w:val="26"/>
                <w:lang w:eastAsia="en-US"/>
              </w:rPr>
              <w:t>(5-9 кл.)</w:t>
            </w:r>
          </w:p>
        </w:tc>
        <w:tc>
          <w:tcPr>
            <w:tcW w:w="2989" w:type="dxa"/>
          </w:tcPr>
          <w:p w:rsidR="006A138A" w:rsidRPr="006A138A" w:rsidRDefault="006A138A" w:rsidP="006A138A">
            <w:pPr>
              <w:tabs>
                <w:tab w:val="left" w:pos="5760"/>
              </w:tabs>
              <w:jc w:val="center"/>
              <w:rPr>
                <w:rFonts w:ascii="Times New Roman" w:eastAsia="Calibri" w:hAnsi="Times New Roman" w:cs="Times New Roman"/>
                <w:i/>
                <w:iCs/>
                <w:sz w:val="26"/>
                <w:szCs w:val="26"/>
                <w:lang w:eastAsia="en-US"/>
              </w:rPr>
            </w:pPr>
          </w:p>
        </w:tc>
      </w:tr>
    </w:tbl>
    <w:p w:rsidR="002F1673" w:rsidRPr="002F1673" w:rsidRDefault="002F1673" w:rsidP="002F1673">
      <w:pPr>
        <w:spacing w:after="0" w:line="240" w:lineRule="auto"/>
        <w:ind w:firstLine="708"/>
        <w:jc w:val="center"/>
        <w:outlineLvl w:val="2"/>
        <w:rPr>
          <w:rFonts w:ascii="Times New Roman" w:eastAsia="Times New Roman" w:hAnsi="Times New Roman" w:cs="Times New Roman"/>
          <w:b/>
          <w:bCs/>
          <w:sz w:val="26"/>
          <w:szCs w:val="26"/>
        </w:rPr>
      </w:pPr>
      <w:r w:rsidRPr="002F1673">
        <w:rPr>
          <w:rFonts w:ascii="Times New Roman" w:eastAsia="Times New Roman" w:hAnsi="Times New Roman" w:cs="Times New Roman"/>
          <w:b/>
          <w:bCs/>
          <w:sz w:val="26"/>
          <w:szCs w:val="26"/>
        </w:rPr>
        <w:t>Основные теоретико-литературные понятия, требующие освоения в основной школе</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Художественная литература как искусство слова. Художественный образ. </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Устное народное творчество. Жанры фольклора. Миф и фольклор.</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Основные литературные направления: классицизм, сентиментализм, романтизм, реализм, модернизм.</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F1673" w:rsidRPr="002F1673" w:rsidRDefault="002F1673" w:rsidP="006B3DC1">
      <w:pPr>
        <w:numPr>
          <w:ilvl w:val="0"/>
          <w:numId w:val="155"/>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Стих и проза. Основы стихосложения: стихотворный метр и размер, ритм, рифма, строфа. </w:t>
      </w:r>
    </w:p>
    <w:p w:rsidR="002F1673" w:rsidRPr="002F1673" w:rsidRDefault="002F1673" w:rsidP="002F1673">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2F1673" w:rsidRPr="002F1673" w:rsidRDefault="002F1673" w:rsidP="002F1673">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p>
    <w:p w:rsidR="002F1673" w:rsidRPr="002F1673" w:rsidRDefault="002F1673" w:rsidP="002F1673">
      <w:pPr>
        <w:shd w:val="clear" w:color="auto" w:fill="FFFFFF"/>
        <w:autoSpaceDN w:val="0"/>
        <w:spacing w:after="0" w:line="240" w:lineRule="auto"/>
        <w:ind w:left="720"/>
        <w:contextualSpacing/>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2.2.2.4. Родная литература </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Предмет «Родная литература» отражает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осознание значимости чтения и изучения родной литературы для своего дальнейшего развития.</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Чтение как средство познания мира и себя в этом мире, гармонизация отношений человека и общества, многоаспектный диалог.</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Родная литература как одна из основных национально-культурных ценностей народа, как особый способ познания жизни.</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Литературные художественные произведения, отражающие разные этнокультурные традиции.</w:t>
      </w:r>
    </w:p>
    <w:p w:rsidR="002F1673" w:rsidRPr="002F1673" w:rsidRDefault="002F1673" w:rsidP="006B3DC1">
      <w:pPr>
        <w:numPr>
          <w:ilvl w:val="0"/>
          <w:numId w:val="155"/>
        </w:numPr>
        <w:shd w:val="clear" w:color="auto" w:fill="FFFFFF"/>
        <w:autoSpaceDN w:val="0"/>
        <w:spacing w:after="0" w:line="240" w:lineRule="auto"/>
        <w:contextualSpacing/>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 </w:t>
      </w:r>
    </w:p>
    <w:p w:rsidR="002F1673" w:rsidRPr="002F1673" w:rsidRDefault="002F1673" w:rsidP="002F1673">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18" w:name="_Toc409691704"/>
      <w:bookmarkStart w:id="219" w:name="_Toc410654030"/>
      <w:bookmarkStart w:id="220" w:name="_Toc414553227"/>
      <w:r w:rsidRPr="002F1673">
        <w:rPr>
          <w:rFonts w:ascii="Times New Roman" w:eastAsia="Times New Roman" w:hAnsi="Times New Roman" w:cs="Times New Roman"/>
          <w:b/>
          <w:bCs/>
          <w:iCs/>
          <w:sz w:val="26"/>
          <w:szCs w:val="26"/>
          <w:lang w:eastAsia="en-US"/>
        </w:rPr>
        <w:t>2.2.2.5. Иностранный язык</w:t>
      </w:r>
      <w:bookmarkEnd w:id="218"/>
      <w:bookmarkEnd w:id="219"/>
      <w:bookmarkEnd w:id="220"/>
      <w:r w:rsidRPr="002F1673">
        <w:rPr>
          <w:rFonts w:ascii="Times New Roman" w:eastAsia="Times New Roman" w:hAnsi="Times New Roman" w:cs="Times New Roman"/>
          <w:b/>
          <w:bCs/>
          <w:iCs/>
          <w:sz w:val="26"/>
          <w:szCs w:val="26"/>
          <w:lang w:eastAsia="en-US"/>
        </w:rPr>
        <w:t xml:space="preserve"> (английский язык)</w:t>
      </w:r>
    </w:p>
    <w:p w:rsidR="002F1673" w:rsidRPr="002F1673" w:rsidRDefault="002F1673" w:rsidP="002F1673">
      <w:pPr>
        <w:spacing w:after="0" w:line="240" w:lineRule="auto"/>
        <w:ind w:firstLine="709"/>
        <w:contextualSpacing/>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Освоение предмета «Иностранный язык (английский язык)» на уровне основного общего образования предполагает применение  коммуникативного подхода в обучении иностранному языку.  </w:t>
      </w:r>
    </w:p>
    <w:p w:rsidR="002F1673" w:rsidRPr="002F1673" w:rsidRDefault="002F1673" w:rsidP="002F1673">
      <w:pPr>
        <w:spacing w:after="0" w:line="240" w:lineRule="auto"/>
        <w:ind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 xml:space="preserve"> Учебный предмет «Иностранный язык (английский язык)» обеспечивает развитие    иноязычных коммуникативных умений и языковых навыков, которые необходимы учащимся для продолжения образования в школе или в системе среднего профессионального образования.</w:t>
      </w:r>
    </w:p>
    <w:p w:rsidR="002F1673" w:rsidRPr="002F1673" w:rsidRDefault="002F1673" w:rsidP="002F1673">
      <w:pPr>
        <w:spacing w:after="0" w:line="240" w:lineRule="auto"/>
        <w:ind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 xml:space="preserve">Освоение учебного предмета «Иностранный язык (английский язык)» направлено на </w:t>
      </w:r>
      <w:r w:rsidRPr="002F1673">
        <w:rPr>
          <w:rFonts w:ascii="Times New Roman" w:eastAsia="Times New Roman" w:hAnsi="Times New Roman" w:cs="Times New Roman"/>
          <w:sz w:val="26"/>
          <w:szCs w:val="26"/>
        </w:rPr>
        <w:tab/>
        <w:t xml:space="preserve">   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F1673" w:rsidRPr="002F1673" w:rsidRDefault="002F1673" w:rsidP="002F1673">
      <w:pPr>
        <w:spacing w:after="0" w:line="240" w:lineRule="auto"/>
        <w:ind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Изучение предмета «Иностранный язык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Предметное содержание речи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 xml:space="preserve">Моя семья. </w:t>
      </w:r>
      <w:r w:rsidRPr="002F1673">
        <w:rPr>
          <w:rFonts w:ascii="Times New Roman" w:eastAsia="Calibri" w:hAnsi="Times New Roman" w:cs="Times New Roman"/>
          <w:sz w:val="26"/>
          <w:szCs w:val="26"/>
          <w:lang w:eastAsia="en-US"/>
        </w:rPr>
        <w:t xml:space="preserve">Взаимоотношения в семье. Конфликтные ситуации и способы их решения.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 xml:space="preserve">Мои друзья. </w:t>
      </w:r>
      <w:r w:rsidRPr="002F1673">
        <w:rPr>
          <w:rFonts w:ascii="Times New Roman" w:eastAsia="Calibri" w:hAnsi="Times New Roman" w:cs="Times New Roman"/>
          <w:sz w:val="26"/>
          <w:szCs w:val="26"/>
          <w:lang w:eastAsia="en-US"/>
        </w:rPr>
        <w:t xml:space="preserve">Лучший друг/подруга. Внешность и черты характера. Межличностные взаимоотношения с друзьями и в школе.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lastRenderedPageBreak/>
        <w:t>Свободное время.</w:t>
      </w:r>
      <w:r w:rsidRPr="002F1673">
        <w:rPr>
          <w:rFonts w:ascii="Times New Roman" w:eastAsia="Calibri" w:hAnsi="Times New Roman" w:cs="Times New Roman"/>
          <w:sz w:val="26"/>
          <w:szCs w:val="26"/>
          <w:lang w:eastAsia="en-US"/>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Здоровый образ жизни.</w:t>
      </w:r>
      <w:r w:rsidRPr="002F1673">
        <w:rPr>
          <w:rFonts w:ascii="Times New Roman" w:eastAsia="Calibri" w:hAnsi="Times New Roman" w:cs="Times New Roman"/>
          <w:sz w:val="26"/>
          <w:szCs w:val="26"/>
          <w:lang w:eastAsia="en-US"/>
        </w:rPr>
        <w:t xml:space="preserve"> Режим труда и отдыха, занятия спортом, здоровое питание, отказ от вредных привычек.</w:t>
      </w:r>
    </w:p>
    <w:p w:rsidR="002F1673" w:rsidRPr="002F1673" w:rsidRDefault="002F1673" w:rsidP="002F1673">
      <w:pPr>
        <w:spacing w:after="0" w:line="240" w:lineRule="auto"/>
        <w:ind w:firstLine="709"/>
        <w:jc w:val="both"/>
        <w:rPr>
          <w:rFonts w:ascii="Times New Roman" w:eastAsia="Calibri" w:hAnsi="Times New Roman" w:cs="Times New Roman"/>
          <w:b/>
          <w:i/>
          <w:strike/>
          <w:sz w:val="26"/>
          <w:szCs w:val="26"/>
          <w:lang w:eastAsia="en-US"/>
        </w:rPr>
      </w:pPr>
      <w:r w:rsidRPr="002F1673">
        <w:rPr>
          <w:rFonts w:ascii="Times New Roman" w:eastAsia="Calibri" w:hAnsi="Times New Roman" w:cs="Times New Roman"/>
          <w:b/>
          <w:sz w:val="26"/>
          <w:szCs w:val="26"/>
          <w:lang w:eastAsia="en-US"/>
        </w:rPr>
        <w:t xml:space="preserve">Спорт. </w:t>
      </w:r>
      <w:r w:rsidRPr="002F1673">
        <w:rPr>
          <w:rFonts w:ascii="Times New Roman" w:eastAsia="Calibri" w:hAnsi="Times New Roman" w:cs="Times New Roman"/>
          <w:sz w:val="26"/>
          <w:szCs w:val="26"/>
          <w:lang w:eastAsia="en-US"/>
        </w:rPr>
        <w:t>Виды спорта. Спортивные игры. Спортивные соревнования.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Школа.</w:t>
      </w:r>
      <w:r w:rsidRPr="002F1673">
        <w:rPr>
          <w:rFonts w:ascii="Times New Roman" w:eastAsia="Calibri" w:hAnsi="Times New Roman" w:cs="Times New Roman"/>
          <w:sz w:val="26"/>
          <w:szCs w:val="26"/>
          <w:lang w:eastAsia="en-US"/>
        </w:rPr>
        <w:t xml:space="preserve"> Школьная жизнь. Правила поведения в школе. Изучаемые предметы и отношения к ним. Внеклассные мероприятия. Кружки. Школьная форма</w: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Каникулы. Переписка с зарубежными сверстниками.</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Выбор профессии.</w:t>
      </w:r>
      <w:r w:rsidRPr="002F1673">
        <w:rPr>
          <w:rFonts w:ascii="Times New Roman" w:eastAsia="Calibri" w:hAnsi="Times New Roman" w:cs="Times New Roman"/>
          <w:sz w:val="26"/>
          <w:szCs w:val="26"/>
          <w:lang w:eastAsia="en-US"/>
        </w:rPr>
        <w:t xml:space="preserve"> Мир профессий. Проблема выбора профессии. Роль иностранного языка в планах на будущее.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 xml:space="preserve">Путешествия. </w:t>
      </w:r>
      <w:r w:rsidRPr="002F1673">
        <w:rPr>
          <w:rFonts w:ascii="Times New Roman" w:eastAsia="Calibri" w:hAnsi="Times New Roman" w:cs="Times New Roman"/>
          <w:sz w:val="26"/>
          <w:szCs w:val="26"/>
          <w:lang w:eastAsia="en-US"/>
        </w:rPr>
        <w:t>Путешествия по России и странам изучаемого языка. Транспорт.</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Окружающий мир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Природа: растения и животные. Погода. Проблемы экологии. Защита окружающей среды. Жизнь в городе/ в сельской местности.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Средства массовой информации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Роль средств массовой информации в жизни общества. Средства массовой информации: пресса, телевидение, радио, Интернет.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Страны изучаемого языка и родная страна</w:t>
      </w:r>
    </w:p>
    <w:p w:rsidR="002F1673" w:rsidRPr="002F1673" w:rsidRDefault="002F1673" w:rsidP="002F1673">
      <w:pPr>
        <w:autoSpaceDE w:val="0"/>
        <w:autoSpaceDN w:val="0"/>
        <w:adjustRightInd w:val="0"/>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F1673" w:rsidRPr="002F1673" w:rsidRDefault="002F1673" w:rsidP="002F1673">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Коммуникативные умения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 xml:space="preserve">Говорение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Диалогическая речь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Объем диалога от 3 реплик (5-7 класс) до 4-5 реплик (8-9 класс) со стороны каждого учащегося. Продолжительность диалога – до 2,5–3 минут.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Монологическая речь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F1673" w:rsidRPr="002F1673" w:rsidRDefault="002F1673" w:rsidP="002F1673">
      <w:pPr>
        <w:spacing w:after="0" w:line="240" w:lineRule="auto"/>
        <w:ind w:firstLine="709"/>
        <w:contextualSpacing/>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Аудирование</w:t>
      </w:r>
    </w:p>
    <w:p w:rsidR="002F1673" w:rsidRPr="002F1673" w:rsidRDefault="002F1673" w:rsidP="002F1673">
      <w:pPr>
        <w:spacing w:after="0" w:line="240" w:lineRule="auto"/>
        <w:ind w:firstLine="709"/>
        <w:contextualSpacing/>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rPr>
        <w:t xml:space="preserve">Жанры текстов: прагматические, </w:t>
      </w:r>
      <w:r w:rsidRPr="002F1673">
        <w:rPr>
          <w:rFonts w:ascii="Times New Roman" w:eastAsia="Calibri" w:hAnsi="Times New Roman" w:cs="Times New Roman"/>
          <w:sz w:val="26"/>
          <w:szCs w:val="26"/>
          <w:lang w:eastAsia="en-US" w:bidi="en-US"/>
        </w:rPr>
        <w:t>информационные, научно-популярные.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Аудирование с пониманием основного содержания</w: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Чтение</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bidi="en-US"/>
        </w:rPr>
        <w:t xml:space="preserve">Жанры текстов: научно-популярные, публицистические, художественные, прагматические.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Независимо от вида чтения возможно использование двуязычного словаря.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Письменная речь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Дальнейшее развитие и совершенствование письменной речи, а именно умений:</w:t>
      </w:r>
    </w:p>
    <w:p w:rsidR="002F1673" w:rsidRPr="002F1673" w:rsidRDefault="002F1673" w:rsidP="006B3DC1">
      <w:pPr>
        <w:numPr>
          <w:ilvl w:val="0"/>
          <w:numId w:val="21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заполнение анкет и формуляров (указывать имя, фамилию, пол, гражданство, национальность, адрес);</w:t>
      </w:r>
    </w:p>
    <w:p w:rsidR="002F1673" w:rsidRPr="002F1673" w:rsidRDefault="002F1673" w:rsidP="006B3DC1">
      <w:pPr>
        <w:numPr>
          <w:ilvl w:val="0"/>
          <w:numId w:val="21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написание коротких поздравлений с днем рождения и другими праздниками, выражение пожеланий (объемом 30–40 слов, включая адрес); </w:t>
      </w:r>
    </w:p>
    <w:p w:rsidR="002F1673" w:rsidRPr="002F1673" w:rsidRDefault="002F1673" w:rsidP="006B3DC1">
      <w:pPr>
        <w:numPr>
          <w:ilvl w:val="0"/>
          <w:numId w:val="21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w:t>
      </w:r>
      <w:r w:rsidRPr="002F1673">
        <w:rPr>
          <w:rFonts w:ascii="Times New Roman" w:eastAsia="Calibri" w:hAnsi="Times New Roman" w:cs="Times New Roman"/>
          <w:sz w:val="26"/>
          <w:szCs w:val="26"/>
          <w:lang w:eastAsia="en-US"/>
        </w:rPr>
        <w:lastRenderedPageBreak/>
        <w:t xml:space="preserve">выражать благодарность, давать совет, просить о чем-либо), объем личного письма около 100–120 слов, включая адрес; </w:t>
      </w:r>
    </w:p>
    <w:p w:rsidR="002F1673" w:rsidRPr="002F1673" w:rsidRDefault="002F1673" w:rsidP="006B3DC1">
      <w:pPr>
        <w:numPr>
          <w:ilvl w:val="0"/>
          <w:numId w:val="211"/>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составление плана, тезисов устного/письменного сообщения; краткое изложение результатов проектной деятельности.</w:t>
      </w:r>
    </w:p>
    <w:p w:rsidR="002F1673" w:rsidRPr="002F1673" w:rsidRDefault="002F1673" w:rsidP="006B3DC1">
      <w:pPr>
        <w:numPr>
          <w:ilvl w:val="0"/>
          <w:numId w:val="211"/>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делать выписки из текстов; составлять небольшие письменные высказывания в соответствии с коммуникативной задачей.</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Языковые средства и навыки оперирования ими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Орфография и пунктуация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Фонетическая сторона речи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Лексическая сторона речи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Грамматическая сторона речи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Социокультурные знания и умения.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знаниями о значении родного и иностранного языков в современном мире;</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lastRenderedPageBreak/>
        <w:t>сведениями о социокультурном портрете стран, говорящих на иностранном языке, их символике и культурном наследии;</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знаниями о реалиях страны/стран изучаемого языка: традициях (в пита</w:t>
      </w:r>
      <w:r w:rsidRPr="002F1673">
        <w:rPr>
          <w:rFonts w:ascii="Times New Roman" w:eastAsia="Calibri" w:hAnsi="Times New Roman" w:cs="Times New Roman"/>
          <w:sz w:val="26"/>
          <w:szCs w:val="26"/>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F1673" w:rsidRPr="002F1673" w:rsidRDefault="002F1673" w:rsidP="006B3DC1">
      <w:pPr>
        <w:numPr>
          <w:ilvl w:val="0"/>
          <w:numId w:val="212"/>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F1673" w:rsidRPr="002F1673" w:rsidRDefault="002F1673" w:rsidP="002F1673">
      <w:pPr>
        <w:spacing w:after="0" w:line="240" w:lineRule="auto"/>
        <w:ind w:firstLine="709"/>
        <w:contextualSpacing/>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Компенсаторные умения</w:t>
      </w:r>
    </w:p>
    <w:p w:rsidR="002F1673" w:rsidRPr="002F1673" w:rsidRDefault="002F1673" w:rsidP="002F1673">
      <w:pPr>
        <w:spacing w:after="0" w:line="240" w:lineRule="auto"/>
        <w:ind w:firstLine="709"/>
        <w:contextualSpacing/>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bidi="en-US"/>
        </w:rPr>
        <w:t>Совершенствование умений:</w:t>
      </w:r>
    </w:p>
    <w:p w:rsidR="002F1673" w:rsidRPr="002F1673" w:rsidRDefault="002F1673" w:rsidP="006B3DC1">
      <w:pPr>
        <w:numPr>
          <w:ilvl w:val="0"/>
          <w:numId w:val="213"/>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переспрашивать, просить повторить, уточняя значение незнакомых слов;</w:t>
      </w:r>
    </w:p>
    <w:p w:rsidR="002F1673" w:rsidRPr="002F1673" w:rsidRDefault="002F1673" w:rsidP="006B3DC1">
      <w:pPr>
        <w:numPr>
          <w:ilvl w:val="0"/>
          <w:numId w:val="213"/>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F1673" w:rsidRPr="002F1673" w:rsidRDefault="002F1673" w:rsidP="006B3DC1">
      <w:pPr>
        <w:numPr>
          <w:ilvl w:val="0"/>
          <w:numId w:val="213"/>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прогнозировать содержание текста на основе заголовка, предварительно поставленных вопросов и т. д.;</w:t>
      </w:r>
    </w:p>
    <w:p w:rsidR="002F1673" w:rsidRPr="002F1673" w:rsidRDefault="002F1673" w:rsidP="006B3DC1">
      <w:pPr>
        <w:numPr>
          <w:ilvl w:val="0"/>
          <w:numId w:val="213"/>
        </w:numPr>
        <w:tabs>
          <w:tab w:val="left" w:pos="993"/>
        </w:tabs>
        <w:spacing w:after="0" w:line="240" w:lineRule="auto"/>
        <w:ind w:left="0" w:firstLine="709"/>
        <w:jc w:val="both"/>
        <w:rPr>
          <w:rFonts w:ascii="Times New Roman" w:eastAsia="Calibri" w:hAnsi="Times New Roman" w:cs="Times New Roman"/>
          <w:sz w:val="26"/>
          <w:szCs w:val="26"/>
          <w:lang w:eastAsia="en-US" w:bidi="en-US"/>
        </w:rPr>
      </w:pPr>
      <w:r w:rsidRPr="002F1673">
        <w:rPr>
          <w:rFonts w:ascii="Times New Roman" w:eastAsia="Calibri" w:hAnsi="Times New Roman" w:cs="Times New Roman"/>
          <w:sz w:val="26"/>
          <w:szCs w:val="26"/>
          <w:lang w:eastAsia="en-US" w:bidi="en-US"/>
        </w:rPr>
        <w:t>догадываться о значении незнакомых слов по контексту, по используемым собеседником жестам и мимике;</w:t>
      </w:r>
    </w:p>
    <w:p w:rsidR="002F1673" w:rsidRPr="002F1673" w:rsidRDefault="002F1673" w:rsidP="006B3DC1">
      <w:pPr>
        <w:numPr>
          <w:ilvl w:val="0"/>
          <w:numId w:val="213"/>
        </w:numPr>
        <w:tabs>
          <w:tab w:val="left" w:pos="993"/>
        </w:tabs>
        <w:spacing w:after="0" w:line="240" w:lineRule="auto"/>
        <w:ind w:left="0" w:firstLine="709"/>
        <w:contextualSpacing/>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bidi="en-US"/>
        </w:rPr>
        <w:t>использовать синонимы, антонимы, описание понятия при дефиците языковых средств.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Общеучебные умения и универсальные способы деятельности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Формирование и совершенствование умений:</w:t>
      </w:r>
    </w:p>
    <w:p w:rsidR="002F1673" w:rsidRPr="002F1673" w:rsidRDefault="002F1673" w:rsidP="006B3DC1">
      <w:pPr>
        <w:numPr>
          <w:ilvl w:val="0"/>
          <w:numId w:val="21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F1673" w:rsidRPr="002F1673" w:rsidRDefault="002F1673" w:rsidP="006B3DC1">
      <w:pPr>
        <w:numPr>
          <w:ilvl w:val="0"/>
          <w:numId w:val="21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работать с разными источниками на иностранном языке: справочными материалами, словарями, интернет-ресурсами, литературой;</w:t>
      </w:r>
    </w:p>
    <w:p w:rsidR="002F1673" w:rsidRPr="002F1673" w:rsidRDefault="002F1673" w:rsidP="006B3DC1">
      <w:pPr>
        <w:numPr>
          <w:ilvl w:val="0"/>
          <w:numId w:val="21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F1673" w:rsidRPr="002F1673" w:rsidRDefault="002F1673" w:rsidP="006B3DC1">
      <w:pPr>
        <w:numPr>
          <w:ilvl w:val="0"/>
          <w:numId w:val="214"/>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самостоятельно работать в классе и дома.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Специальные учебные умения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Формирование и совершенствование умений:</w:t>
      </w:r>
    </w:p>
    <w:p w:rsidR="002F1673" w:rsidRPr="002F1673" w:rsidRDefault="002F1673" w:rsidP="006B3DC1">
      <w:pPr>
        <w:numPr>
          <w:ilvl w:val="0"/>
          <w:numId w:val="21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находить ключевые слова и социокультурные реалии в работе над текстом;</w:t>
      </w:r>
    </w:p>
    <w:p w:rsidR="002F1673" w:rsidRPr="002F1673" w:rsidRDefault="002F1673" w:rsidP="006B3DC1">
      <w:pPr>
        <w:numPr>
          <w:ilvl w:val="0"/>
          <w:numId w:val="21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семантизировать слова на основе языковой догадки;</w:t>
      </w:r>
    </w:p>
    <w:p w:rsidR="002F1673" w:rsidRPr="002F1673" w:rsidRDefault="002F1673" w:rsidP="006B3DC1">
      <w:pPr>
        <w:numPr>
          <w:ilvl w:val="0"/>
          <w:numId w:val="21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осуществлять словообразовательный анализ;</w:t>
      </w:r>
    </w:p>
    <w:p w:rsidR="002F1673" w:rsidRPr="002F1673" w:rsidRDefault="002F1673" w:rsidP="006B3DC1">
      <w:pPr>
        <w:numPr>
          <w:ilvl w:val="0"/>
          <w:numId w:val="21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F1673" w:rsidRPr="002F1673" w:rsidRDefault="002F1673" w:rsidP="006B3DC1">
      <w:pPr>
        <w:numPr>
          <w:ilvl w:val="0"/>
          <w:numId w:val="215"/>
        </w:numPr>
        <w:tabs>
          <w:tab w:val="left" w:pos="993"/>
        </w:tabs>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участвовать в проектной деятельности меж- и метапредметного характера.</w:t>
      </w:r>
      <w:bookmarkStart w:id="221" w:name="_Toc409691705"/>
      <w:bookmarkStart w:id="222" w:name="_Toc410654031"/>
    </w:p>
    <w:p w:rsidR="002F1673" w:rsidRPr="002F1673" w:rsidRDefault="002F1673" w:rsidP="002F1673">
      <w:pPr>
        <w:tabs>
          <w:tab w:val="left" w:pos="993"/>
        </w:tabs>
        <w:spacing w:after="0" w:line="240" w:lineRule="auto"/>
        <w:ind w:left="709"/>
        <w:jc w:val="both"/>
        <w:rPr>
          <w:rFonts w:ascii="Times New Roman" w:eastAsia="Calibri" w:hAnsi="Times New Roman" w:cs="Times New Roman"/>
          <w:sz w:val="26"/>
          <w:szCs w:val="26"/>
          <w:lang w:eastAsia="en-US"/>
        </w:rPr>
      </w:pP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2.2.2.6. Иностранный язык (второй)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Предметное содержание речи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Моя семья.</w:t>
      </w:r>
      <w:r w:rsidRPr="002F1673">
        <w:rPr>
          <w:rFonts w:ascii="Times New Roman" w:eastAsia="Calibri" w:hAnsi="Times New Roman" w:cs="Times New Roman"/>
          <w:sz w:val="26"/>
          <w:szCs w:val="26"/>
        </w:rPr>
        <w:t xml:space="preserve"> Взаимоотношения в семье. Конфликтные ситуации и способы их решения.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Мои друзья.</w:t>
      </w:r>
      <w:r w:rsidRPr="002F1673">
        <w:rPr>
          <w:rFonts w:ascii="Times New Roman" w:eastAsia="Calibri" w:hAnsi="Times New Roman" w:cs="Times New Roman"/>
          <w:sz w:val="26"/>
          <w:szCs w:val="26"/>
        </w:rPr>
        <w:t xml:space="preserve"> Лучший друг/подруга. Внешность и черты характера. Межличностные взаимоотношения с друзьями и в школе.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Свободное время.</w:t>
      </w:r>
      <w:r w:rsidRPr="002F1673">
        <w:rPr>
          <w:rFonts w:ascii="Times New Roman" w:eastAsia="Calibri" w:hAnsi="Times New Roman" w:cs="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Здоровый образ жизни.</w:t>
      </w:r>
      <w:r w:rsidRPr="002F1673">
        <w:rPr>
          <w:rFonts w:ascii="Times New Roman" w:eastAsia="Calibri" w:hAnsi="Times New Roman" w:cs="Times New Roman"/>
          <w:sz w:val="26"/>
          <w:szCs w:val="26"/>
        </w:rPr>
        <w:t xml:space="preserve"> Режим труда и отдыха, занятия спортом, здоровое питание, отказ от вредных привычек.</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Спорт.</w:t>
      </w:r>
      <w:r w:rsidRPr="002F1673">
        <w:rPr>
          <w:rFonts w:ascii="Times New Roman" w:eastAsia="Calibri" w:hAnsi="Times New Roman" w:cs="Times New Roman"/>
          <w:sz w:val="26"/>
          <w:szCs w:val="26"/>
        </w:rPr>
        <w:t xml:space="preserve"> Виды спорта. Спортивные игры. Спортивные соревнования.</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Школа.</w:t>
      </w:r>
      <w:r w:rsidRPr="002F1673">
        <w:rPr>
          <w:rFonts w:ascii="Times New Roman" w:eastAsia="Calibri" w:hAnsi="Times New Roman" w:cs="Times New Roman"/>
          <w:sz w:val="26"/>
          <w:szCs w:val="26"/>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Выбор профессии.</w:t>
      </w:r>
      <w:r w:rsidRPr="002F1673">
        <w:rPr>
          <w:rFonts w:ascii="Times New Roman" w:eastAsia="Calibri" w:hAnsi="Times New Roman" w:cs="Times New Roman"/>
          <w:sz w:val="26"/>
          <w:szCs w:val="26"/>
        </w:rPr>
        <w:t xml:space="preserve"> Мир профессий. Проблема выбора профессии. Роль иностранного языка в планах на будущее.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Путешествия.</w:t>
      </w:r>
      <w:r w:rsidRPr="002F1673">
        <w:rPr>
          <w:rFonts w:ascii="Times New Roman" w:eastAsia="Calibri" w:hAnsi="Times New Roman" w:cs="Times New Roman"/>
          <w:sz w:val="26"/>
          <w:szCs w:val="26"/>
        </w:rPr>
        <w:t xml:space="preserve"> Путешествия по России и странам изучаемого языка. Транспорт.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Окружающий мир</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Средства массовой информации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Страны изучаемого языка и родная страна</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Коммуникативные умения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Говорение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Диалогическая речь</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Монологическая речь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Аудирование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Жанры текстов: прагматические, информационные, научно-популярные.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Типы текстов: высказывания собеседников в ситуациях повседневного общения, сообщение, беседа, интервью, объявление, реклама и др.</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Чтение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Жанры текстов:</w:t>
      </w:r>
      <w:r w:rsidRPr="002F1673">
        <w:rPr>
          <w:rFonts w:ascii="Times New Roman" w:eastAsia="Calibri" w:hAnsi="Times New Roman" w:cs="Times New Roman"/>
          <w:sz w:val="26"/>
          <w:szCs w:val="26"/>
        </w:rPr>
        <w:t xml:space="preserve"> научно-популярные, публицистические, художественные, прагматические.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b/>
          <w:sz w:val="26"/>
          <w:szCs w:val="26"/>
        </w:rPr>
        <w:t>Типы текстов:</w:t>
      </w:r>
      <w:r w:rsidRPr="002F1673">
        <w:rPr>
          <w:rFonts w:ascii="Times New Roman" w:eastAsia="Calibri" w:hAnsi="Times New Roman" w:cs="Times New Roman"/>
          <w:sz w:val="26"/>
          <w:szCs w:val="26"/>
        </w:rPr>
        <w:t xml:space="preserve"> статья, интервью, рассказ, отрывок из художественного произведения, объявление, рецепт, рекламный проспект, стихотворение и др.</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Независимо от вида чтения возможно использование двуязычного словаря.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Письменная речь</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Формирование и развитие письменной речи, а именно умений: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заполнение анкет и формуляров (указывать имя, фамилию, пол, гражданство, национальность, адрес);</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написание коротких поздравлений с днем рождения и другими праздниками, выражение пожеланий (объемом 30–40 слов, включая адрес);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составление плана, тезисов устного/письменного сообщения; краткое изложение результатов проектной деятельности.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делать выписки из текстов; составлять небольшие письменные высказывания в соответствии с коммуникативной задачей.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Языковые средства и навыки оперирования ими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Орфография и пунктуация</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Фонетическая сторона речи.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Лексическая сторона речи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lastRenderedPageBreak/>
        <w:t>Грамматическая сторона речи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Социокультурные знания и умения.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знаниями о значении родного и иностранного языков в современном мире;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сведениями о социокультурном портрете стран, говорящих на иностранном языке, их символике и культурном наследии;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сведениями о социокультурном портрете стран, говорящих на иностранном языке, их символике и культурном наследии;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 xml:space="preserve">Компенсаторные умения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Совершенствование умений: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переспрашивать, просить повторить, уточняя значение незнакомых слов;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прогнозировать содержание текста на основе заголовка, предварительно поставленных вопросов и т. д.;</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lastRenderedPageBreak/>
        <w:t>•</w:t>
      </w:r>
      <w:r w:rsidRPr="002F1673">
        <w:rPr>
          <w:rFonts w:ascii="Times New Roman" w:eastAsia="Calibri" w:hAnsi="Times New Roman" w:cs="Times New Roman"/>
          <w:sz w:val="26"/>
          <w:szCs w:val="26"/>
        </w:rPr>
        <w:tab/>
        <w:t>догадываться о значении незнакомых слов по контексту, по используемым собеседником жестам и мимике;</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использовать синонимы, антонимы, описание понятия при дефиците языковых средств.</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Общеучебные умения и универсальные способы деятельности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Формирование и совершенствование умений: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работать с разными источниками на иностранном языке: справочными материалами, словарями, интернет-ресурсами, литературой;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 xml:space="preserve">самостоятельно работать в классе и дома. </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b/>
          <w:sz w:val="26"/>
          <w:szCs w:val="26"/>
        </w:rPr>
      </w:pPr>
      <w:r w:rsidRPr="002F1673">
        <w:rPr>
          <w:rFonts w:ascii="Times New Roman" w:eastAsia="Calibri" w:hAnsi="Times New Roman" w:cs="Times New Roman"/>
          <w:b/>
          <w:sz w:val="26"/>
          <w:szCs w:val="26"/>
        </w:rPr>
        <w:t>Специальные учебные умения</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Формирование и совершенствование умений:</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находить ключевые слова и социокультурные реалии в работе над текстом;</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семантизировать слова на основе языковой догадки;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осуществлять словообразовательный анализ;</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F1673" w:rsidRPr="002F1673" w:rsidRDefault="002F1673" w:rsidP="002F1673">
      <w:pPr>
        <w:shd w:val="clear" w:color="auto" w:fill="FFFFFF"/>
        <w:spacing w:after="0" w:line="240" w:lineRule="auto"/>
        <w:ind w:firstLine="720"/>
        <w:jc w:val="both"/>
        <w:rPr>
          <w:rFonts w:ascii="Times New Roman" w:eastAsia="Calibri" w:hAnsi="Times New Roman" w:cs="Times New Roman"/>
          <w:sz w:val="26"/>
          <w:szCs w:val="26"/>
        </w:rPr>
      </w:pPr>
      <w:r w:rsidRPr="002F1673">
        <w:rPr>
          <w:rFonts w:ascii="Times New Roman" w:eastAsia="Calibri" w:hAnsi="Times New Roman" w:cs="Times New Roman"/>
          <w:sz w:val="26"/>
          <w:szCs w:val="26"/>
        </w:rPr>
        <w:t>•</w:t>
      </w:r>
      <w:r w:rsidRPr="002F1673">
        <w:rPr>
          <w:rFonts w:ascii="Times New Roman" w:eastAsia="Calibri" w:hAnsi="Times New Roman" w:cs="Times New Roman"/>
          <w:sz w:val="26"/>
          <w:szCs w:val="26"/>
        </w:rPr>
        <w:tab/>
        <w:t>участвовать в проектной деятельности меж- и метапредметного характера.</w:t>
      </w:r>
    </w:p>
    <w:p w:rsidR="002F1673" w:rsidRPr="002F1673" w:rsidRDefault="002F1673" w:rsidP="002F1673">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23" w:name="_Toc414553229"/>
      <w:r w:rsidRPr="002F1673">
        <w:rPr>
          <w:rFonts w:ascii="Times New Roman" w:eastAsia="Times New Roman" w:hAnsi="Times New Roman" w:cs="Times New Roman"/>
          <w:b/>
          <w:bCs/>
          <w:iCs/>
          <w:sz w:val="26"/>
          <w:szCs w:val="26"/>
          <w:lang w:eastAsia="en-US"/>
        </w:rPr>
        <w:t xml:space="preserve">2.2.2.7.  </w:t>
      </w:r>
      <w:bookmarkEnd w:id="221"/>
      <w:bookmarkEnd w:id="222"/>
      <w:bookmarkEnd w:id="223"/>
      <w:r w:rsidRPr="002F1673">
        <w:rPr>
          <w:rFonts w:ascii="Times New Roman" w:eastAsia="Times New Roman" w:hAnsi="Times New Roman" w:cs="Times New Roman"/>
          <w:b/>
          <w:bCs/>
          <w:iCs/>
          <w:sz w:val="26"/>
          <w:szCs w:val="26"/>
          <w:lang w:eastAsia="en-US"/>
        </w:rPr>
        <w:t>История России. Всеобщая история</w:t>
      </w:r>
    </w:p>
    <w:p w:rsidR="002F1673" w:rsidRPr="002F1673" w:rsidRDefault="002F1673" w:rsidP="002F1673">
      <w:pPr>
        <w:ind w:firstLine="708"/>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Изучение предмета «История России. Всеобщая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F1673" w:rsidRPr="002F1673" w:rsidRDefault="002F1673" w:rsidP="002F1673">
      <w:pPr>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Структурно предмет «История России. Всеобщая история» включает учебные курсы по всеобщей истории и истории России.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sz w:val="26"/>
          <w:szCs w:val="26"/>
          <w:lang w:eastAsia="en-US"/>
        </w:rPr>
        <w:t>История России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От Древней Руси к Российскому государству</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Введение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Народы и государства на территории нашей страны в древности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Заселение территории нашей страны человеком. Каменный век. </w:t>
      </w:r>
      <w:r w:rsidRPr="002F1673">
        <w:rPr>
          <w:rFonts w:ascii="Times New Roman" w:eastAsia="Calibri" w:hAnsi="Times New Roman" w:cs="Times New Roman"/>
          <w:i/>
          <w:sz w:val="26"/>
          <w:szCs w:val="26"/>
          <w:lang w:eastAsia="en-US"/>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Народы, проживавшие на этой территории до середины I тысячелетия до н.э. </w:t>
      </w:r>
      <w:r w:rsidRPr="002F1673">
        <w:rPr>
          <w:rFonts w:ascii="Times New Roman" w:eastAsia="Calibri" w:hAnsi="Times New Roman" w:cs="Times New Roman"/>
          <w:i/>
          <w:sz w:val="26"/>
          <w:szCs w:val="26"/>
          <w:lang w:eastAsia="en-US"/>
        </w:rPr>
        <w:t xml:space="preserve">Античные города-государства Северного Причерноморья. Боспорское царство. Скифское царство. Дербент.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Восточная Европа в середине I тыс. н. э. </w:t>
      </w:r>
    </w:p>
    <w:p w:rsidR="002F1673" w:rsidRPr="002F1673" w:rsidRDefault="002F1673" w:rsidP="002F1673">
      <w:pPr>
        <w:spacing w:after="0" w:line="240" w:lineRule="auto"/>
        <w:ind w:firstLine="709"/>
        <w:jc w:val="both"/>
        <w:rPr>
          <w:rFonts w:ascii="Times New Roman" w:eastAsia="Calibri" w:hAnsi="Times New Roman" w:cs="Times New Roman"/>
          <w:b/>
          <w:bCs/>
          <w:i/>
          <w:sz w:val="26"/>
          <w:szCs w:val="26"/>
          <w:lang w:eastAsia="en-US"/>
        </w:rPr>
      </w:pPr>
      <w:r w:rsidRPr="002F1673">
        <w:rPr>
          <w:rFonts w:ascii="Times New Roman" w:eastAsia="Calibri" w:hAnsi="Times New Roman" w:cs="Times New Roman"/>
          <w:sz w:val="26"/>
          <w:szCs w:val="26"/>
          <w:lang w:eastAsia="en-US"/>
        </w:rPr>
        <w:t xml:space="preserve">Великое переселение народов. </w:t>
      </w:r>
      <w:r w:rsidRPr="002F1673">
        <w:rPr>
          <w:rFonts w:ascii="Times New Roman" w:eastAsia="Calibri" w:hAnsi="Times New Roman" w:cs="Times New Roman"/>
          <w:i/>
          <w:sz w:val="26"/>
          <w:szCs w:val="26"/>
          <w:lang w:eastAsia="en-US"/>
        </w:rPr>
        <w:t>Миграция готов. Нашествие гуннов.</w:t>
      </w:r>
      <w:r w:rsidRPr="002F1673">
        <w:rPr>
          <w:rFonts w:ascii="Times New Roman" w:eastAsia="Calibri" w:hAnsi="Times New Roman" w:cs="Times New Roman"/>
          <w:sz w:val="26"/>
          <w:szCs w:val="26"/>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2F1673">
        <w:rPr>
          <w:rFonts w:ascii="Times New Roman" w:eastAsia="Calibri" w:hAnsi="Times New Roman" w:cs="Times New Roman"/>
          <w:i/>
          <w:sz w:val="26"/>
          <w:szCs w:val="26"/>
          <w:lang w:eastAsia="en-US"/>
        </w:rPr>
        <w:t>Славянские общности Восточной Европы.</w:t>
      </w:r>
      <w:r w:rsidRPr="002F1673">
        <w:rPr>
          <w:rFonts w:ascii="Times New Roman" w:eastAsia="Calibri" w:hAnsi="Times New Roman" w:cs="Times New Roman"/>
          <w:sz w:val="26"/>
          <w:szCs w:val="26"/>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F1673">
        <w:rPr>
          <w:rFonts w:ascii="Times New Roman" w:eastAsia="Calibri" w:hAnsi="Times New Roman" w:cs="Times New Roman"/>
          <w:i/>
          <w:sz w:val="26"/>
          <w:szCs w:val="26"/>
          <w:lang w:eastAsia="en-US"/>
        </w:rPr>
        <w:t xml:space="preserve">. Тюркский каганат. Хазарский каганат. Волжская Булгария.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Образование государства Русь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Государства Центральной и Западной Европы. Первые известия о Руси.</w:t>
      </w:r>
      <w:r w:rsidRPr="002F1673">
        <w:rPr>
          <w:rFonts w:ascii="Times New Roman" w:eastAsia="Calibri" w:hAnsi="Times New Roman" w:cs="Times New Roman"/>
          <w:sz w:val="26"/>
          <w:szCs w:val="26"/>
          <w:lang w:eastAsia="en-US"/>
        </w:rPr>
        <w:t xml:space="preserve"> Проблема образования Древнерусского государства. Начало династии Рюриковичей.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Принятие христианства и его значение. Византийское наследие на Руси.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Русь в конце X – начале XII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F1673">
        <w:rPr>
          <w:rFonts w:ascii="Times New Roman" w:eastAsia="Calibri" w:hAnsi="Times New Roman" w:cs="Times New Roman"/>
          <w:i/>
          <w:sz w:val="26"/>
          <w:szCs w:val="26"/>
          <w:lang w:eastAsia="en-US"/>
        </w:rPr>
        <w:t>церковные уставы.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F1673">
        <w:rPr>
          <w:rFonts w:ascii="Times New Roman" w:eastAsia="Calibri" w:hAnsi="Times New Roman" w:cs="Times New Roman"/>
          <w:i/>
          <w:sz w:val="26"/>
          <w:szCs w:val="26"/>
          <w:lang w:eastAsia="en-US"/>
        </w:rPr>
        <w:t>(Дешт-и-Кипчак</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странами Центральной, Западной и Северной Европы.</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F1673">
        <w:rPr>
          <w:rFonts w:ascii="Times New Roman" w:eastAsia="Calibri" w:hAnsi="Times New Roman" w:cs="Times New Roman"/>
          <w:i/>
          <w:sz w:val="26"/>
          <w:szCs w:val="26"/>
          <w:lang w:eastAsia="en-US"/>
        </w:rPr>
        <w:t xml:space="preserve">«Новгородская псалтирь». «Остромирово </w:t>
      </w:r>
      <w:r w:rsidRPr="002F1673">
        <w:rPr>
          <w:rFonts w:ascii="Times New Roman" w:eastAsia="Calibri" w:hAnsi="Times New Roman" w:cs="Times New Roman"/>
          <w:i/>
          <w:sz w:val="26"/>
          <w:szCs w:val="26"/>
          <w:lang w:eastAsia="en-US"/>
        </w:rPr>
        <w:lastRenderedPageBreak/>
        <w:t>Евангелие».</w:t>
      </w:r>
      <w:r w:rsidRPr="002F1673">
        <w:rPr>
          <w:rFonts w:ascii="Times New Roman" w:eastAsia="Calibri" w:hAnsi="Times New Roman" w:cs="Times New Roman"/>
          <w:sz w:val="26"/>
          <w:szCs w:val="26"/>
          <w:lang w:eastAsia="en-US"/>
        </w:rPr>
        <w:t xml:space="preserve"> Появление древнерусской литературы. </w:t>
      </w:r>
      <w:r w:rsidRPr="002F1673">
        <w:rPr>
          <w:rFonts w:ascii="Times New Roman" w:eastAsia="Calibri" w:hAnsi="Times New Roman" w:cs="Times New Roman"/>
          <w:i/>
          <w:sz w:val="26"/>
          <w:szCs w:val="26"/>
          <w:lang w:eastAsia="en-US"/>
        </w:rPr>
        <w:t>«Слово о Законе и Благодати».</w:t>
      </w:r>
      <w:r w:rsidRPr="002F1673">
        <w:rPr>
          <w:rFonts w:ascii="Times New Roman" w:eastAsia="Calibri" w:hAnsi="Times New Roman" w:cs="Times New Roman"/>
          <w:sz w:val="26"/>
          <w:szCs w:val="26"/>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Русь в середине XII – начале XIII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F1673">
        <w:rPr>
          <w:rFonts w:ascii="Times New Roman" w:eastAsia="Calibri" w:hAnsi="Times New Roman" w:cs="Times New Roman"/>
          <w:i/>
          <w:sz w:val="26"/>
          <w:szCs w:val="26"/>
          <w:lang w:eastAsia="en-US"/>
        </w:rPr>
        <w:t xml:space="preserve">Эволюция общественного строя и права. Внешняя политика русских земель в евразийском контексте.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Русские земли в середине XIII - XIV в</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Южные и западные русские земли. Возникновение Литовского государства и включение в его состав части русских земель. </w:t>
      </w:r>
      <w:r w:rsidRPr="002F1673">
        <w:rPr>
          <w:rFonts w:ascii="Times New Roman" w:eastAsia="Calibri" w:hAnsi="Times New Roman" w:cs="Times New Roman"/>
          <w:i/>
          <w:sz w:val="26"/>
          <w:szCs w:val="26"/>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Народы и государства степной зоны Восточной Европы и Сибири в XIII-XV вв.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F1673">
        <w:rPr>
          <w:rFonts w:ascii="Times New Roman" w:eastAsia="Calibri" w:hAnsi="Times New Roman" w:cs="Times New Roman"/>
          <w:i/>
          <w:sz w:val="26"/>
          <w:szCs w:val="26"/>
          <w:lang w:eastAsia="en-US"/>
        </w:rPr>
        <w:t>Касимовское ханство.</w:t>
      </w:r>
      <w:r w:rsidRPr="002F1673">
        <w:rPr>
          <w:rFonts w:ascii="Times New Roman" w:eastAsia="Calibri" w:hAnsi="Times New Roman" w:cs="Times New Roman"/>
          <w:sz w:val="26"/>
          <w:szCs w:val="26"/>
          <w:lang w:eastAsia="en-US"/>
        </w:rPr>
        <w:t xml:space="preserve"> Дикое поле. Народы Северного Кавказа. </w:t>
      </w:r>
      <w:r w:rsidRPr="002F1673">
        <w:rPr>
          <w:rFonts w:ascii="Times New Roman" w:eastAsia="Calibri" w:hAnsi="Times New Roman" w:cs="Times New Roman"/>
          <w:i/>
          <w:sz w:val="26"/>
          <w:szCs w:val="26"/>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Изменения в представлениях о картине мира в Евразии в связи с завершением монгольских завоеваний.</w:t>
      </w:r>
      <w:r w:rsidRPr="002F1673">
        <w:rPr>
          <w:rFonts w:ascii="Times New Roman" w:eastAsia="Calibri" w:hAnsi="Times New Roman" w:cs="Times New Roman"/>
          <w:sz w:val="26"/>
          <w:szCs w:val="26"/>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lastRenderedPageBreak/>
        <w:t xml:space="preserve">Формирование единого Русского государства в XV веке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F1673">
        <w:rPr>
          <w:rFonts w:ascii="Times New Roman" w:eastAsia="Calibri" w:hAnsi="Times New Roman" w:cs="Times New Roman"/>
          <w:i/>
          <w:sz w:val="26"/>
          <w:szCs w:val="26"/>
          <w:lang w:eastAsia="en-US"/>
        </w:rPr>
        <w:t xml:space="preserve">Новгород и Псков в XV в.: политический строй, отношения с Москвой, Ливонским орденом, Ганзой, Великим княжеством Литовским. </w:t>
      </w:r>
      <w:r w:rsidRPr="002F1673">
        <w:rPr>
          <w:rFonts w:ascii="Times New Roman" w:eastAsia="Calibri" w:hAnsi="Times New Roman" w:cs="Times New Roman"/>
          <w:sz w:val="26"/>
          <w:szCs w:val="26"/>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F1673">
        <w:rPr>
          <w:rFonts w:ascii="Times New Roman" w:eastAsia="Calibri" w:hAnsi="Times New Roman" w:cs="Times New Roman"/>
          <w:i/>
          <w:sz w:val="26"/>
          <w:szCs w:val="26"/>
          <w:lang w:eastAsia="en-US"/>
        </w:rPr>
        <w:t>Формирование аппарата управления единого государства. Перемены в устройстве двора великого князя:</w:t>
      </w:r>
      <w:r w:rsidRPr="002F1673">
        <w:rPr>
          <w:rFonts w:ascii="Times New Roman" w:eastAsia="Calibri" w:hAnsi="Times New Roman" w:cs="Times New Roman"/>
          <w:sz w:val="26"/>
          <w:szCs w:val="26"/>
          <w:lang w:eastAsia="en-US"/>
        </w:rPr>
        <w:t xml:space="preserve"> новая государственная символика; царский титул и регалии; дворцовое и церковное строительство. Московский Кремль.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2F1673">
        <w:rPr>
          <w:rFonts w:ascii="Times New Roman" w:eastAsia="Calibri" w:hAnsi="Times New Roman" w:cs="Times New Roman"/>
          <w:i/>
          <w:sz w:val="26"/>
          <w:szCs w:val="26"/>
          <w:lang w:eastAsia="en-US"/>
        </w:rPr>
        <w:t>Внутрицерковная борьба (иосифляне и нестяжатели, ереси).</w:t>
      </w:r>
      <w:r w:rsidRPr="002F1673">
        <w:rPr>
          <w:rFonts w:ascii="Times New Roman" w:eastAsia="Calibri" w:hAnsi="Times New Roman" w:cs="Times New Roman"/>
          <w:sz w:val="26"/>
          <w:szCs w:val="26"/>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F1673">
        <w:rPr>
          <w:rFonts w:ascii="Times New Roman" w:eastAsia="Calibri" w:hAnsi="Times New Roman" w:cs="Times New Roman"/>
          <w:i/>
          <w:sz w:val="26"/>
          <w:szCs w:val="26"/>
          <w:lang w:eastAsia="en-US"/>
        </w:rPr>
        <w:t>Повседневная жизнь горожан и сельских жителей в древнерусский и раннемосковский периоды.</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Региональный компонент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Наш регион в древности и средневековье.</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Россия В XVI – XVII вв.: от великого княжества к царству. Россия в XVI веке.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F1673">
        <w:rPr>
          <w:rFonts w:ascii="Times New Roman" w:eastAsia="Calibri" w:hAnsi="Times New Roman" w:cs="Times New Roman"/>
          <w:i/>
          <w:sz w:val="26"/>
          <w:szCs w:val="26"/>
          <w:lang w:eastAsia="en-US"/>
        </w:rPr>
        <w:t>«Малая дума».</w:t>
      </w:r>
      <w:r w:rsidRPr="002F1673">
        <w:rPr>
          <w:rFonts w:ascii="Times New Roman" w:eastAsia="Calibri" w:hAnsi="Times New Roman" w:cs="Times New Roman"/>
          <w:sz w:val="26"/>
          <w:szCs w:val="26"/>
          <w:lang w:eastAsia="en-US"/>
        </w:rPr>
        <w:t xml:space="preserve"> Местничество. Местное управление: наместники и волостели, система кормлений. Государство и церковь.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Регентство Елены Глинской. Сопротивление удельных князей великокняжеской власти. </w:t>
      </w:r>
      <w:r w:rsidRPr="002F1673">
        <w:rPr>
          <w:rFonts w:ascii="Times New Roman" w:eastAsia="Calibri" w:hAnsi="Times New Roman" w:cs="Times New Roman"/>
          <w:i/>
          <w:sz w:val="26"/>
          <w:szCs w:val="26"/>
          <w:lang w:eastAsia="en-US"/>
        </w:rPr>
        <w:t>Мятеж князя Андрея Старицкого.</w:t>
      </w:r>
      <w:r w:rsidRPr="002F1673">
        <w:rPr>
          <w:rFonts w:ascii="Times New Roman" w:eastAsia="Calibri" w:hAnsi="Times New Roman" w:cs="Times New Roman"/>
          <w:sz w:val="26"/>
          <w:szCs w:val="26"/>
          <w:lang w:eastAsia="en-US"/>
        </w:rPr>
        <w:t xml:space="preserve"> Унификация денежной системы. </w:t>
      </w:r>
      <w:r w:rsidRPr="002F1673">
        <w:rPr>
          <w:rFonts w:ascii="Times New Roman" w:eastAsia="Calibri" w:hAnsi="Times New Roman" w:cs="Times New Roman"/>
          <w:i/>
          <w:sz w:val="26"/>
          <w:szCs w:val="26"/>
          <w:lang w:eastAsia="en-US"/>
        </w:rPr>
        <w:t>Стародубская война с Польшей и Литвой.</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F1673">
        <w:rPr>
          <w:rFonts w:ascii="Times New Roman" w:eastAsia="Calibri" w:hAnsi="Times New Roman" w:cs="Times New Roman"/>
          <w:i/>
          <w:sz w:val="26"/>
          <w:szCs w:val="26"/>
          <w:lang w:eastAsia="en-US"/>
        </w:rPr>
        <w:t xml:space="preserve">Ереси Матвея Башкина и Феодосия Косого.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2F1673">
        <w:rPr>
          <w:rFonts w:ascii="Times New Roman" w:eastAsia="Calibri" w:hAnsi="Times New Roman" w:cs="Times New Roman"/>
          <w:i/>
          <w:sz w:val="26"/>
          <w:szCs w:val="26"/>
          <w:lang w:eastAsia="en-US"/>
        </w:rPr>
        <w:t>дискуссии о характере народного представительства.</w:t>
      </w:r>
      <w:r w:rsidRPr="002F1673">
        <w:rPr>
          <w:rFonts w:ascii="Times New Roman" w:eastAsia="Calibri" w:hAnsi="Times New Roman" w:cs="Times New Roman"/>
          <w:sz w:val="26"/>
          <w:szCs w:val="26"/>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w:t>
      </w:r>
      <w:r w:rsidRPr="002F1673">
        <w:rPr>
          <w:rFonts w:ascii="Times New Roman" w:eastAsia="Calibri" w:hAnsi="Times New Roman" w:cs="Times New Roman"/>
          <w:sz w:val="26"/>
          <w:szCs w:val="26"/>
          <w:lang w:eastAsia="en-US"/>
        </w:rPr>
        <w:lastRenderedPageBreak/>
        <w:t xml:space="preserve">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Социальная структура российского общества. Дворянство. </w:t>
      </w:r>
      <w:r w:rsidRPr="002F1673">
        <w:rPr>
          <w:rFonts w:ascii="Times New Roman" w:eastAsia="Calibri" w:hAnsi="Times New Roman" w:cs="Times New Roman"/>
          <w:i/>
          <w:sz w:val="26"/>
          <w:szCs w:val="26"/>
          <w:lang w:eastAsia="en-US"/>
        </w:rPr>
        <w:t>Служилые и неслужилые люди. Формирование Государева двора и «служилых городов».</w:t>
      </w:r>
      <w:r w:rsidRPr="002F1673">
        <w:rPr>
          <w:rFonts w:ascii="Times New Roman" w:eastAsia="Calibri" w:hAnsi="Times New Roman" w:cs="Times New Roman"/>
          <w:sz w:val="26"/>
          <w:szCs w:val="26"/>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Многонациональный состав населения Русского государства. </w:t>
      </w:r>
      <w:r w:rsidRPr="002F1673">
        <w:rPr>
          <w:rFonts w:ascii="Times New Roman" w:eastAsia="Calibri" w:hAnsi="Times New Roman" w:cs="Times New Roman"/>
          <w:i/>
          <w:sz w:val="26"/>
          <w:szCs w:val="26"/>
          <w:lang w:eastAsia="en-US"/>
        </w:rPr>
        <w:t>Финно-угорские народы</w:t>
      </w:r>
      <w:r w:rsidRPr="002F1673">
        <w:rPr>
          <w:rFonts w:ascii="Times New Roman" w:eastAsia="Calibri" w:hAnsi="Times New Roman" w:cs="Times New Roman"/>
          <w:sz w:val="26"/>
          <w:szCs w:val="26"/>
          <w:lang w:eastAsia="en-US"/>
        </w:rPr>
        <w:t xml:space="preserve">. Народы Поволжья после присоединения к России. </w:t>
      </w:r>
      <w:r w:rsidRPr="002F1673">
        <w:rPr>
          <w:rFonts w:ascii="Times New Roman" w:eastAsia="Calibri" w:hAnsi="Times New Roman" w:cs="Times New Roman"/>
          <w:i/>
          <w:sz w:val="26"/>
          <w:szCs w:val="26"/>
          <w:lang w:eastAsia="en-US"/>
        </w:rPr>
        <w:t>Служилые татары. Выходцы из стран Европы на государевой службе. Сосуществование религий в Российском государстве.</w:t>
      </w:r>
      <w:r w:rsidRPr="002F1673">
        <w:rPr>
          <w:rFonts w:ascii="Times New Roman" w:eastAsia="Calibri" w:hAnsi="Times New Roman" w:cs="Times New Roman"/>
          <w:sz w:val="26"/>
          <w:szCs w:val="26"/>
          <w:lang w:eastAsia="en-US"/>
        </w:rPr>
        <w:t xml:space="preserve"> Русская Православная церковь. </w:t>
      </w:r>
      <w:r w:rsidRPr="002F1673">
        <w:rPr>
          <w:rFonts w:ascii="Times New Roman" w:eastAsia="Calibri" w:hAnsi="Times New Roman" w:cs="Times New Roman"/>
          <w:i/>
          <w:sz w:val="26"/>
          <w:szCs w:val="26"/>
          <w:lang w:eastAsia="en-US"/>
        </w:rPr>
        <w:t>Мусульманское духовенство.</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Россия в конце XVI в. Опричнина, дискуссия о ее причинах и характере. Опричный террор. Разгром Новгорода и Пскова. </w:t>
      </w:r>
      <w:r w:rsidRPr="002F1673">
        <w:rPr>
          <w:rFonts w:ascii="Times New Roman" w:eastAsia="Calibri" w:hAnsi="Times New Roman" w:cs="Times New Roman"/>
          <w:i/>
          <w:sz w:val="26"/>
          <w:szCs w:val="26"/>
          <w:lang w:eastAsia="en-US"/>
        </w:rPr>
        <w:t xml:space="preserve">Московские казни 1570 г. </w:t>
      </w:r>
      <w:r w:rsidRPr="002F1673">
        <w:rPr>
          <w:rFonts w:ascii="Times New Roman" w:eastAsia="Calibri" w:hAnsi="Times New Roman" w:cs="Times New Roman"/>
          <w:sz w:val="26"/>
          <w:szCs w:val="26"/>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Царь Федор Иванович. Борьба за власть в боярском окружении. Правление Бориса Годунова. Учреждение патриаршества. </w:t>
      </w:r>
      <w:r w:rsidRPr="002F1673">
        <w:rPr>
          <w:rFonts w:ascii="Times New Roman" w:eastAsia="Calibri" w:hAnsi="Times New Roman" w:cs="Times New Roman"/>
          <w:i/>
          <w:sz w:val="26"/>
          <w:szCs w:val="26"/>
          <w:lang w:eastAsia="en-US"/>
        </w:rPr>
        <w:t>Тявзинский мирный договор со Швецией:восстановление позиций России в Прибалтике.</w:t>
      </w:r>
      <w:r w:rsidRPr="002F1673">
        <w:rPr>
          <w:rFonts w:ascii="Times New Roman" w:eastAsia="Calibri" w:hAnsi="Times New Roman" w:cs="Times New Roman"/>
          <w:sz w:val="26"/>
          <w:szCs w:val="26"/>
          <w:lang w:eastAsia="en-US"/>
        </w:rPr>
        <w:t xml:space="preserve"> Противостояние с Крымским ханством. </w:t>
      </w:r>
      <w:r w:rsidRPr="002F1673">
        <w:rPr>
          <w:rFonts w:ascii="Times New Roman" w:eastAsia="Calibri" w:hAnsi="Times New Roman" w:cs="Times New Roman"/>
          <w:i/>
          <w:sz w:val="26"/>
          <w:szCs w:val="26"/>
          <w:lang w:eastAsia="en-US"/>
        </w:rPr>
        <w:t>Отражение набега Гази-Гирея в 1591 г.</w:t>
      </w:r>
      <w:r w:rsidRPr="002F1673">
        <w:rPr>
          <w:rFonts w:ascii="Times New Roman" w:eastAsia="Calibri" w:hAnsi="Times New Roman" w:cs="Times New Roman"/>
          <w:sz w:val="26"/>
          <w:szCs w:val="26"/>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Смута в России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Династический кризис. Земский собор 1598 г. и избрание на царство Бориса Годунова. Политика Бориса Годунова, </w:t>
      </w:r>
      <w:r w:rsidRPr="002F1673">
        <w:rPr>
          <w:rFonts w:ascii="Times New Roman" w:eastAsia="Calibri" w:hAnsi="Times New Roman" w:cs="Times New Roman"/>
          <w:i/>
          <w:sz w:val="26"/>
          <w:szCs w:val="26"/>
          <w:lang w:eastAsia="en-US"/>
        </w:rPr>
        <w:t>в т. ч. в отношении боярства. Опала семейства Романовых.</w:t>
      </w:r>
      <w:r w:rsidRPr="002F1673">
        <w:rPr>
          <w:rFonts w:ascii="Times New Roman" w:eastAsia="Calibri" w:hAnsi="Times New Roman" w:cs="Times New Roman"/>
          <w:sz w:val="26"/>
          <w:szCs w:val="26"/>
          <w:lang w:eastAsia="en-US"/>
        </w:rPr>
        <w:t xml:space="preserve"> Голод 1601-1603 гг. и обострение социально-экономического кризиса.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F1673">
        <w:rPr>
          <w:rFonts w:ascii="Times New Roman" w:eastAsia="Calibri" w:hAnsi="Times New Roman" w:cs="Times New Roman"/>
          <w:i/>
          <w:sz w:val="26"/>
          <w:szCs w:val="26"/>
          <w:lang w:eastAsia="en-US"/>
        </w:rPr>
        <w:t xml:space="preserve">Выборгский договор между Россией и Швецией. </w:t>
      </w:r>
      <w:r w:rsidRPr="002F1673">
        <w:rPr>
          <w:rFonts w:ascii="Times New Roman" w:eastAsia="Calibri" w:hAnsi="Times New Roman" w:cs="Times New Roman"/>
          <w:sz w:val="26"/>
          <w:szCs w:val="26"/>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Земский собор 1613 г. и его роль в укреплении государственности. Избрание на царство Михаила Федоровича Романова. </w:t>
      </w:r>
      <w:r w:rsidRPr="002F1673">
        <w:rPr>
          <w:rFonts w:ascii="Times New Roman" w:eastAsia="Calibri" w:hAnsi="Times New Roman" w:cs="Times New Roman"/>
          <w:i/>
          <w:sz w:val="26"/>
          <w:szCs w:val="26"/>
          <w:lang w:eastAsia="en-US"/>
        </w:rPr>
        <w:t xml:space="preserve">Борьба с казачьими выступлениями против центральной власти. </w:t>
      </w:r>
      <w:r w:rsidRPr="002F1673">
        <w:rPr>
          <w:rFonts w:ascii="Times New Roman" w:eastAsia="Calibri" w:hAnsi="Times New Roman" w:cs="Times New Roman"/>
          <w:sz w:val="26"/>
          <w:szCs w:val="26"/>
          <w:lang w:eastAsia="en-US"/>
        </w:rPr>
        <w:t xml:space="preserve">Столбовский мир со Швецией: утрата выхода к Балтийскому морю. </w:t>
      </w:r>
      <w:r w:rsidRPr="002F1673">
        <w:rPr>
          <w:rFonts w:ascii="Times New Roman" w:eastAsia="Calibri" w:hAnsi="Times New Roman" w:cs="Times New Roman"/>
          <w:i/>
          <w:sz w:val="26"/>
          <w:szCs w:val="26"/>
          <w:lang w:eastAsia="en-US"/>
        </w:rPr>
        <w:t xml:space="preserve">Продолжение войны с Речью Посполитой. Поход принца Владислава на </w:t>
      </w:r>
      <w:r w:rsidRPr="002F1673">
        <w:rPr>
          <w:rFonts w:ascii="Times New Roman" w:eastAsia="Calibri" w:hAnsi="Times New Roman" w:cs="Times New Roman"/>
          <w:i/>
          <w:sz w:val="26"/>
          <w:szCs w:val="26"/>
          <w:lang w:eastAsia="en-US"/>
        </w:rPr>
        <w:lastRenderedPageBreak/>
        <w:t>Москву.</w:t>
      </w:r>
      <w:r w:rsidRPr="002F1673">
        <w:rPr>
          <w:rFonts w:ascii="Times New Roman" w:eastAsia="Calibri" w:hAnsi="Times New Roman" w:cs="Times New Roman"/>
          <w:sz w:val="26"/>
          <w:szCs w:val="26"/>
          <w:lang w:eastAsia="en-US"/>
        </w:rPr>
        <w:t xml:space="preserve"> Заключение Деулинского перемирия с Речью Посполитой. Итоги и последствия Смутного времени.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Россия в XVII веке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Россия при первых Романовых. Царствование Михаила Федоровича. Восстановление экономического потенциала страны. </w:t>
      </w:r>
      <w:r w:rsidRPr="002F1673">
        <w:rPr>
          <w:rFonts w:ascii="Times New Roman" w:eastAsia="Calibri" w:hAnsi="Times New Roman" w:cs="Times New Roman"/>
          <w:i/>
          <w:sz w:val="26"/>
          <w:szCs w:val="26"/>
          <w:lang w:eastAsia="en-US"/>
        </w:rPr>
        <w:t>Продолжение закрепощения крестьян.</w:t>
      </w:r>
      <w:r w:rsidRPr="002F1673">
        <w:rPr>
          <w:rFonts w:ascii="Times New Roman" w:eastAsia="Calibri" w:hAnsi="Times New Roman" w:cs="Times New Roman"/>
          <w:sz w:val="26"/>
          <w:szCs w:val="26"/>
          <w:lang w:eastAsia="en-US"/>
        </w:rPr>
        <w:t xml:space="preserve"> Земские соборы. Роль патриарха Филарета в управлении государством.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F1673">
        <w:rPr>
          <w:rFonts w:ascii="Times New Roman" w:eastAsia="Calibri" w:hAnsi="Times New Roman" w:cs="Times New Roman"/>
          <w:i/>
          <w:sz w:val="26"/>
          <w:szCs w:val="26"/>
          <w:lang w:eastAsia="en-US"/>
        </w:rPr>
        <w:t>Приказ Тайных дел.</w:t>
      </w:r>
      <w:r w:rsidRPr="002F1673">
        <w:rPr>
          <w:rFonts w:ascii="Times New Roman" w:eastAsia="Calibri" w:hAnsi="Times New Roman" w:cs="Times New Roman"/>
          <w:sz w:val="26"/>
          <w:szCs w:val="26"/>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F1673">
        <w:rPr>
          <w:rFonts w:ascii="Times New Roman" w:eastAsia="Calibri" w:hAnsi="Times New Roman" w:cs="Times New Roman"/>
          <w:i/>
          <w:sz w:val="26"/>
          <w:szCs w:val="26"/>
          <w:lang w:eastAsia="en-US"/>
        </w:rPr>
        <w:t xml:space="preserve">Правительство Б.И. Морозова и И.Д. Милославского: итоги его деятельности. </w:t>
      </w:r>
      <w:r w:rsidRPr="002F1673">
        <w:rPr>
          <w:rFonts w:ascii="Times New Roman" w:eastAsia="Calibri" w:hAnsi="Times New Roman" w:cs="Times New Roman"/>
          <w:sz w:val="26"/>
          <w:szCs w:val="26"/>
          <w:lang w:eastAsia="en-US"/>
        </w:rPr>
        <w:t xml:space="preserve">Патриарх Никон. Раскол в Церкви. Протопоп Аввакум, формирование религиозной традиции старообрядчества.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Царь Федор Алексеевич. Отмена местничества. Налоговая (податная) реформа.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F1673">
        <w:rPr>
          <w:rFonts w:ascii="Times New Roman" w:eastAsia="Calibri" w:hAnsi="Times New Roman" w:cs="Times New Roman"/>
          <w:i/>
          <w:sz w:val="26"/>
          <w:szCs w:val="26"/>
          <w:lang w:eastAsia="en-US"/>
        </w:rPr>
        <w:t>Торговый и Новоторговый уставы.</w:t>
      </w:r>
      <w:r w:rsidRPr="002F1673">
        <w:rPr>
          <w:rFonts w:ascii="Times New Roman" w:eastAsia="Calibri" w:hAnsi="Times New Roman" w:cs="Times New Roman"/>
          <w:sz w:val="26"/>
          <w:szCs w:val="26"/>
          <w:lang w:eastAsia="en-US"/>
        </w:rPr>
        <w:t xml:space="preserve"> Торговля с европейскими странами, Прибалтикой, Востоком.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F1673">
        <w:rPr>
          <w:rFonts w:ascii="Times New Roman" w:eastAsia="Calibri" w:hAnsi="Times New Roman" w:cs="Times New Roman"/>
          <w:i/>
          <w:sz w:val="26"/>
          <w:szCs w:val="26"/>
          <w:lang w:eastAsia="en-US"/>
        </w:rPr>
        <w:t>Денежная реформа 1654 г.</w:t>
      </w:r>
      <w:r w:rsidRPr="002F1673">
        <w:rPr>
          <w:rFonts w:ascii="Times New Roman" w:eastAsia="Calibri" w:hAnsi="Times New Roman" w:cs="Times New Roman"/>
          <w:sz w:val="26"/>
          <w:szCs w:val="26"/>
          <w:lang w:eastAsia="en-US"/>
        </w:rPr>
        <w:t xml:space="preserve"> Медный бунт. Побеги крестьян на Дон и в Сибирь. Восстание Степана Разина.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F1673">
        <w:rPr>
          <w:rFonts w:ascii="Times New Roman" w:eastAsia="Calibri" w:hAnsi="Times New Roman" w:cs="Times New Roman"/>
          <w:i/>
          <w:sz w:val="26"/>
          <w:szCs w:val="26"/>
          <w:lang w:eastAsia="en-US"/>
        </w:rPr>
        <w:t>Контакты с православным населением Речи Посполитой: противодействие полонизации, распространению католичества.</w:t>
      </w:r>
      <w:r w:rsidRPr="002F1673">
        <w:rPr>
          <w:rFonts w:ascii="Times New Roman" w:eastAsia="Calibri" w:hAnsi="Times New Roman" w:cs="Times New Roman"/>
          <w:sz w:val="26"/>
          <w:szCs w:val="26"/>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F1673">
        <w:rPr>
          <w:rFonts w:ascii="Times New Roman" w:eastAsia="Calibri" w:hAnsi="Times New Roman" w:cs="Times New Roman"/>
          <w:i/>
          <w:sz w:val="26"/>
          <w:szCs w:val="26"/>
          <w:lang w:eastAsia="en-US"/>
        </w:rPr>
        <w:t xml:space="preserve">Отношения России со странами Западной Европы. Военные столкновения с манчжурами и империей Цин.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F1673">
        <w:rPr>
          <w:rFonts w:ascii="Times New Roman" w:eastAsia="Calibri" w:hAnsi="Times New Roman" w:cs="Times New Roman"/>
          <w:i/>
          <w:sz w:val="26"/>
          <w:szCs w:val="26"/>
          <w:lang w:eastAsia="en-US"/>
        </w:rPr>
        <w:t>Коч – корабль русских первопроходцев.</w:t>
      </w:r>
      <w:r w:rsidRPr="002F1673">
        <w:rPr>
          <w:rFonts w:ascii="Times New Roman" w:eastAsia="Calibri" w:hAnsi="Times New Roman" w:cs="Times New Roman"/>
          <w:sz w:val="26"/>
          <w:szCs w:val="26"/>
          <w:lang w:eastAsia="en-US"/>
        </w:rPr>
        <w:t xml:space="preserve"> Освоение Поволжья, Урала и Сибири. Калмыцкое ханство. Ясачное налогообложение. Переселение русских на новые земли. </w:t>
      </w:r>
      <w:r w:rsidRPr="002F1673">
        <w:rPr>
          <w:rFonts w:ascii="Times New Roman" w:eastAsia="Calibri" w:hAnsi="Times New Roman" w:cs="Times New Roman"/>
          <w:i/>
          <w:sz w:val="26"/>
          <w:szCs w:val="26"/>
          <w:lang w:eastAsia="en-US"/>
        </w:rPr>
        <w:t xml:space="preserve">Миссионерство и христианизация. Межэтнические отношения. </w:t>
      </w:r>
      <w:r w:rsidRPr="002F1673">
        <w:rPr>
          <w:rFonts w:ascii="Times New Roman" w:eastAsia="Calibri" w:hAnsi="Times New Roman" w:cs="Times New Roman"/>
          <w:sz w:val="26"/>
          <w:szCs w:val="26"/>
          <w:lang w:eastAsia="en-US"/>
        </w:rPr>
        <w:t xml:space="preserve">Формирование многонациональной элиты.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Изменения в картине мира человека в XVI–XVII вв. и повседневная жизнь.</w:t>
      </w:r>
      <w:r w:rsidRPr="002F1673">
        <w:rPr>
          <w:rFonts w:ascii="Times New Roman" w:eastAsia="Calibri" w:hAnsi="Times New Roman" w:cs="Times New Roman"/>
          <w:sz w:val="26"/>
          <w:szCs w:val="26"/>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Архитектура. Дворцово-храмовый ансамбль Соборной площади в Москве. Шатровый стиль в архитектуре. </w:t>
      </w:r>
      <w:r w:rsidRPr="002F1673">
        <w:rPr>
          <w:rFonts w:ascii="Times New Roman" w:eastAsia="Calibri" w:hAnsi="Times New Roman" w:cs="Times New Roman"/>
          <w:i/>
          <w:sz w:val="26"/>
          <w:szCs w:val="26"/>
          <w:lang w:eastAsia="en-US"/>
        </w:rPr>
        <w:t xml:space="preserve">Антонио Солари, Алевиз Фрязин, Петрок Малой. </w:t>
      </w:r>
      <w:r w:rsidRPr="002F1673">
        <w:rPr>
          <w:rFonts w:ascii="Times New Roman" w:eastAsia="Calibri" w:hAnsi="Times New Roman" w:cs="Times New Roman"/>
          <w:sz w:val="26"/>
          <w:szCs w:val="26"/>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F1673">
        <w:rPr>
          <w:rFonts w:ascii="Times New Roman" w:eastAsia="Calibri" w:hAnsi="Times New Roman" w:cs="Times New Roman"/>
          <w:i/>
          <w:sz w:val="26"/>
          <w:szCs w:val="26"/>
          <w:lang w:eastAsia="en-US"/>
        </w:rPr>
        <w:t>Приказ каменных дел.</w:t>
      </w:r>
      <w:r w:rsidRPr="002F1673">
        <w:rPr>
          <w:rFonts w:ascii="Times New Roman" w:eastAsia="Calibri" w:hAnsi="Times New Roman" w:cs="Times New Roman"/>
          <w:sz w:val="26"/>
          <w:szCs w:val="26"/>
          <w:lang w:eastAsia="en-US"/>
        </w:rPr>
        <w:t xml:space="preserve"> Деревянное зодчество.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Изобразительное искусство. Симон Ушаков. Ярославская школа иконописи. Парсунная живопись.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Летописание и начало книгопечатания. Лицевой свод. Домострой. </w:t>
      </w:r>
      <w:r w:rsidRPr="002F1673">
        <w:rPr>
          <w:rFonts w:ascii="Times New Roman" w:eastAsia="Calibri" w:hAnsi="Times New Roman" w:cs="Times New Roman"/>
          <w:i/>
          <w:sz w:val="26"/>
          <w:szCs w:val="26"/>
          <w:lang w:eastAsia="en-US"/>
        </w:rPr>
        <w:t xml:space="preserve">Переписка Ивана Грозного с князем Андреем Курбским. Публицистика Смутного времени. </w:t>
      </w:r>
      <w:r w:rsidRPr="002F1673">
        <w:rPr>
          <w:rFonts w:ascii="Times New Roman" w:eastAsia="Calibri" w:hAnsi="Times New Roman" w:cs="Times New Roman"/>
          <w:sz w:val="26"/>
          <w:szCs w:val="26"/>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F1673">
        <w:rPr>
          <w:rFonts w:ascii="Times New Roman" w:eastAsia="Calibri" w:hAnsi="Times New Roman" w:cs="Times New Roman"/>
          <w:i/>
          <w:sz w:val="26"/>
          <w:szCs w:val="26"/>
          <w:lang w:eastAsia="en-US"/>
        </w:rPr>
        <w:t xml:space="preserve">Посадская сатира XVII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Региональный компонент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Наш регион в </w:t>
      </w:r>
      <w:r w:rsidRPr="002F1673">
        <w:rPr>
          <w:rFonts w:ascii="Times New Roman" w:eastAsia="Calibri" w:hAnsi="Times New Roman" w:cs="Times New Roman"/>
          <w:sz w:val="26"/>
          <w:szCs w:val="26"/>
          <w:lang w:val="en-US" w:eastAsia="en-US"/>
        </w:rPr>
        <w:t>XVI</w:t>
      </w:r>
      <w:r w:rsidRPr="002F1673">
        <w:rPr>
          <w:rFonts w:ascii="Times New Roman" w:eastAsia="Calibri" w:hAnsi="Times New Roman" w:cs="Times New Roman"/>
          <w:sz w:val="26"/>
          <w:szCs w:val="26"/>
          <w:lang w:eastAsia="en-US"/>
        </w:rPr>
        <w:t xml:space="preserve"> – </w:t>
      </w:r>
      <w:r w:rsidRPr="002F1673">
        <w:rPr>
          <w:rFonts w:ascii="Times New Roman" w:eastAsia="Calibri" w:hAnsi="Times New Roman" w:cs="Times New Roman"/>
          <w:sz w:val="26"/>
          <w:szCs w:val="26"/>
          <w:lang w:val="en-US" w:eastAsia="en-US"/>
        </w:rPr>
        <w:t>XVII</w:t>
      </w:r>
      <w:r w:rsidRPr="002F1673">
        <w:rPr>
          <w:rFonts w:ascii="Times New Roman" w:eastAsia="Calibri" w:hAnsi="Times New Roman" w:cs="Times New Roman"/>
          <w:sz w:val="26"/>
          <w:szCs w:val="26"/>
          <w:lang w:eastAsia="en-US"/>
        </w:rPr>
        <w:t xml:space="preserve"> вв.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Россия в конце XVII - XVIII вв: от царства к империи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Россия в эпоху преобразований Петра I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Экономическая политика. </w:t>
      </w:r>
      <w:r w:rsidRPr="002F1673">
        <w:rPr>
          <w:rFonts w:ascii="Times New Roman" w:eastAsia="Calibri" w:hAnsi="Times New Roman" w:cs="Times New Roman"/>
          <w:sz w:val="26"/>
          <w:szCs w:val="26"/>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Социальная политика. </w:t>
      </w:r>
      <w:r w:rsidRPr="002F1673">
        <w:rPr>
          <w:rFonts w:ascii="Times New Roman" w:eastAsia="Calibri" w:hAnsi="Times New Roman" w:cs="Times New Roman"/>
          <w:sz w:val="26"/>
          <w:szCs w:val="26"/>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Реформы управления.</w:t>
      </w:r>
      <w:r w:rsidRPr="002F1673">
        <w:rPr>
          <w:rFonts w:ascii="Times New Roman" w:eastAsia="Calibri" w:hAnsi="Times New Roman" w:cs="Times New Roman"/>
          <w:sz w:val="26"/>
          <w:szCs w:val="26"/>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Первые гвардейские полки. Создание регулярной армии, военного флота. Рекрутские наборы.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Церковная реформа</w:t>
      </w:r>
      <w:r w:rsidRPr="002F1673">
        <w:rPr>
          <w:rFonts w:ascii="Times New Roman" w:eastAsia="Calibri" w:hAnsi="Times New Roman" w:cs="Times New Roman"/>
          <w:b/>
          <w:sz w:val="26"/>
          <w:szCs w:val="26"/>
          <w:lang w:eastAsia="en-US"/>
        </w:rPr>
        <w:t>.</w:t>
      </w:r>
      <w:r w:rsidRPr="002F1673">
        <w:rPr>
          <w:rFonts w:ascii="Times New Roman" w:eastAsia="Calibri" w:hAnsi="Times New Roman" w:cs="Times New Roman"/>
          <w:sz w:val="26"/>
          <w:szCs w:val="26"/>
          <w:lang w:eastAsia="en-US"/>
        </w:rPr>
        <w:t xml:space="preserve"> Упразднение патриаршества, учреждение синода. Положение конфессий.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Оппозиция реформам Петра I. </w:t>
      </w:r>
      <w:r w:rsidRPr="002F1673">
        <w:rPr>
          <w:rFonts w:ascii="Times New Roman" w:eastAsia="Calibri" w:hAnsi="Times New Roman" w:cs="Times New Roman"/>
          <w:sz w:val="26"/>
          <w:szCs w:val="26"/>
          <w:lang w:eastAsia="en-US"/>
        </w:rPr>
        <w:t xml:space="preserve">Социальные движения в первой четверти XVIII в. </w:t>
      </w:r>
      <w:r w:rsidRPr="002F1673">
        <w:rPr>
          <w:rFonts w:ascii="Times New Roman" w:eastAsia="Calibri" w:hAnsi="Times New Roman" w:cs="Times New Roman"/>
          <w:i/>
          <w:sz w:val="26"/>
          <w:szCs w:val="26"/>
          <w:lang w:eastAsia="en-US"/>
        </w:rPr>
        <w:t>Восстания в Астрахани, Башкирии, на Дону.</w:t>
      </w:r>
      <w:r w:rsidRPr="002F1673">
        <w:rPr>
          <w:rFonts w:ascii="Times New Roman" w:eastAsia="Calibri" w:hAnsi="Times New Roman" w:cs="Times New Roman"/>
          <w:sz w:val="26"/>
          <w:szCs w:val="26"/>
          <w:lang w:eastAsia="en-US"/>
        </w:rPr>
        <w:t xml:space="preserve"> Дело царевича Алексея.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Внешняя политика.</w:t>
      </w:r>
      <w:r w:rsidRPr="002F1673">
        <w:rPr>
          <w:rFonts w:ascii="Times New Roman" w:eastAsia="Calibri" w:hAnsi="Times New Roman" w:cs="Times New Roman"/>
          <w:sz w:val="26"/>
          <w:szCs w:val="26"/>
          <w:lang w:eastAsia="en-US"/>
        </w:rPr>
        <w:t xml:space="preserve"> Северная война. Причины и цели войны. Неудачи в начале войны и их преодоление. Битва при д. Лесной и победа под Полтавой. </w:t>
      </w:r>
      <w:r w:rsidRPr="002F1673">
        <w:rPr>
          <w:rFonts w:ascii="Times New Roman" w:eastAsia="Calibri" w:hAnsi="Times New Roman" w:cs="Times New Roman"/>
          <w:sz w:val="26"/>
          <w:szCs w:val="26"/>
          <w:lang w:eastAsia="en-US"/>
        </w:rPr>
        <w:lastRenderedPageBreak/>
        <w:t xml:space="preserve">Прутский поход. Борьба за гегемонию на Балтике. Сражения у м. Гангут и о. Гренгам. Ништадтский мир и его последствия.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Закрепление России на берегах Балтики. Провозглашение России империей. Каспийский поход Петра I.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Преобразования Петра I в области культуры. </w:t>
      </w:r>
      <w:r w:rsidRPr="002F1673">
        <w:rPr>
          <w:rFonts w:ascii="Times New Roman" w:eastAsia="Calibri" w:hAnsi="Times New Roman" w:cs="Times New Roman"/>
          <w:sz w:val="26"/>
          <w:szCs w:val="26"/>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Повседневная жизнь и быт правящей элиты и основной массы населения. Перемены в образе жизни российского дворянства. </w:t>
      </w:r>
      <w:r w:rsidRPr="002F1673">
        <w:rPr>
          <w:rFonts w:ascii="Times New Roman" w:eastAsia="Calibri" w:hAnsi="Times New Roman" w:cs="Times New Roman"/>
          <w:i/>
          <w:sz w:val="26"/>
          <w:szCs w:val="26"/>
          <w:lang w:eastAsia="en-US"/>
        </w:rPr>
        <w:t xml:space="preserve">Новые формы социальной коммуникации в дворянской среде. </w:t>
      </w:r>
      <w:r w:rsidRPr="002F1673">
        <w:rPr>
          <w:rFonts w:ascii="Times New Roman" w:eastAsia="Calibri" w:hAnsi="Times New Roman" w:cs="Times New Roman"/>
          <w:sz w:val="26"/>
          <w:szCs w:val="26"/>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Итоги, последствия и значение петровских преобразований. Образ Петра I в русской культуре.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После Петра Великого: эпоха «дворцовых переворотов»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Укрепление границ империи на Украине и на юго-восточной окраине. </w:t>
      </w:r>
      <w:r w:rsidRPr="002F1673">
        <w:rPr>
          <w:rFonts w:ascii="Times New Roman" w:eastAsia="Calibri" w:hAnsi="Times New Roman" w:cs="Times New Roman"/>
          <w:i/>
          <w:sz w:val="26"/>
          <w:szCs w:val="26"/>
          <w:lang w:eastAsia="en-US"/>
        </w:rPr>
        <w:t xml:space="preserve">Переход Младшего жуза в Казахстане под суверенитет Российской империи. Война с Османской империей.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Россия в международных конфликтах 1740-х – 1750-х гг. Участие в Семилетней войне.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Петр III. Манифест «о вольности дворянской». Переворот 28 июня 1762 г.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Россия в 1760-х – 1790- гг. Правление Екатерины II и Павла I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F1673">
        <w:rPr>
          <w:rFonts w:ascii="Times New Roman" w:eastAsia="Calibri" w:hAnsi="Times New Roman" w:cs="Times New Roman"/>
          <w:i/>
          <w:sz w:val="26"/>
          <w:szCs w:val="26"/>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Национальная политика. </w:t>
      </w:r>
      <w:r w:rsidRPr="002F1673">
        <w:rPr>
          <w:rFonts w:ascii="Times New Roman" w:eastAsia="Calibri" w:hAnsi="Times New Roman" w:cs="Times New Roman"/>
          <w:i/>
          <w:sz w:val="26"/>
          <w:szCs w:val="26"/>
          <w:lang w:eastAsia="en-US"/>
        </w:rPr>
        <w:t xml:space="preserve">Унификация управления на окраинах империи. Ликвидация украинского гетманства. Формирование Кубанского Оренбургского и </w:t>
      </w:r>
      <w:r w:rsidRPr="002F1673">
        <w:rPr>
          <w:rFonts w:ascii="Times New Roman" w:eastAsia="Calibri" w:hAnsi="Times New Roman" w:cs="Times New Roman"/>
          <w:i/>
          <w:sz w:val="26"/>
          <w:szCs w:val="26"/>
          <w:lang w:eastAsia="en-US"/>
        </w:rPr>
        <w:lastRenderedPageBreak/>
        <w:t>Сибирского казачества. Основание Ростова-на-Дону. Активизация деятельности по привлечению иностранцев в Россию.</w:t>
      </w:r>
      <w:r w:rsidRPr="002F1673">
        <w:rPr>
          <w:rFonts w:ascii="Times New Roman" w:eastAsia="Calibri" w:hAnsi="Times New Roman" w:cs="Times New Roman"/>
          <w:sz w:val="26"/>
          <w:szCs w:val="26"/>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F1673">
        <w:rPr>
          <w:rFonts w:ascii="Times New Roman" w:eastAsia="Calibri" w:hAnsi="Times New Roman" w:cs="Times New Roman"/>
          <w:i/>
          <w:sz w:val="26"/>
          <w:szCs w:val="26"/>
          <w:lang w:eastAsia="en-US"/>
        </w:rPr>
        <w:t>Дворовые люди.</w:t>
      </w:r>
      <w:r w:rsidRPr="002F1673">
        <w:rPr>
          <w:rFonts w:ascii="Times New Roman" w:eastAsia="Calibri" w:hAnsi="Times New Roman" w:cs="Times New Roman"/>
          <w:sz w:val="26"/>
          <w:szCs w:val="26"/>
          <w:lang w:eastAsia="en-US"/>
        </w:rPr>
        <w:t xml:space="preserve"> Роль крепостного строя в экономике страны.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Промышленность в городе и деревне. Роль государства, купечества, помещиков в развитии промышленности. </w:t>
      </w:r>
      <w:r w:rsidRPr="002F1673">
        <w:rPr>
          <w:rFonts w:ascii="Times New Roman" w:eastAsia="Calibri" w:hAnsi="Times New Roman" w:cs="Times New Roman"/>
          <w:i/>
          <w:sz w:val="26"/>
          <w:szCs w:val="26"/>
          <w:lang w:eastAsia="en-US"/>
        </w:rPr>
        <w:t xml:space="preserve">Крепостной и вольнонаемный труд. Привлечение крепостных оброчных крестьян к работе на мануфактурах. </w:t>
      </w:r>
      <w:r w:rsidRPr="002F1673">
        <w:rPr>
          <w:rFonts w:ascii="Times New Roman" w:eastAsia="Calibri" w:hAnsi="Times New Roman" w:cs="Times New Roman"/>
          <w:sz w:val="26"/>
          <w:szCs w:val="26"/>
          <w:lang w:eastAsia="en-US"/>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Внутренняя и внешняя торговля. Торговые пути внутри страны. </w:t>
      </w:r>
      <w:r w:rsidRPr="002F1673">
        <w:rPr>
          <w:rFonts w:ascii="Times New Roman" w:eastAsia="Calibri" w:hAnsi="Times New Roman" w:cs="Times New Roman"/>
          <w:i/>
          <w:sz w:val="26"/>
          <w:szCs w:val="26"/>
          <w:lang w:eastAsia="en-US"/>
        </w:rPr>
        <w:t>Водно-транспортные системы: Вышневолоцкая, Тихвинская, Мариинская и др.</w:t>
      </w:r>
      <w:r w:rsidRPr="002F1673">
        <w:rPr>
          <w:rFonts w:ascii="Times New Roman" w:eastAsia="Calibri" w:hAnsi="Times New Roman" w:cs="Times New Roman"/>
          <w:sz w:val="26"/>
          <w:szCs w:val="26"/>
          <w:lang w:eastAsia="en-US"/>
        </w:rPr>
        <w:t xml:space="preserve"> Ярмарки и их роль во внутренней торговле. Макарьевская, Ирбитская, Свенская, Коренная ярмарки. Ярмарки на Украине. </w:t>
      </w:r>
      <w:r w:rsidRPr="002F1673">
        <w:rPr>
          <w:rFonts w:ascii="Times New Roman" w:eastAsia="Calibri" w:hAnsi="Times New Roman" w:cs="Times New Roman"/>
          <w:i/>
          <w:sz w:val="26"/>
          <w:szCs w:val="26"/>
          <w:lang w:eastAsia="en-US"/>
        </w:rPr>
        <w:t xml:space="preserve">Партнеры России во внешней торговле в Европе и в мире. Обеспечение активного внешнеторгового баланса.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Обострение социальных противоречий. </w:t>
      </w:r>
      <w:r w:rsidRPr="002F1673">
        <w:rPr>
          <w:rFonts w:ascii="Times New Roman" w:eastAsia="Calibri" w:hAnsi="Times New Roman" w:cs="Times New Roman"/>
          <w:i/>
          <w:sz w:val="26"/>
          <w:szCs w:val="26"/>
          <w:lang w:eastAsia="en-US"/>
        </w:rPr>
        <w:t>Чумной бунт в Москве.</w:t>
      </w:r>
      <w:r w:rsidRPr="002F1673">
        <w:rPr>
          <w:rFonts w:ascii="Times New Roman" w:eastAsia="Calibri" w:hAnsi="Times New Roman" w:cs="Times New Roman"/>
          <w:sz w:val="26"/>
          <w:szCs w:val="26"/>
          <w:lang w:eastAsia="en-US"/>
        </w:rPr>
        <w:t xml:space="preserve"> Восстание под предводительством Емельяна Пугачева. </w:t>
      </w:r>
      <w:r w:rsidRPr="002F1673">
        <w:rPr>
          <w:rFonts w:ascii="Times New Roman" w:eastAsia="Calibri" w:hAnsi="Times New Roman" w:cs="Times New Roman"/>
          <w:i/>
          <w:sz w:val="26"/>
          <w:szCs w:val="26"/>
          <w:lang w:eastAsia="en-US"/>
        </w:rPr>
        <w:t>Антидворянский и антикрепостнический характер движения. Роль казачества, народов Урала и Поволжья в восстании.</w:t>
      </w:r>
      <w:r w:rsidRPr="002F1673">
        <w:rPr>
          <w:rFonts w:ascii="Times New Roman" w:eastAsia="Calibri" w:hAnsi="Times New Roman" w:cs="Times New Roman"/>
          <w:sz w:val="26"/>
          <w:szCs w:val="26"/>
          <w:lang w:eastAsia="en-US"/>
        </w:rPr>
        <w:t xml:space="preserve"> Влияние восстания на внутреннюю политику и развитие общественной мысли.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Внешняя политика России второй половины XVIII в., ее основные задачи. Н.И. Панин и А.А.Безбородко.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Участие России в разделах Речи Посполитой. </w:t>
      </w:r>
      <w:r w:rsidRPr="002F1673">
        <w:rPr>
          <w:rFonts w:ascii="Times New Roman" w:eastAsia="Calibri" w:hAnsi="Times New Roman" w:cs="Times New Roman"/>
          <w:i/>
          <w:sz w:val="26"/>
          <w:szCs w:val="26"/>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F1673">
        <w:rPr>
          <w:rFonts w:ascii="Times New Roman" w:eastAsia="Calibri" w:hAnsi="Times New Roman" w:cs="Times New Roman"/>
          <w:sz w:val="26"/>
          <w:szCs w:val="26"/>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F1673">
        <w:rPr>
          <w:rFonts w:ascii="Times New Roman" w:eastAsia="Calibri" w:hAnsi="Times New Roman" w:cs="Times New Roman"/>
          <w:i/>
          <w:sz w:val="26"/>
          <w:szCs w:val="26"/>
          <w:lang w:eastAsia="en-US"/>
        </w:rPr>
        <w:t xml:space="preserve">Восстание под предводительством Тадеуша Костюшко.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Российской империи в XVIII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F1673">
        <w:rPr>
          <w:rFonts w:ascii="Times New Roman" w:eastAsia="Calibri" w:hAnsi="Times New Roman" w:cs="Times New Roman"/>
          <w:i/>
          <w:sz w:val="26"/>
          <w:szCs w:val="26"/>
          <w:lang w:eastAsia="en-US"/>
        </w:rPr>
        <w:t>Н.И. Новиков, материалы о положении крепостных крестьян в его журналах.</w:t>
      </w:r>
      <w:r w:rsidRPr="002F1673">
        <w:rPr>
          <w:rFonts w:ascii="Times New Roman" w:eastAsia="Calibri" w:hAnsi="Times New Roman" w:cs="Times New Roman"/>
          <w:sz w:val="26"/>
          <w:szCs w:val="26"/>
          <w:lang w:eastAsia="en-US"/>
        </w:rPr>
        <w:t xml:space="preserve"> А.Н. Радищев и его «Путешествие из Петербурга в Москву».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F1673">
        <w:rPr>
          <w:rFonts w:ascii="Times New Roman" w:eastAsia="Calibri" w:hAnsi="Times New Roman" w:cs="Times New Roman"/>
          <w:i/>
          <w:sz w:val="26"/>
          <w:szCs w:val="26"/>
          <w:lang w:eastAsia="en-US"/>
        </w:rPr>
        <w:t>Вклад в развитие русской культуры ученых, художников, мастеров, прибывших из-за рубежа.</w:t>
      </w:r>
      <w:r w:rsidRPr="002F1673">
        <w:rPr>
          <w:rFonts w:ascii="Times New Roman" w:eastAsia="Calibri" w:hAnsi="Times New Roman" w:cs="Times New Roman"/>
          <w:sz w:val="26"/>
          <w:szCs w:val="26"/>
          <w:lang w:eastAsia="en-US"/>
        </w:rPr>
        <w:t xml:space="preserve"> Усиление внимания к жизни и культуре русского народа и историческому прошлому России к концу столетия.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Культура и быт российских сословий. Дворянство: жизнь и быт дворянской усадьбы. Духовенство. Купечество. Крестьянство.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F1673">
        <w:rPr>
          <w:rFonts w:ascii="Times New Roman" w:eastAsia="Calibri" w:hAnsi="Times New Roman" w:cs="Times New Roman"/>
          <w:i/>
          <w:sz w:val="26"/>
          <w:szCs w:val="26"/>
          <w:lang w:eastAsia="en-US"/>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М.В. Ломоносов и его выдающаяся роль в становлении российской науки и образования.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Образование в России в XVIII в. </w:t>
      </w:r>
      <w:r w:rsidRPr="002F1673">
        <w:rPr>
          <w:rFonts w:ascii="Times New Roman" w:eastAsia="Calibri" w:hAnsi="Times New Roman" w:cs="Times New Roman"/>
          <w:i/>
          <w:sz w:val="26"/>
          <w:szCs w:val="26"/>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F1673">
        <w:rPr>
          <w:rFonts w:ascii="Times New Roman" w:eastAsia="Calibri" w:hAnsi="Times New Roman" w:cs="Times New Roman"/>
          <w:sz w:val="26"/>
          <w:szCs w:val="26"/>
          <w:lang w:eastAsia="en-US"/>
        </w:rPr>
        <w:t xml:space="preserve"> Московский университет – первый российский университет.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Русская архитектура XVIII в. Строительство Петербурга, формирование его городского плана. </w:t>
      </w:r>
      <w:r w:rsidRPr="002F1673">
        <w:rPr>
          <w:rFonts w:ascii="Times New Roman" w:eastAsia="Calibri" w:hAnsi="Times New Roman" w:cs="Times New Roman"/>
          <w:i/>
          <w:sz w:val="26"/>
          <w:szCs w:val="26"/>
          <w:lang w:eastAsia="en-US"/>
        </w:rPr>
        <w:t>Регулярный характер застройки Петербурга и других городов. Барокко в архитектуре Москвы и Петербурга.</w:t>
      </w:r>
      <w:r w:rsidRPr="002F1673">
        <w:rPr>
          <w:rFonts w:ascii="Times New Roman" w:eastAsia="Calibri" w:hAnsi="Times New Roman" w:cs="Times New Roman"/>
          <w:sz w:val="26"/>
          <w:szCs w:val="26"/>
          <w:lang w:eastAsia="en-US"/>
        </w:rPr>
        <w:t xml:space="preserve"> Переход к классицизму, </w:t>
      </w:r>
      <w:r w:rsidRPr="002F1673">
        <w:rPr>
          <w:rFonts w:ascii="Times New Roman" w:eastAsia="Calibri" w:hAnsi="Times New Roman" w:cs="Times New Roman"/>
          <w:i/>
          <w:sz w:val="26"/>
          <w:szCs w:val="26"/>
          <w:lang w:eastAsia="en-US"/>
        </w:rPr>
        <w:t xml:space="preserve">создание архитектурных ассамблей в стиле классицизма в обеих столицах. </w:t>
      </w:r>
      <w:r w:rsidRPr="002F1673">
        <w:rPr>
          <w:rFonts w:ascii="Times New Roman" w:eastAsia="Calibri" w:hAnsi="Times New Roman" w:cs="Times New Roman"/>
          <w:sz w:val="26"/>
          <w:szCs w:val="26"/>
          <w:lang w:eastAsia="en-US"/>
        </w:rPr>
        <w:t xml:space="preserve">В.И. Баженов, М.Ф. Казаков.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F1673">
        <w:rPr>
          <w:rFonts w:ascii="Times New Roman" w:eastAsia="Calibri" w:hAnsi="Times New Roman" w:cs="Times New Roman"/>
          <w:i/>
          <w:sz w:val="26"/>
          <w:szCs w:val="26"/>
          <w:lang w:eastAsia="en-US"/>
        </w:rPr>
        <w:t xml:space="preserve">Новые веяния в изобразительном искусстве в конце столетия.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Народы России в XVIII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Россия при Павле I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Основные принципы внутренней политики Павла I. Укрепление абсолютизма </w:t>
      </w:r>
      <w:r w:rsidRPr="002F1673">
        <w:rPr>
          <w:rFonts w:ascii="Times New Roman" w:eastAsia="Calibri" w:hAnsi="Times New Roman" w:cs="Times New Roman"/>
          <w:i/>
          <w:sz w:val="26"/>
          <w:szCs w:val="26"/>
          <w:lang w:eastAsia="en-US"/>
        </w:rPr>
        <w:t>через отказ от принципов «просвещенного абсолютизма» и</w:t>
      </w:r>
      <w:r w:rsidRPr="002F1673">
        <w:rPr>
          <w:rFonts w:ascii="Times New Roman" w:eastAsia="Calibri" w:hAnsi="Times New Roman" w:cs="Times New Roman"/>
          <w:sz w:val="26"/>
          <w:szCs w:val="26"/>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Внутренняя политика. Ограничение дворянских привилегий.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Региональный компонент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Наш регион </w:t>
      </w:r>
      <w:r w:rsidRPr="002F1673">
        <w:rPr>
          <w:rFonts w:ascii="Times New Roman" w:eastAsia="Calibri" w:hAnsi="Times New Roman" w:cs="Times New Roman"/>
          <w:bCs/>
          <w:sz w:val="26"/>
          <w:szCs w:val="26"/>
          <w:lang w:eastAsia="en-US"/>
        </w:rPr>
        <w:t>в XVIII 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Российсская империя в XIX – начале XX вв.</w:t>
      </w:r>
    </w:p>
    <w:p w:rsidR="002F1673" w:rsidRPr="002F1673" w:rsidRDefault="002F1673" w:rsidP="002F1673">
      <w:pPr>
        <w:spacing w:after="0" w:line="240" w:lineRule="auto"/>
        <w:ind w:firstLine="709"/>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Россия на пути к реформам (1801–1861)</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lastRenderedPageBreak/>
        <w:t xml:space="preserve">Александровская эпоха: государственный либерализм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Отечественная война 1812 г.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Либеральные и охранительные тенденции во внутренней политике. Польская конституция 1815 г. </w:t>
      </w:r>
      <w:r w:rsidRPr="002F1673">
        <w:rPr>
          <w:rFonts w:ascii="Times New Roman" w:eastAsia="Calibri" w:hAnsi="Times New Roman" w:cs="Times New Roman"/>
          <w:i/>
          <w:sz w:val="26"/>
          <w:szCs w:val="26"/>
          <w:lang w:eastAsia="en-US"/>
        </w:rPr>
        <w:t>Военные поселения. Дворянская оппозиция самодержавию.</w:t>
      </w:r>
      <w:r w:rsidRPr="002F1673">
        <w:rPr>
          <w:rFonts w:ascii="Times New Roman" w:eastAsia="Calibri" w:hAnsi="Times New Roman" w:cs="Times New Roman"/>
          <w:sz w:val="26"/>
          <w:szCs w:val="26"/>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Николаевское самодержавие: государственный консерватизм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F1673">
        <w:rPr>
          <w:rFonts w:ascii="Times New Roman" w:eastAsia="Calibri" w:hAnsi="Times New Roman" w:cs="Times New Roman"/>
          <w:i/>
          <w:sz w:val="26"/>
          <w:szCs w:val="26"/>
          <w:lang w:eastAsia="en-US"/>
        </w:rPr>
        <w:t>централизация управления, политическая полиция, кодификация законов, цензура, попечительство об образовании.</w:t>
      </w:r>
      <w:r w:rsidRPr="002F1673">
        <w:rPr>
          <w:rFonts w:ascii="Times New Roman" w:eastAsia="Calibri" w:hAnsi="Times New Roman" w:cs="Times New Roman"/>
          <w:sz w:val="26"/>
          <w:szCs w:val="26"/>
          <w:lang w:eastAsia="en-US"/>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2F1673">
        <w:rPr>
          <w:rFonts w:ascii="Times New Roman" w:eastAsia="Calibri" w:hAnsi="Times New Roman" w:cs="Times New Roman"/>
          <w:i/>
          <w:sz w:val="26"/>
          <w:szCs w:val="26"/>
          <w:lang w:eastAsia="en-US"/>
        </w:rPr>
        <w:t xml:space="preserve">Формирование профессиональной бюрократии. Прогрессивное чиновничество: у истоков либерального реформаторства.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Крепостнический социум. Деревня и город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Сословная структура российского общества. Крепостное хозяйство. </w:t>
      </w:r>
      <w:r w:rsidRPr="002F1673">
        <w:rPr>
          <w:rFonts w:ascii="Times New Roman" w:eastAsia="Calibri" w:hAnsi="Times New Roman" w:cs="Times New Roman"/>
          <w:i/>
          <w:sz w:val="26"/>
          <w:szCs w:val="26"/>
          <w:lang w:eastAsia="en-US"/>
        </w:rPr>
        <w:t>Помещик и крестьянин, конфликты и сотрудничество.</w:t>
      </w:r>
      <w:r w:rsidRPr="002F1673">
        <w:rPr>
          <w:rFonts w:ascii="Times New Roman" w:eastAsia="Calibri" w:hAnsi="Times New Roman" w:cs="Times New Roman"/>
          <w:sz w:val="26"/>
          <w:szCs w:val="26"/>
          <w:lang w:eastAsia="en-US"/>
        </w:rPr>
        <w:t xml:space="preserve"> Промышленный переворот и его особенности в России. Начало железнодорожного строительства. </w:t>
      </w:r>
      <w:r w:rsidRPr="002F1673">
        <w:rPr>
          <w:rFonts w:ascii="Times New Roman" w:eastAsia="Calibri" w:hAnsi="Times New Roman" w:cs="Times New Roman"/>
          <w:i/>
          <w:sz w:val="26"/>
          <w:szCs w:val="26"/>
          <w:lang w:eastAsia="en-US"/>
        </w:rPr>
        <w:t>Москва и Петербург: спор двух столиц.</w:t>
      </w:r>
      <w:r w:rsidRPr="002F1673">
        <w:rPr>
          <w:rFonts w:ascii="Times New Roman" w:eastAsia="Calibri" w:hAnsi="Times New Roman" w:cs="Times New Roman"/>
          <w:sz w:val="26"/>
          <w:szCs w:val="26"/>
          <w:lang w:eastAsia="en-US"/>
        </w:rPr>
        <w:t xml:space="preserve"> Города как административные, торговые и промышленные центры. Городское самоуправление.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Культурное пространство империи в первой половине XIX 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F1673">
        <w:rPr>
          <w:rFonts w:ascii="Times New Roman" w:eastAsia="Calibri" w:hAnsi="Times New Roman" w:cs="Times New Roman"/>
          <w:i/>
          <w:sz w:val="26"/>
          <w:szCs w:val="26"/>
          <w:lang w:eastAsia="en-US"/>
        </w:rPr>
        <w:t>Культура повседневности: обретение комфорта. Жизнь в городе и в усадьбе.</w:t>
      </w:r>
      <w:r w:rsidRPr="002F1673">
        <w:rPr>
          <w:rFonts w:ascii="Times New Roman" w:eastAsia="Calibri" w:hAnsi="Times New Roman" w:cs="Times New Roman"/>
          <w:sz w:val="26"/>
          <w:szCs w:val="26"/>
          <w:lang w:eastAsia="en-US"/>
        </w:rPr>
        <w:t xml:space="preserve"> Российская культура как часть европейской культуры.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Пространство империи: этнокультурный облик страны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F1673">
        <w:rPr>
          <w:rFonts w:ascii="Times New Roman" w:eastAsia="Calibri" w:hAnsi="Times New Roman" w:cs="Times New Roman"/>
          <w:i/>
          <w:sz w:val="26"/>
          <w:szCs w:val="26"/>
          <w:lang w:eastAsia="en-US"/>
        </w:rPr>
        <w:t xml:space="preserve">Польское </w:t>
      </w:r>
      <w:r w:rsidRPr="002F1673">
        <w:rPr>
          <w:rFonts w:ascii="Times New Roman" w:eastAsia="Calibri" w:hAnsi="Times New Roman" w:cs="Times New Roman"/>
          <w:i/>
          <w:sz w:val="26"/>
          <w:szCs w:val="26"/>
          <w:lang w:eastAsia="en-US"/>
        </w:rPr>
        <w:lastRenderedPageBreak/>
        <w:t>восстание 1830–1831 гг.</w:t>
      </w:r>
      <w:r w:rsidRPr="002F1673">
        <w:rPr>
          <w:rFonts w:ascii="Times New Roman" w:eastAsia="Calibri" w:hAnsi="Times New Roman" w:cs="Times New Roman"/>
          <w:sz w:val="26"/>
          <w:szCs w:val="26"/>
          <w:lang w:eastAsia="en-US"/>
        </w:rPr>
        <w:t xml:space="preserve"> Присоединение Грузии и Закавказья. Кавказская война. Движение Шамиля.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Формирование гражданского правосознания. Основные течения общественной мысли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F1673">
        <w:rPr>
          <w:rFonts w:ascii="Times New Roman" w:eastAsia="Calibri" w:hAnsi="Times New Roman" w:cs="Times New Roman"/>
          <w:i/>
          <w:sz w:val="26"/>
          <w:szCs w:val="26"/>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F1673">
        <w:rPr>
          <w:rFonts w:ascii="Times New Roman" w:eastAsia="Calibri" w:hAnsi="Times New Roman" w:cs="Times New Roman"/>
          <w:i/>
          <w:sz w:val="26"/>
          <w:szCs w:val="26"/>
          <w:lang w:eastAsia="en-US"/>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F1673" w:rsidRPr="002F1673" w:rsidRDefault="002F1673" w:rsidP="002F1673">
      <w:pPr>
        <w:spacing w:after="0" w:line="240" w:lineRule="auto"/>
        <w:ind w:firstLine="709"/>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Россия в эпоху реформ</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Преобразования Александра II: социальная и правовая модернизация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F1673">
        <w:rPr>
          <w:rFonts w:ascii="Times New Roman" w:eastAsia="Calibri" w:hAnsi="Times New Roman" w:cs="Times New Roman"/>
          <w:i/>
          <w:sz w:val="26"/>
          <w:szCs w:val="26"/>
          <w:lang w:eastAsia="en-US"/>
        </w:rPr>
        <w:t>Утверждение начал всесословности в правовом строе страны.</w:t>
      </w:r>
      <w:r w:rsidRPr="002F1673">
        <w:rPr>
          <w:rFonts w:ascii="Times New Roman" w:eastAsia="Calibri" w:hAnsi="Times New Roman" w:cs="Times New Roman"/>
          <w:sz w:val="26"/>
          <w:szCs w:val="26"/>
          <w:lang w:eastAsia="en-US"/>
        </w:rPr>
        <w:t xml:space="preserve"> Конституционный вопрос.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«Народное самодержавие» Александра III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Идеология самобытного развития России. Государственный национализм. Реформы и «контрреформы». </w:t>
      </w:r>
      <w:r w:rsidRPr="002F1673">
        <w:rPr>
          <w:rFonts w:ascii="Times New Roman" w:eastAsia="Calibri" w:hAnsi="Times New Roman" w:cs="Times New Roman"/>
          <w:i/>
          <w:sz w:val="26"/>
          <w:szCs w:val="26"/>
          <w:lang w:eastAsia="en-US"/>
        </w:rPr>
        <w:t>Политика консервативной стабилизации. Ограничение общественной самодеятельности.</w:t>
      </w:r>
      <w:r w:rsidRPr="002F1673">
        <w:rPr>
          <w:rFonts w:ascii="Times New Roman" w:eastAsia="Calibri" w:hAnsi="Times New Roman" w:cs="Times New Roman"/>
          <w:sz w:val="26"/>
          <w:szCs w:val="26"/>
          <w:lang w:eastAsia="en-US"/>
        </w:rPr>
        <w:t xml:space="preserve"> Местное самоуправление и самодержавие. Независимость суда и администрация. </w:t>
      </w:r>
      <w:r w:rsidRPr="002F1673">
        <w:rPr>
          <w:rFonts w:ascii="Times New Roman" w:eastAsia="Calibri" w:hAnsi="Times New Roman" w:cs="Times New Roman"/>
          <w:i/>
          <w:sz w:val="26"/>
          <w:szCs w:val="26"/>
          <w:lang w:eastAsia="en-US"/>
        </w:rPr>
        <w:t>Права университетов и власть попечителей.</w:t>
      </w:r>
      <w:r w:rsidRPr="002F1673">
        <w:rPr>
          <w:rFonts w:ascii="Times New Roman" w:eastAsia="Calibri" w:hAnsi="Times New Roman" w:cs="Times New Roman"/>
          <w:sz w:val="26"/>
          <w:szCs w:val="26"/>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F1673">
        <w:rPr>
          <w:rFonts w:ascii="Times New Roman" w:eastAsia="Calibri" w:hAnsi="Times New Roman" w:cs="Times New Roman"/>
          <w:i/>
          <w:sz w:val="26"/>
          <w:szCs w:val="26"/>
          <w:lang w:eastAsia="en-US"/>
        </w:rPr>
        <w:t>Финансовая политика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 xml:space="preserve">Консервация аграрных отношений.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Пространство империи. Основные сферы и направления внешнеполитических интересов. Упрочение статуса великой державы. </w:t>
      </w:r>
      <w:r w:rsidRPr="002F1673">
        <w:rPr>
          <w:rFonts w:ascii="Times New Roman" w:eastAsia="Calibri" w:hAnsi="Times New Roman" w:cs="Times New Roman"/>
          <w:i/>
          <w:sz w:val="26"/>
          <w:szCs w:val="26"/>
          <w:lang w:eastAsia="en-US"/>
        </w:rPr>
        <w:t xml:space="preserve">Освоение государственной территории.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Пореформенный социум. Сельское хозяйство и промышленность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F1673">
        <w:rPr>
          <w:rFonts w:ascii="Times New Roman" w:eastAsia="Calibri" w:hAnsi="Times New Roman" w:cs="Times New Roman"/>
          <w:i/>
          <w:sz w:val="26"/>
          <w:szCs w:val="26"/>
          <w:lang w:eastAsia="en-US"/>
        </w:rPr>
        <w:t>Помещичье «оскудение». Социальные типы крестьян и помещиков.</w:t>
      </w:r>
      <w:r w:rsidRPr="002F1673">
        <w:rPr>
          <w:rFonts w:ascii="Times New Roman" w:eastAsia="Calibri" w:hAnsi="Times New Roman" w:cs="Times New Roman"/>
          <w:sz w:val="26"/>
          <w:szCs w:val="26"/>
          <w:lang w:eastAsia="en-US"/>
        </w:rPr>
        <w:t xml:space="preserve"> Дворяне-предприниматели.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F1673">
        <w:rPr>
          <w:rFonts w:ascii="Times New Roman" w:eastAsia="Calibri" w:hAnsi="Times New Roman" w:cs="Times New Roman"/>
          <w:i/>
          <w:sz w:val="26"/>
          <w:szCs w:val="26"/>
          <w:lang w:eastAsia="en-US"/>
        </w:rPr>
        <w:t xml:space="preserve">Государственные, общественные и частнопредпринимательские способы его решения.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Культурное пространство империи во второй половине XIX 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F1673">
        <w:rPr>
          <w:rFonts w:ascii="Times New Roman" w:eastAsia="Calibri" w:hAnsi="Times New Roman" w:cs="Times New Roman"/>
          <w:i/>
          <w:sz w:val="26"/>
          <w:szCs w:val="26"/>
          <w:lang w:eastAsia="en-US"/>
        </w:rPr>
        <w:t xml:space="preserve">Роль печатного слова в формировании общественного мнения. Народная, элитарная и массовая культура. </w:t>
      </w:r>
      <w:r w:rsidRPr="002F1673">
        <w:rPr>
          <w:rFonts w:ascii="Times New Roman" w:eastAsia="Calibri" w:hAnsi="Times New Roman" w:cs="Times New Roman"/>
          <w:sz w:val="26"/>
          <w:szCs w:val="26"/>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Этнокультурный облик империи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F1673">
        <w:rPr>
          <w:rFonts w:ascii="Times New Roman" w:eastAsia="Calibri" w:hAnsi="Times New Roman" w:cs="Times New Roman"/>
          <w:i/>
          <w:sz w:val="26"/>
          <w:szCs w:val="26"/>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F1673">
        <w:rPr>
          <w:rFonts w:ascii="Times New Roman" w:eastAsia="Calibri" w:hAnsi="Times New Roman" w:cs="Times New Roman"/>
          <w:sz w:val="26"/>
          <w:szCs w:val="26"/>
          <w:lang w:eastAsia="en-US"/>
        </w:rPr>
        <w:t xml:space="preserve"> Национальные движения народов России. Взаимодействие национальных культур и народов.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Формирование гражданского общества и основные направления общественных движений</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F1673">
        <w:rPr>
          <w:rFonts w:ascii="Times New Roman" w:eastAsia="Calibri" w:hAnsi="Times New Roman" w:cs="Times New Roman"/>
          <w:i/>
          <w:sz w:val="26"/>
          <w:szCs w:val="26"/>
          <w:lang w:eastAsia="en-US"/>
        </w:rPr>
        <w:t xml:space="preserve">Студенческое движение. Рабочее движение. Женское движение.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Идейные течения и общественное движение. </w:t>
      </w:r>
      <w:r w:rsidRPr="002F1673">
        <w:rPr>
          <w:rFonts w:ascii="Times New Roman" w:eastAsia="Calibri" w:hAnsi="Times New Roman" w:cs="Times New Roman"/>
          <w:i/>
          <w:sz w:val="26"/>
          <w:szCs w:val="26"/>
          <w:lang w:eastAsia="en-US"/>
        </w:rPr>
        <w:t xml:space="preserve">Влияние позитивизма, дарвинизма, марксизма и других направлений европейской общественной мысли. </w:t>
      </w:r>
      <w:r w:rsidRPr="002F1673">
        <w:rPr>
          <w:rFonts w:ascii="Times New Roman" w:eastAsia="Calibri" w:hAnsi="Times New Roman" w:cs="Times New Roman"/>
          <w:sz w:val="26"/>
          <w:szCs w:val="26"/>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F1673">
        <w:rPr>
          <w:rFonts w:ascii="Times New Roman" w:eastAsia="Calibri" w:hAnsi="Times New Roman" w:cs="Times New Roman"/>
          <w:i/>
          <w:sz w:val="26"/>
          <w:szCs w:val="26"/>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F1673">
        <w:rPr>
          <w:rFonts w:ascii="Times New Roman" w:eastAsia="Calibri" w:hAnsi="Times New Roman" w:cs="Times New Roman"/>
          <w:sz w:val="26"/>
          <w:szCs w:val="26"/>
          <w:lang w:eastAsia="en-US"/>
        </w:rPr>
        <w:t xml:space="preserve"> Политический терроризм. Распространение марксизма и формирование социал-демократии. </w:t>
      </w:r>
      <w:r w:rsidRPr="002F1673">
        <w:rPr>
          <w:rFonts w:ascii="Times New Roman" w:eastAsia="Calibri" w:hAnsi="Times New Roman" w:cs="Times New Roman"/>
          <w:i/>
          <w:sz w:val="26"/>
          <w:szCs w:val="26"/>
          <w:lang w:eastAsia="en-US"/>
        </w:rPr>
        <w:t xml:space="preserve">Группа «Освобождение труда». «Союз борьбы за освобождение рабочего класса». I съезд РСДРП.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Кризис империи в начале ХХ века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F1673">
        <w:rPr>
          <w:rFonts w:ascii="Times New Roman" w:eastAsia="Calibri" w:hAnsi="Times New Roman" w:cs="Times New Roman"/>
          <w:i/>
          <w:sz w:val="26"/>
          <w:szCs w:val="26"/>
          <w:lang w:eastAsia="en-US"/>
        </w:rPr>
        <w:t>Отечественный и иностранный капитал, его роль в индустриализации страны.</w:t>
      </w:r>
      <w:r w:rsidRPr="002F1673">
        <w:rPr>
          <w:rFonts w:ascii="Times New Roman" w:eastAsia="Calibri" w:hAnsi="Times New Roman" w:cs="Times New Roman"/>
          <w:sz w:val="26"/>
          <w:szCs w:val="26"/>
          <w:lang w:eastAsia="en-US"/>
        </w:rPr>
        <w:t xml:space="preserve"> Россия – мировой экспортер хлеба. Аграрный вопрос.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F1673">
        <w:rPr>
          <w:rFonts w:ascii="Times New Roman" w:eastAsia="Calibri" w:hAnsi="Times New Roman" w:cs="Times New Roman"/>
          <w:i/>
          <w:sz w:val="26"/>
          <w:szCs w:val="26"/>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Первая российская революция 1905-1907 гг. Начало парламентаризма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2F1673">
        <w:rPr>
          <w:rFonts w:ascii="Times New Roman" w:eastAsia="Calibri" w:hAnsi="Times New Roman" w:cs="Times New Roman"/>
          <w:i/>
          <w:sz w:val="26"/>
          <w:szCs w:val="26"/>
          <w:lang w:eastAsia="en-US"/>
        </w:rPr>
        <w:t xml:space="preserve">«Союз освобождения». «Банкетная кампания».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2F1673">
        <w:rPr>
          <w:rFonts w:ascii="Times New Roman" w:eastAsia="Calibri" w:hAnsi="Times New Roman" w:cs="Times New Roman"/>
          <w:i/>
          <w:sz w:val="26"/>
          <w:szCs w:val="26"/>
          <w:lang w:eastAsia="en-US"/>
        </w:rPr>
        <w:t xml:space="preserve">Политический терроризм.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Формирование многопартийной системы. Политические партии, массовые движения и их лидеры. </w:t>
      </w:r>
      <w:r w:rsidRPr="002F1673">
        <w:rPr>
          <w:rFonts w:ascii="Times New Roman" w:eastAsia="Calibri" w:hAnsi="Times New Roman" w:cs="Times New Roman"/>
          <w:i/>
          <w:sz w:val="26"/>
          <w:szCs w:val="26"/>
          <w:lang w:eastAsia="en-US"/>
        </w:rPr>
        <w:t>Неонароднические партии и организации (социалисты-революционеры).</w:t>
      </w:r>
      <w:r w:rsidRPr="002F1673">
        <w:rPr>
          <w:rFonts w:ascii="Times New Roman" w:eastAsia="Calibri" w:hAnsi="Times New Roman" w:cs="Times New Roman"/>
          <w:sz w:val="26"/>
          <w:szCs w:val="26"/>
          <w:lang w:eastAsia="en-US"/>
        </w:rPr>
        <w:t xml:space="preserve"> Социал-демократия: большевики и меньшевики. Либеральные партии (кадеты, октябристы). </w:t>
      </w:r>
      <w:r w:rsidRPr="002F1673">
        <w:rPr>
          <w:rFonts w:ascii="Times New Roman" w:eastAsia="Calibri" w:hAnsi="Times New Roman" w:cs="Times New Roman"/>
          <w:i/>
          <w:sz w:val="26"/>
          <w:szCs w:val="26"/>
          <w:lang w:eastAsia="en-US"/>
        </w:rPr>
        <w:t>Национальные партии</w:t>
      </w:r>
      <w:r w:rsidRPr="002F1673">
        <w:rPr>
          <w:rFonts w:ascii="Times New Roman" w:eastAsia="Calibri" w:hAnsi="Times New Roman" w:cs="Times New Roman"/>
          <w:sz w:val="26"/>
          <w:szCs w:val="26"/>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2F1673">
        <w:rPr>
          <w:rFonts w:ascii="Times New Roman" w:eastAsia="Calibri" w:hAnsi="Times New Roman" w:cs="Times New Roman"/>
          <w:sz w:val="26"/>
          <w:szCs w:val="26"/>
          <w:lang w:eastAsia="en-US"/>
        </w:rPr>
        <w:t xml:space="preserve"> Деятельность I и II Государственной думы: итоги и уроки.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Общество и власть после революции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F1673">
        <w:rPr>
          <w:rFonts w:ascii="Times New Roman" w:eastAsia="Calibri" w:hAnsi="Times New Roman" w:cs="Times New Roman"/>
          <w:i/>
          <w:sz w:val="26"/>
          <w:szCs w:val="26"/>
          <w:lang w:eastAsia="en-US"/>
        </w:rPr>
        <w:t xml:space="preserve">Национальные партии и фракции в Государственной Думе.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«Серебряный век» российской культуры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Развитие народного просвещения: попытка преодоления разрыва между образованным обществом и народом.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Региональный компонент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Наш регион </w:t>
      </w:r>
      <w:r w:rsidRPr="002F1673">
        <w:rPr>
          <w:rFonts w:ascii="Times New Roman" w:eastAsia="Calibri" w:hAnsi="Times New Roman" w:cs="Times New Roman"/>
          <w:bCs/>
          <w:sz w:val="26"/>
          <w:szCs w:val="26"/>
          <w:lang w:eastAsia="en-US"/>
        </w:rPr>
        <w:t>в XI</w:t>
      </w:r>
      <w:r w:rsidRPr="002F1673">
        <w:rPr>
          <w:rFonts w:ascii="Times New Roman" w:eastAsia="Calibri" w:hAnsi="Times New Roman" w:cs="Times New Roman"/>
          <w:bCs/>
          <w:sz w:val="26"/>
          <w:szCs w:val="26"/>
          <w:lang w:val="en-US" w:eastAsia="en-US"/>
        </w:rPr>
        <w:t>X</w:t>
      </w:r>
      <w:r w:rsidRPr="002F1673">
        <w:rPr>
          <w:rFonts w:ascii="Times New Roman" w:eastAsia="Calibri" w:hAnsi="Times New Roman" w:cs="Times New Roman"/>
          <w:bCs/>
          <w:sz w:val="26"/>
          <w:szCs w:val="26"/>
          <w:lang w:eastAsia="en-US"/>
        </w:rPr>
        <w:t xml:space="preserve"> в.</w:t>
      </w:r>
    </w:p>
    <w:p w:rsidR="002F1673" w:rsidRPr="002F1673" w:rsidRDefault="002F1673" w:rsidP="002F1673">
      <w:pPr>
        <w:spacing w:after="0" w:line="240" w:lineRule="auto"/>
        <w:ind w:firstLine="709"/>
        <w:rPr>
          <w:rFonts w:ascii="Times New Roman" w:eastAsia="Calibri" w:hAnsi="Times New Roman" w:cs="Times New Roman"/>
          <w:sz w:val="26"/>
          <w:szCs w:val="26"/>
          <w:lang w:eastAsia="en-US"/>
        </w:rPr>
      </w:pP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Всеобщая история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
          <w:sz w:val="26"/>
          <w:szCs w:val="26"/>
          <w:lang w:eastAsia="en-US"/>
        </w:rPr>
        <w:t>История Древнего мира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Первобытность. </w:t>
      </w:r>
      <w:r w:rsidRPr="002F1673">
        <w:rPr>
          <w:rFonts w:ascii="Times New Roman" w:eastAsia="Calibri" w:hAnsi="Times New Roman" w:cs="Times New Roman"/>
          <w:sz w:val="26"/>
          <w:szCs w:val="26"/>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Древний мир: </w:t>
      </w:r>
      <w:r w:rsidRPr="002F1673">
        <w:rPr>
          <w:rFonts w:ascii="Times New Roman" w:eastAsia="Calibri" w:hAnsi="Times New Roman" w:cs="Times New Roman"/>
          <w:sz w:val="26"/>
          <w:szCs w:val="26"/>
          <w:lang w:eastAsia="en-US"/>
        </w:rPr>
        <w:t>понятие и хронология. Карта Древнего мира.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Древний Восток</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F1673">
        <w:rPr>
          <w:rFonts w:ascii="Times New Roman" w:eastAsia="Calibri" w:hAnsi="Times New Roman" w:cs="Times New Roman"/>
          <w:i/>
          <w:sz w:val="26"/>
          <w:szCs w:val="26"/>
          <w:lang w:eastAsia="en-US"/>
        </w:rPr>
        <w:t xml:space="preserve">Фараон-реформатор Эхнатон. </w:t>
      </w:r>
      <w:r w:rsidRPr="002F1673">
        <w:rPr>
          <w:rFonts w:ascii="Times New Roman" w:eastAsia="Calibri" w:hAnsi="Times New Roman" w:cs="Times New Roman"/>
          <w:sz w:val="26"/>
          <w:szCs w:val="26"/>
          <w:lang w:eastAsia="en-US"/>
        </w:rPr>
        <w:t>Военные походы. Рабы. Познания древних египтян. Письменность. Храмы и пирамиды.</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Античный мир: </w:t>
      </w:r>
      <w:r w:rsidRPr="002F1673">
        <w:rPr>
          <w:rFonts w:ascii="Times New Roman" w:eastAsia="Calibri" w:hAnsi="Times New Roman" w:cs="Times New Roman"/>
          <w:sz w:val="26"/>
          <w:szCs w:val="26"/>
          <w:lang w:eastAsia="en-US"/>
        </w:rPr>
        <w:t>понятие. Карта античного мира.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Древняя Греция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Население Древней Греции: условия жизни и занятия. Древнейшие государства на Крите. </w:t>
      </w:r>
      <w:r w:rsidRPr="002F1673">
        <w:rPr>
          <w:rFonts w:ascii="Times New Roman" w:eastAsia="Calibri" w:hAnsi="Times New Roman" w:cs="Times New Roman"/>
          <w:i/>
          <w:sz w:val="26"/>
          <w:szCs w:val="26"/>
          <w:lang w:eastAsia="en-US"/>
        </w:rPr>
        <w:t>Государства ахейской Греции (Микены, Тиринф и др.).</w:t>
      </w:r>
      <w:r w:rsidRPr="002F1673">
        <w:rPr>
          <w:rFonts w:ascii="Times New Roman" w:eastAsia="Calibri" w:hAnsi="Times New Roman" w:cs="Times New Roman"/>
          <w:sz w:val="26"/>
          <w:szCs w:val="26"/>
          <w:lang w:eastAsia="en-US"/>
        </w:rPr>
        <w:t xml:space="preserve"> Троянская война. «Илиада» и «Одиссея». Верования древних греков. Сказания о богах и героях.</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F1673">
        <w:rPr>
          <w:rFonts w:ascii="Times New Roman" w:eastAsia="Calibri" w:hAnsi="Times New Roman" w:cs="Times New Roman"/>
          <w:i/>
          <w:sz w:val="26"/>
          <w:szCs w:val="26"/>
          <w:lang w:eastAsia="en-US"/>
        </w:rPr>
        <w:t xml:space="preserve">реформы Клисфена. </w:t>
      </w:r>
      <w:r w:rsidRPr="002F1673">
        <w:rPr>
          <w:rFonts w:ascii="Times New Roman" w:eastAsia="Calibri" w:hAnsi="Times New Roman" w:cs="Times New Roman"/>
          <w:sz w:val="26"/>
          <w:szCs w:val="26"/>
          <w:lang w:eastAsia="en-US"/>
        </w:rPr>
        <w:t>Спарта: основные группы населения, политическое устройство. Спартанское воспитание. Организация военного дела.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Древний Рим</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Завоевание Римом Италии. Войны с Карфагеном; Ганнибал. Римская армия. Установление господства Рима в Средиземноморье. </w:t>
      </w:r>
      <w:r w:rsidRPr="002F1673">
        <w:rPr>
          <w:rFonts w:ascii="Times New Roman" w:eastAsia="Calibri" w:hAnsi="Times New Roman" w:cs="Times New Roman"/>
          <w:i/>
          <w:sz w:val="26"/>
          <w:szCs w:val="26"/>
          <w:lang w:eastAsia="en-US"/>
        </w:rPr>
        <w:t>Реформы Гракхов. Рабство в Древнем Риме.</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sz w:val="26"/>
          <w:szCs w:val="26"/>
          <w:lang w:eastAsia="en-US"/>
        </w:rPr>
        <w:t>Историческое и культурное наследие древних цивилизаций.</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История средних веков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Средние века: понятие и хронологические рамки.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Раннее Средневековье</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Начало Средневековья. Великое переселение народов. Образование варварских королевств.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Народы Европы в раннее Средневековье. Франки: расселение, занятия, общественное устройство. </w:t>
      </w:r>
      <w:r w:rsidRPr="002F1673">
        <w:rPr>
          <w:rFonts w:ascii="Times New Roman" w:eastAsia="Calibri" w:hAnsi="Times New Roman" w:cs="Times New Roman"/>
          <w:i/>
          <w:sz w:val="26"/>
          <w:szCs w:val="26"/>
          <w:lang w:eastAsia="en-US"/>
        </w:rPr>
        <w:t>Законы франков; «Салическая правда».</w:t>
      </w:r>
      <w:r w:rsidRPr="002F1673">
        <w:rPr>
          <w:rFonts w:ascii="Times New Roman" w:eastAsia="Calibri" w:hAnsi="Times New Roman" w:cs="Times New Roman"/>
          <w:sz w:val="26"/>
          <w:szCs w:val="26"/>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Зрелое Средневековье</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Крестьянство: феодальная зависимость, повинности, условия жизни. Крестьянская община.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F1673">
        <w:rPr>
          <w:rFonts w:ascii="Times New Roman" w:eastAsia="Calibri" w:hAnsi="Times New Roman" w:cs="Times New Roman"/>
          <w:i/>
          <w:sz w:val="26"/>
          <w:szCs w:val="26"/>
          <w:lang w:eastAsia="en-US"/>
        </w:rPr>
        <w:t>Ереси: причины возникновения и распространения. Преследование еретиков.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F1673">
        <w:rPr>
          <w:rFonts w:ascii="Times New Roman" w:eastAsia="Calibri" w:hAnsi="Times New Roman" w:cs="Times New Roman"/>
          <w:i/>
          <w:sz w:val="26"/>
          <w:szCs w:val="26"/>
          <w:lang w:eastAsia="en-US"/>
        </w:rPr>
        <w:t>(Жакерия, восстание Уота Тайлера).</w:t>
      </w:r>
      <w:r w:rsidRPr="002F1673">
        <w:rPr>
          <w:rFonts w:ascii="Times New Roman" w:eastAsia="Calibri" w:hAnsi="Times New Roman" w:cs="Times New Roman"/>
          <w:sz w:val="26"/>
          <w:szCs w:val="26"/>
          <w:lang w:eastAsia="en-US"/>
        </w:rPr>
        <w:t xml:space="preserve"> Гуситское движение в Чехии.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Византийская империя и славянские государства в XII—XV вв. Экспансия турок-османов и падение Византии.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Страны Востока в Средние века. </w:t>
      </w:r>
      <w:r w:rsidRPr="002F1673">
        <w:rPr>
          <w:rFonts w:ascii="Times New Roman" w:eastAsia="Calibri" w:hAnsi="Times New Roman" w:cs="Times New Roman"/>
          <w:sz w:val="26"/>
          <w:szCs w:val="26"/>
          <w:lang w:eastAsia="en-US"/>
        </w:rPr>
        <w:t xml:space="preserve">Османская империя: завоевания турок-османов, управление империей, </w:t>
      </w:r>
      <w:r w:rsidRPr="002F1673">
        <w:rPr>
          <w:rFonts w:ascii="Times New Roman" w:eastAsia="Calibri" w:hAnsi="Times New Roman" w:cs="Times New Roman"/>
          <w:i/>
          <w:sz w:val="26"/>
          <w:szCs w:val="26"/>
          <w:lang w:eastAsia="en-US"/>
        </w:rPr>
        <w:t>положение покоренных народов</w:t>
      </w:r>
      <w:r w:rsidRPr="002F1673">
        <w:rPr>
          <w:rFonts w:ascii="Times New Roman" w:eastAsia="Calibri" w:hAnsi="Times New Roman" w:cs="Times New Roman"/>
          <w:sz w:val="26"/>
          <w:szCs w:val="26"/>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F1673">
        <w:rPr>
          <w:rFonts w:ascii="Times New Roman" w:eastAsia="Calibri" w:hAnsi="Times New Roman" w:cs="Times New Roman"/>
          <w:i/>
          <w:sz w:val="26"/>
          <w:szCs w:val="26"/>
          <w:lang w:eastAsia="en-US"/>
        </w:rPr>
        <w:t xml:space="preserve">Делийский султанат. </w:t>
      </w:r>
      <w:r w:rsidRPr="002F1673">
        <w:rPr>
          <w:rFonts w:ascii="Times New Roman" w:eastAsia="Calibri" w:hAnsi="Times New Roman" w:cs="Times New Roman"/>
          <w:sz w:val="26"/>
          <w:szCs w:val="26"/>
          <w:lang w:eastAsia="en-US"/>
        </w:rPr>
        <w:t>Культура народов Востока. Литература. Архитектура. Традиционные искусства и ремесла.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Государства доколумбовой Америки. </w:t>
      </w:r>
      <w:r w:rsidRPr="002F1673">
        <w:rPr>
          <w:rFonts w:ascii="Times New Roman" w:eastAsia="Calibri" w:hAnsi="Times New Roman" w:cs="Times New Roman"/>
          <w:sz w:val="26"/>
          <w:szCs w:val="26"/>
          <w:lang w:eastAsia="en-US"/>
        </w:rPr>
        <w:t>Общественный строй. Религиозные верования населения. Культура.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Историческое и культурное наследие Средневековья.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История Нового времени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Новое время: понятие и хронологические рамки. </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bCs/>
          <w:sz w:val="26"/>
          <w:szCs w:val="26"/>
          <w:lang w:eastAsia="en-US"/>
        </w:rPr>
        <w:t>Европа в конце ХV</w:t>
      </w:r>
      <w:r w:rsidRPr="002F1673">
        <w:rPr>
          <w:rFonts w:ascii="Times New Roman" w:eastAsia="Calibri" w:hAnsi="Times New Roman" w:cs="Times New Roman"/>
          <w:b/>
          <w:sz w:val="26"/>
          <w:szCs w:val="26"/>
          <w:lang w:eastAsia="en-US"/>
        </w:rPr>
        <w:t xml:space="preserve">— </w:t>
      </w:r>
      <w:r w:rsidRPr="002F1673">
        <w:rPr>
          <w:rFonts w:ascii="Times New Roman" w:eastAsia="Calibri" w:hAnsi="Times New Roman" w:cs="Times New Roman"/>
          <w:b/>
          <w:bCs/>
          <w:sz w:val="26"/>
          <w:szCs w:val="26"/>
          <w:lang w:eastAsia="en-US"/>
        </w:rPr>
        <w:t>начале XVII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Нидерландская революция: цели, участники, формы борьбы. Итоги и значение революции.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Страны Европы и Северной Америки в середине XVII—ХVIII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2F1673">
        <w:rPr>
          <w:rFonts w:ascii="Times New Roman" w:eastAsia="Calibri" w:hAnsi="Times New Roman" w:cs="Times New Roman"/>
          <w:i/>
          <w:sz w:val="26"/>
          <w:szCs w:val="26"/>
          <w:lang w:eastAsia="en-US"/>
        </w:rPr>
        <w:t>Программные и государственные документы. Революционные войны.</w:t>
      </w:r>
      <w:r w:rsidRPr="002F1673">
        <w:rPr>
          <w:rFonts w:ascii="Times New Roman" w:eastAsia="Calibri" w:hAnsi="Times New Roman" w:cs="Times New Roman"/>
          <w:sz w:val="26"/>
          <w:szCs w:val="26"/>
          <w:lang w:eastAsia="en-US"/>
        </w:rPr>
        <w:t xml:space="preserve"> Итоги и значение революции.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Страны Востока в XVI—XVIII вв.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F1673">
        <w:rPr>
          <w:rFonts w:ascii="Times New Roman" w:eastAsia="Calibri" w:hAnsi="Times New Roman" w:cs="Times New Roman"/>
          <w:i/>
          <w:sz w:val="26"/>
          <w:szCs w:val="26"/>
          <w:lang w:eastAsia="en-US"/>
        </w:rPr>
        <w:t>Образование централизованного государства и установление сегуната Токугава в Японии.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Страны Европы и Северной Америки в первой половине ХIХ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Страны Европы и Северной Америки во второй половине ХIХ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F1673">
        <w:rPr>
          <w:rFonts w:ascii="Times New Roman" w:eastAsia="Calibri" w:hAnsi="Times New Roman" w:cs="Times New Roman"/>
          <w:i/>
          <w:sz w:val="26"/>
          <w:szCs w:val="26"/>
          <w:lang w:eastAsia="en-US"/>
        </w:rPr>
        <w:t>внутренняя и внешняя политика, франко-германская война, колониальные войны.</w:t>
      </w:r>
      <w:r w:rsidRPr="002F1673">
        <w:rPr>
          <w:rFonts w:ascii="Times New Roman" w:eastAsia="Calibri" w:hAnsi="Times New Roman" w:cs="Times New Roman"/>
          <w:sz w:val="26"/>
          <w:szCs w:val="26"/>
          <w:lang w:eastAsia="en-US"/>
        </w:rPr>
        <w:t xml:space="preserve"> Образование единого государства в Италии; </w:t>
      </w:r>
      <w:r w:rsidRPr="002F1673">
        <w:rPr>
          <w:rFonts w:ascii="Times New Roman" w:eastAsia="Calibri" w:hAnsi="Times New Roman" w:cs="Times New Roman"/>
          <w:i/>
          <w:sz w:val="26"/>
          <w:szCs w:val="26"/>
          <w:lang w:eastAsia="en-US"/>
        </w:rPr>
        <w:t>К. Кавур, Дж. Гарибальди.</w:t>
      </w:r>
      <w:r w:rsidRPr="002F1673">
        <w:rPr>
          <w:rFonts w:ascii="Times New Roman" w:eastAsia="Calibri" w:hAnsi="Times New Roman" w:cs="Times New Roman"/>
          <w:sz w:val="26"/>
          <w:szCs w:val="26"/>
          <w:lang w:eastAsia="en-US"/>
        </w:rPr>
        <w:t xml:space="preserve"> Объединение германских государств, провозглашение Германской империи; О. Бисмарк. </w:t>
      </w:r>
      <w:r w:rsidRPr="002F1673">
        <w:rPr>
          <w:rFonts w:ascii="Times New Roman" w:eastAsia="Calibri" w:hAnsi="Times New Roman" w:cs="Times New Roman"/>
          <w:i/>
          <w:sz w:val="26"/>
          <w:szCs w:val="26"/>
          <w:lang w:eastAsia="en-US"/>
        </w:rPr>
        <w:t>Габсбургская монархия: австро-венгерский дуализм.</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Экономическое и социально-политическое развитие стран Европы и США в конце ХIХ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F1673">
        <w:rPr>
          <w:rFonts w:ascii="Times New Roman" w:eastAsia="Calibri" w:hAnsi="Times New Roman" w:cs="Times New Roman"/>
          <w:i/>
          <w:sz w:val="26"/>
          <w:szCs w:val="26"/>
          <w:lang w:eastAsia="en-US"/>
        </w:rPr>
        <w:t xml:space="preserve">Расширение спектра общественных движений. </w:t>
      </w:r>
      <w:r w:rsidRPr="002F1673">
        <w:rPr>
          <w:rFonts w:ascii="Times New Roman" w:eastAsia="Calibri" w:hAnsi="Times New Roman" w:cs="Times New Roman"/>
          <w:sz w:val="26"/>
          <w:szCs w:val="26"/>
          <w:lang w:eastAsia="en-US"/>
        </w:rPr>
        <w:t>Рабочее движение и профсоюзы. Образование социалистических партий; идеологи и руководители социалистического движения.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Страны Азии в ХIХ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F1673">
        <w:rPr>
          <w:rFonts w:ascii="Times New Roman" w:eastAsia="Calibri" w:hAnsi="Times New Roman" w:cs="Times New Roman"/>
          <w:i/>
          <w:sz w:val="26"/>
          <w:szCs w:val="26"/>
          <w:lang w:eastAsia="en-US"/>
        </w:rPr>
        <w:t>Япония: внутренняя и внешняя политика сегуната Токугава, преобразования эпохи Мэйдзи.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Война за независимость в Латинской Америке</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Колониальное общество. Освободительная борьба: задачи, участники, формы выступлений. </w:t>
      </w:r>
      <w:r w:rsidRPr="002F1673">
        <w:rPr>
          <w:rFonts w:ascii="Times New Roman" w:eastAsia="Calibri" w:hAnsi="Times New Roman" w:cs="Times New Roman"/>
          <w:i/>
          <w:sz w:val="26"/>
          <w:szCs w:val="26"/>
          <w:lang w:eastAsia="en-US"/>
        </w:rPr>
        <w:t>П. Д. Туссен-Лувертюр, С. Боливар.</w:t>
      </w:r>
      <w:r w:rsidRPr="002F1673">
        <w:rPr>
          <w:rFonts w:ascii="Times New Roman" w:eastAsia="Calibri" w:hAnsi="Times New Roman" w:cs="Times New Roman"/>
          <w:sz w:val="26"/>
          <w:szCs w:val="26"/>
          <w:lang w:eastAsia="en-US"/>
        </w:rPr>
        <w:t xml:space="preserve"> Провозглашение независимых государств.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Народы Африки в Новое время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Колониальные империи. Колониальные порядки и традиционные общественные отношения. Выступления против колонизаторов.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Развитие культуры в XIX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Международные отношения в XIX 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Историческое и культурное наследие Нового времени.</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 xml:space="preserve">Новейшая история. </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Мир к началу XX в. Новейшая история: понятие, периодизация.</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Мир в 1900—1914 гг.</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F1673">
        <w:rPr>
          <w:rFonts w:ascii="Times New Roman" w:eastAsia="Calibri" w:hAnsi="Times New Roman" w:cs="Times New Roman"/>
          <w:i/>
          <w:sz w:val="26"/>
          <w:szCs w:val="26"/>
          <w:lang w:eastAsia="en-US"/>
        </w:rPr>
        <w:t>Социальные и политические реформы; Д. Ллойд Джордж.</w:t>
      </w:r>
    </w:p>
    <w:p w:rsidR="002F1673" w:rsidRPr="002F1673" w:rsidRDefault="002F1673" w:rsidP="002F1673">
      <w:pPr>
        <w:shd w:val="clear" w:color="auto" w:fill="FFFFFF"/>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F1673">
        <w:rPr>
          <w:rFonts w:ascii="Times New Roman" w:eastAsia="Calibri" w:hAnsi="Times New Roman" w:cs="Times New Roman"/>
          <w:i/>
          <w:sz w:val="26"/>
          <w:szCs w:val="26"/>
          <w:lang w:eastAsia="en-US"/>
        </w:rPr>
        <w:t>Руководители освободительной борьбы (Сунь Ятсен, Э. Сапата, Ф. Вилья).</w:t>
      </w:r>
    </w:p>
    <w:p w:rsidR="002F1673" w:rsidRPr="002F1673" w:rsidRDefault="002F1673" w:rsidP="002F1673">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24" w:name="_Toc409691706"/>
      <w:bookmarkStart w:id="225" w:name="_Toc410654032"/>
      <w:bookmarkStart w:id="226" w:name="_Toc414553230"/>
      <w:r w:rsidRPr="002F1673">
        <w:rPr>
          <w:rFonts w:ascii="Times New Roman" w:eastAsia="Times New Roman" w:hAnsi="Times New Roman" w:cs="Times New Roman"/>
          <w:b/>
          <w:bCs/>
          <w:iCs/>
          <w:sz w:val="26"/>
          <w:szCs w:val="26"/>
          <w:lang w:eastAsia="en-US"/>
        </w:rPr>
        <w:lastRenderedPageBreak/>
        <w:t>2.2.2.8. Обществознание</w:t>
      </w:r>
      <w:bookmarkEnd w:id="224"/>
      <w:bookmarkEnd w:id="225"/>
      <w:bookmarkEnd w:id="226"/>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на уровне основного общего образования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учащихся целостной картины мира и жизни человека в нем.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Освоение учебного предмета «Обществознание» направлено на развитие личности учащихся, воспитание, усвоение основ научных знаний, развитие способности учащихся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p>
    <w:p w:rsidR="002F1673" w:rsidRPr="002F1673" w:rsidRDefault="002F1673" w:rsidP="002F1673">
      <w:pPr>
        <w:spacing w:after="0" w:line="240" w:lineRule="auto"/>
        <w:ind w:left="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shd w:val="clear" w:color="auto" w:fill="FFFFFF"/>
          <w:lang w:eastAsia="en-US"/>
        </w:rPr>
        <w:t>Человек. Деятельность человека</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Биологическое и социальное в человеке. </w:t>
      </w:r>
      <w:r w:rsidRPr="002F1673">
        <w:rPr>
          <w:rFonts w:ascii="Times New Roman" w:eastAsia="Calibri" w:hAnsi="Times New Roman" w:cs="Times New Roman"/>
          <w:i/>
          <w:sz w:val="26"/>
          <w:szCs w:val="26"/>
          <w:lang w:eastAsia="en-US"/>
        </w:rPr>
        <w:t>Черты сходства и различий человека и животного. Индивид, индивидуальность, личность.</w:t>
      </w:r>
      <w:r w:rsidRPr="002F1673">
        <w:rPr>
          <w:rFonts w:ascii="Times New Roman" w:eastAsia="Calibri" w:hAnsi="Times New Roman" w:cs="Times New Roman"/>
          <w:sz w:val="26"/>
          <w:szCs w:val="26"/>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F1673">
        <w:rPr>
          <w:rFonts w:ascii="Times New Roman" w:eastAsia="Calibri" w:hAnsi="Times New Roman" w:cs="Times New Roman"/>
          <w:i/>
          <w:sz w:val="26"/>
          <w:szCs w:val="26"/>
          <w:lang w:eastAsia="en-US"/>
        </w:rPr>
        <w:t xml:space="preserve">Личные и деловые отношения. </w:t>
      </w:r>
      <w:r w:rsidRPr="002F1673">
        <w:rPr>
          <w:rFonts w:ascii="Times New Roman" w:eastAsia="Calibri" w:hAnsi="Times New Roman" w:cs="Times New Roman"/>
          <w:sz w:val="26"/>
          <w:szCs w:val="26"/>
          <w:lang w:eastAsia="en-US"/>
        </w:rPr>
        <w:t>Лидерство. Межличностные конфликты и способы их разрешения.</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Общество</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Общество как форма жизнедеятельности людей. Взаимосвязь общества и природы. Развитие общества. </w:t>
      </w:r>
      <w:r w:rsidRPr="002F1673">
        <w:rPr>
          <w:rFonts w:ascii="Times New Roman" w:eastAsia="Calibri" w:hAnsi="Times New Roman" w:cs="Times New Roman"/>
          <w:i/>
          <w:sz w:val="26"/>
          <w:szCs w:val="26"/>
          <w:lang w:eastAsia="en-US"/>
        </w:rPr>
        <w:t>Общественный прогресс.</w:t>
      </w:r>
      <w:r w:rsidRPr="002F1673">
        <w:rPr>
          <w:rFonts w:ascii="Times New Roman" w:eastAsia="Calibri" w:hAnsi="Times New Roman" w:cs="Times New Roman"/>
          <w:sz w:val="26"/>
          <w:szCs w:val="26"/>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Социальные нормы</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Социальные нормы как регуляторы поведения человека в обществе. </w:t>
      </w:r>
      <w:r w:rsidRPr="002F1673">
        <w:rPr>
          <w:rFonts w:ascii="Times New Roman" w:eastAsia="Calibri" w:hAnsi="Times New Roman" w:cs="Times New Roman"/>
          <w:i/>
          <w:sz w:val="26"/>
          <w:szCs w:val="26"/>
          <w:lang w:eastAsia="en-US"/>
        </w:rPr>
        <w:t>Общественные нравы, традиции и обычаи.</w:t>
      </w:r>
      <w:r w:rsidRPr="002F1673">
        <w:rPr>
          <w:rFonts w:ascii="Times New Roman" w:eastAsia="Calibri" w:hAnsi="Times New Roman" w:cs="Times New Roman"/>
          <w:sz w:val="26"/>
          <w:szCs w:val="26"/>
          <w:lang w:eastAsia="en-US"/>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F1673">
        <w:rPr>
          <w:rFonts w:ascii="Times New Roman" w:eastAsia="Calibri" w:hAnsi="Times New Roman" w:cs="Times New Roman"/>
          <w:i/>
          <w:sz w:val="26"/>
          <w:szCs w:val="26"/>
          <w:lang w:eastAsia="en-US"/>
        </w:rPr>
        <w:t xml:space="preserve">Особенности социализации в подростковом возрасте. </w:t>
      </w:r>
      <w:r w:rsidRPr="002F1673">
        <w:rPr>
          <w:rFonts w:ascii="Times New Roman" w:eastAsia="Calibri" w:hAnsi="Times New Roman" w:cs="Times New Roman"/>
          <w:sz w:val="26"/>
          <w:szCs w:val="26"/>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Сфера духовной культуры</w:t>
      </w:r>
    </w:p>
    <w:p w:rsidR="002F1673" w:rsidRPr="002F1673" w:rsidRDefault="002F1673" w:rsidP="002F1673">
      <w:pPr>
        <w:tabs>
          <w:tab w:val="left" w:pos="1311"/>
        </w:tabs>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Cs/>
          <w:sz w:val="26"/>
          <w:szCs w:val="26"/>
          <w:lang w:eastAsia="en-US"/>
        </w:rPr>
        <w:t xml:space="preserve">Культура, ее многообразие и основные формы. </w:t>
      </w:r>
      <w:r w:rsidRPr="002F1673">
        <w:rPr>
          <w:rFonts w:ascii="Times New Roman" w:eastAsia="Calibri" w:hAnsi="Times New Roman" w:cs="Times New Roman"/>
          <w:sz w:val="26"/>
          <w:szCs w:val="26"/>
          <w:lang w:eastAsia="en-US"/>
        </w:rPr>
        <w:t xml:space="preserve">Наука в жизни современного общества. </w:t>
      </w:r>
      <w:r w:rsidRPr="002F1673">
        <w:rPr>
          <w:rFonts w:ascii="Times New Roman" w:eastAsia="Calibri" w:hAnsi="Times New Roman" w:cs="Times New Roman"/>
          <w:i/>
          <w:sz w:val="26"/>
          <w:szCs w:val="26"/>
          <w:lang w:eastAsia="en-US"/>
        </w:rPr>
        <w:t>Научно-технический прогресс в современном обществе.</w:t>
      </w:r>
      <w:r w:rsidRPr="002F1673">
        <w:rPr>
          <w:rFonts w:ascii="Times New Roman" w:eastAsia="Calibri" w:hAnsi="Times New Roman" w:cs="Times New Roman"/>
          <w:sz w:val="26"/>
          <w:szCs w:val="26"/>
          <w:lang w:eastAsia="en-US"/>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F1673">
        <w:rPr>
          <w:rFonts w:ascii="Times New Roman" w:eastAsia="Calibri" w:hAnsi="Times New Roman" w:cs="Times New Roman"/>
          <w:i/>
          <w:sz w:val="26"/>
          <w:szCs w:val="26"/>
          <w:lang w:eastAsia="en-US"/>
        </w:rPr>
        <w:t>Государственная итоговая аттестация</w:t>
      </w:r>
      <w:r w:rsidRPr="002F1673">
        <w:rPr>
          <w:rFonts w:ascii="Times New Roman" w:eastAsia="Calibri" w:hAnsi="Times New Roman" w:cs="Times New Roman"/>
          <w:sz w:val="26"/>
          <w:szCs w:val="26"/>
          <w:lang w:eastAsia="en-US"/>
        </w:rPr>
        <w:t xml:space="preserve">. Самообразование. Религия как форма культуры. </w:t>
      </w:r>
      <w:r w:rsidRPr="002F1673">
        <w:rPr>
          <w:rFonts w:ascii="Times New Roman" w:eastAsia="Calibri" w:hAnsi="Times New Roman" w:cs="Times New Roman"/>
          <w:i/>
          <w:sz w:val="26"/>
          <w:szCs w:val="26"/>
          <w:lang w:eastAsia="en-US"/>
        </w:rPr>
        <w:t>Мировые религии.</w:t>
      </w:r>
      <w:r w:rsidRPr="002F1673">
        <w:rPr>
          <w:rFonts w:ascii="Times New Roman" w:eastAsia="Calibri" w:hAnsi="Times New Roman" w:cs="Times New Roman"/>
          <w:sz w:val="26"/>
          <w:szCs w:val="26"/>
          <w:lang w:eastAsia="en-US"/>
        </w:rPr>
        <w:t xml:space="preserve"> Роль религии в жизни общества. Свобода совести. Искусство как элемент духовной культуры общества. </w:t>
      </w:r>
      <w:r w:rsidRPr="002F1673">
        <w:rPr>
          <w:rFonts w:ascii="Times New Roman" w:eastAsia="Calibri" w:hAnsi="Times New Roman" w:cs="Times New Roman"/>
          <w:i/>
          <w:sz w:val="26"/>
          <w:szCs w:val="26"/>
          <w:lang w:eastAsia="en-US"/>
        </w:rPr>
        <w:t xml:space="preserve">Влияние искусства на развитие личности. </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Социальная сфера жизни общества</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F1673">
        <w:rPr>
          <w:rFonts w:ascii="Times New Roman" w:eastAsia="Calibri" w:hAnsi="Times New Roman" w:cs="Times New Roman"/>
          <w:bCs/>
          <w:i/>
          <w:sz w:val="26"/>
          <w:szCs w:val="26"/>
          <w:lang w:eastAsia="en-US"/>
        </w:rPr>
        <w:t xml:space="preserve">Досуг семьи. </w:t>
      </w:r>
      <w:r w:rsidRPr="002F1673">
        <w:rPr>
          <w:rFonts w:ascii="Times New Roman" w:eastAsia="Calibri" w:hAnsi="Times New Roman" w:cs="Times New Roman"/>
          <w:bCs/>
          <w:sz w:val="26"/>
          <w:szCs w:val="26"/>
          <w:lang w:eastAsia="en-US"/>
        </w:rPr>
        <w:t xml:space="preserve">Социальные конфликты и пути их разрешения. Этнос и нация. </w:t>
      </w:r>
      <w:r w:rsidRPr="002F1673">
        <w:rPr>
          <w:rFonts w:ascii="Times New Roman" w:eastAsia="Calibri" w:hAnsi="Times New Roman" w:cs="Times New Roman"/>
          <w:i/>
          <w:sz w:val="26"/>
          <w:szCs w:val="26"/>
          <w:lang w:eastAsia="en-US"/>
        </w:rPr>
        <w:t>Национальное самосознание</w:t>
      </w:r>
      <w:r w:rsidRPr="002F1673">
        <w:rPr>
          <w:rFonts w:ascii="Times New Roman" w:eastAsia="Calibri" w:hAnsi="Times New Roman" w:cs="Times New Roman"/>
          <w:sz w:val="26"/>
          <w:szCs w:val="26"/>
          <w:lang w:eastAsia="en-US"/>
        </w:rPr>
        <w:t xml:space="preserve">. Отношения между нациями. Россия – многонациональное государство. </w:t>
      </w:r>
      <w:r w:rsidRPr="002F1673">
        <w:rPr>
          <w:rFonts w:ascii="Times New Roman" w:eastAsia="Calibri" w:hAnsi="Times New Roman" w:cs="Times New Roman"/>
          <w:bCs/>
          <w:sz w:val="26"/>
          <w:szCs w:val="26"/>
          <w:lang w:eastAsia="en-US"/>
        </w:rPr>
        <w:t>Социальная политика Российского государства.</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Политическая сфера жизни общества</w:t>
      </w:r>
    </w:p>
    <w:p w:rsidR="002F1673" w:rsidRPr="002F1673" w:rsidRDefault="002F1673" w:rsidP="002F1673">
      <w:pPr>
        <w:tabs>
          <w:tab w:val="left" w:pos="1321"/>
        </w:tabs>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F1673">
        <w:rPr>
          <w:rFonts w:ascii="Times New Roman" w:eastAsia="Calibri" w:hAnsi="Times New Roman" w:cs="Times New Roman"/>
          <w:i/>
          <w:sz w:val="26"/>
          <w:szCs w:val="26"/>
          <w:lang w:eastAsia="en-US"/>
        </w:rPr>
        <w:t>Правовое государство.</w:t>
      </w:r>
      <w:r w:rsidRPr="002F1673">
        <w:rPr>
          <w:rFonts w:ascii="Times New Roman" w:eastAsia="Calibri" w:hAnsi="Times New Roman" w:cs="Times New Roman"/>
          <w:sz w:val="26"/>
          <w:szCs w:val="26"/>
          <w:lang w:eastAsia="en-US"/>
        </w:rPr>
        <w:t xml:space="preserve"> Местное самоуправление. </w:t>
      </w:r>
      <w:r w:rsidRPr="002F1673">
        <w:rPr>
          <w:rFonts w:ascii="Times New Roman" w:eastAsia="Calibri" w:hAnsi="Times New Roman" w:cs="Times New Roman"/>
          <w:i/>
          <w:sz w:val="26"/>
          <w:szCs w:val="26"/>
          <w:lang w:eastAsia="en-US"/>
        </w:rPr>
        <w:t>Межгосударственные отношения. Межгосударственные конфликты и способы их разрешения.</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Гражданин и государство</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F1673">
        <w:rPr>
          <w:rFonts w:ascii="Times New Roman" w:eastAsia="Calibri" w:hAnsi="Times New Roman" w:cs="Times New Roman"/>
          <w:bCs/>
          <w:sz w:val="26"/>
          <w:szCs w:val="26"/>
          <w:lang w:eastAsia="en-US"/>
        </w:rPr>
        <w:t xml:space="preserve">рава и свободы человека и гражданина в Российской Федерации. </w:t>
      </w:r>
      <w:r w:rsidRPr="002F1673">
        <w:rPr>
          <w:rFonts w:ascii="Times New Roman" w:eastAsia="Calibri" w:hAnsi="Times New Roman" w:cs="Times New Roman"/>
          <w:sz w:val="26"/>
          <w:szCs w:val="26"/>
          <w:lang w:eastAsia="en-US"/>
        </w:rPr>
        <w:lastRenderedPageBreak/>
        <w:t xml:space="preserve">Конституционные обязанности гражданина Российской Федерации. </w:t>
      </w:r>
      <w:r w:rsidRPr="002F1673">
        <w:rPr>
          <w:rFonts w:ascii="Times New Roman" w:eastAsia="Calibri" w:hAnsi="Times New Roman" w:cs="Times New Roman"/>
          <w:bCs/>
          <w:sz w:val="26"/>
          <w:szCs w:val="26"/>
          <w:lang w:eastAsia="en-US"/>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2F1673">
        <w:rPr>
          <w:rFonts w:ascii="Times New Roman" w:eastAsia="Calibri" w:hAnsi="Times New Roman" w:cs="Times New Roman"/>
          <w:i/>
          <w:sz w:val="26"/>
          <w:szCs w:val="26"/>
          <w:lang w:eastAsia="en-US"/>
        </w:rPr>
        <w:t>Основные международные документы о правах человека и правах ребенка.</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bCs/>
          <w:sz w:val="26"/>
          <w:szCs w:val="26"/>
          <w:shd w:val="clear" w:color="auto" w:fill="FFFFFF"/>
          <w:lang w:eastAsia="en-US"/>
        </w:rPr>
        <w:t>Основы российского законодательства</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Cs/>
          <w:sz w:val="26"/>
          <w:szCs w:val="26"/>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F1673">
        <w:rPr>
          <w:rFonts w:ascii="Times New Roman" w:eastAsia="Calibri" w:hAnsi="Times New Roman" w:cs="Times New Roman"/>
          <w:sz w:val="26"/>
          <w:szCs w:val="26"/>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F1673">
        <w:rPr>
          <w:rFonts w:ascii="Times New Roman" w:eastAsia="Calibri" w:hAnsi="Times New Roman" w:cs="Times New Roman"/>
          <w:bCs/>
          <w:sz w:val="26"/>
          <w:szCs w:val="26"/>
          <w:lang w:eastAsia="en-US"/>
        </w:rPr>
        <w:t xml:space="preserve"> Уголовное право, основные понятия и принципы. </w:t>
      </w:r>
      <w:r w:rsidRPr="002F1673">
        <w:rPr>
          <w:rFonts w:ascii="Times New Roman" w:eastAsia="Calibri" w:hAnsi="Times New Roman" w:cs="Times New Roman"/>
          <w:sz w:val="26"/>
          <w:szCs w:val="26"/>
          <w:lang w:eastAsia="en-US"/>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F1673">
        <w:rPr>
          <w:rFonts w:ascii="Times New Roman" w:eastAsia="Calibri" w:hAnsi="Times New Roman" w:cs="Times New Roman"/>
          <w:bCs/>
          <w:i/>
          <w:sz w:val="26"/>
          <w:szCs w:val="26"/>
          <w:lang w:eastAsia="en-US"/>
        </w:rPr>
        <w:t>Международное гуманитарное право. Международно-правовая защита жертв вооруженных конфликтов.</w:t>
      </w:r>
    </w:p>
    <w:p w:rsidR="002F1673" w:rsidRPr="002F1673" w:rsidRDefault="002F1673" w:rsidP="002F1673">
      <w:pPr>
        <w:spacing w:after="0" w:line="240" w:lineRule="auto"/>
        <w:ind w:left="709"/>
        <w:jc w:val="both"/>
        <w:rPr>
          <w:rFonts w:ascii="Times New Roman" w:eastAsia="Calibri" w:hAnsi="Times New Roman" w:cs="Times New Roman"/>
          <w:b/>
          <w:bCs/>
          <w:sz w:val="26"/>
          <w:szCs w:val="26"/>
          <w:shd w:val="clear" w:color="auto" w:fill="FFFFFF"/>
          <w:lang w:eastAsia="en-US"/>
        </w:rPr>
      </w:pPr>
      <w:r w:rsidRPr="002F1673">
        <w:rPr>
          <w:rFonts w:ascii="Times New Roman" w:eastAsia="Calibri" w:hAnsi="Times New Roman" w:cs="Times New Roman"/>
          <w:b/>
          <w:sz w:val="26"/>
          <w:szCs w:val="26"/>
          <w:shd w:val="clear" w:color="auto" w:fill="FFFFFF"/>
          <w:lang w:eastAsia="en-US"/>
        </w:rPr>
        <w:t>Экономика</w:t>
      </w:r>
    </w:p>
    <w:p w:rsidR="002F1673" w:rsidRPr="002F1673" w:rsidRDefault="002F1673" w:rsidP="002F1673">
      <w:pPr>
        <w:tabs>
          <w:tab w:val="left" w:pos="111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2F1673">
        <w:rPr>
          <w:rFonts w:ascii="Times New Roman" w:eastAsia="Calibri" w:hAnsi="Times New Roman" w:cs="Times New Roman"/>
          <w:bCs/>
          <w:sz w:val="26"/>
          <w:szCs w:val="26"/>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F1673">
        <w:rPr>
          <w:rFonts w:ascii="Times New Roman" w:eastAsia="Calibri" w:hAnsi="Times New Roman" w:cs="Times New Roman"/>
          <w:i/>
          <w:sz w:val="26"/>
          <w:szCs w:val="26"/>
          <w:lang w:eastAsia="en-US"/>
        </w:rPr>
        <w:t xml:space="preserve">Виды рынков. Рынок капиталов. </w:t>
      </w:r>
      <w:r w:rsidRPr="002F1673">
        <w:rPr>
          <w:rFonts w:ascii="Times New Roman" w:eastAsia="Calibri" w:hAnsi="Times New Roman" w:cs="Times New Roman"/>
          <w:bCs/>
          <w:sz w:val="26"/>
          <w:szCs w:val="26"/>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F1673">
        <w:rPr>
          <w:rFonts w:ascii="Times New Roman" w:eastAsia="Calibri" w:hAnsi="Times New Roman" w:cs="Times New Roman"/>
          <w:i/>
          <w:sz w:val="26"/>
          <w:szCs w:val="26"/>
          <w:lang w:eastAsia="en-US"/>
        </w:rPr>
        <w:t>функции, налоговые системы разных эпох</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rPr>
      </w:pPr>
      <w:r w:rsidRPr="002F1673">
        <w:rPr>
          <w:rFonts w:ascii="Times New Roman" w:eastAsia="Times New Roman" w:hAnsi="Times New Roman" w:cs="Times New Roman"/>
          <w:bCs/>
          <w:sz w:val="26"/>
          <w:szCs w:val="26"/>
          <w:shd w:val="clear" w:color="auto" w:fill="FFFFFF"/>
        </w:rPr>
        <w:t>Банковские услуги, предоставляемые гражданам</w:t>
      </w:r>
      <w:r w:rsidRPr="002F1673">
        <w:rPr>
          <w:rFonts w:ascii="Times New Roman" w:eastAsia="Times New Roman" w:hAnsi="Times New Roman" w:cs="Times New Roman"/>
          <w:sz w:val="26"/>
          <w:szCs w:val="26"/>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F1673">
        <w:rPr>
          <w:rFonts w:ascii="Times New Roman" w:eastAsia="Times New Roman" w:hAnsi="Times New Roman" w:cs="Times New Roman"/>
          <w:i/>
          <w:sz w:val="26"/>
          <w:szCs w:val="26"/>
        </w:rPr>
        <w:t>банкинг, онлайн-банкинг</w:t>
      </w:r>
      <w:r w:rsidRPr="002F1673">
        <w:rPr>
          <w:rFonts w:ascii="Times New Roman" w:eastAsia="Times New Roman" w:hAnsi="Times New Roman" w:cs="Times New Roman"/>
          <w:sz w:val="26"/>
          <w:szCs w:val="26"/>
        </w:rPr>
        <w:t xml:space="preserve">. </w:t>
      </w:r>
      <w:r w:rsidRPr="002F1673">
        <w:rPr>
          <w:rFonts w:ascii="Times New Roman" w:eastAsia="Times New Roman" w:hAnsi="Times New Roman" w:cs="Times New Roman"/>
          <w:i/>
          <w:snapToGrid w:val="0"/>
          <w:sz w:val="26"/>
          <w:szCs w:val="26"/>
        </w:rPr>
        <w:t>Страховые услуги</w:t>
      </w:r>
      <w:r w:rsidRPr="002F1673">
        <w:rPr>
          <w:rFonts w:ascii="Times New Roman" w:eastAsia="Times New Roman" w:hAnsi="Times New Roman" w:cs="Times New Roman"/>
          <w:i/>
          <w:sz w:val="26"/>
          <w:szCs w:val="26"/>
        </w:rPr>
        <w:t>: страхование жизни, здоровья, имущества, ответственности. Инвестиции в реальные и финансовые активы.</w:t>
      </w:r>
      <w:r w:rsidRPr="002F1673">
        <w:rPr>
          <w:rFonts w:ascii="Times New Roman" w:eastAsia="Times New Roman" w:hAnsi="Times New Roman" w:cs="Times New Roman"/>
          <w:sz w:val="26"/>
          <w:szCs w:val="26"/>
        </w:rPr>
        <w:t xml:space="preserve"> Пенсионное обеспечение. Налогообложение граждан. Защита от финансовых махинаций. </w:t>
      </w:r>
      <w:r w:rsidRPr="002F1673">
        <w:rPr>
          <w:rFonts w:ascii="Times New Roman" w:eastAsia="Times New Roman" w:hAnsi="Times New Roman" w:cs="Times New Roman"/>
          <w:bCs/>
          <w:sz w:val="26"/>
          <w:szCs w:val="26"/>
          <w:shd w:val="clear" w:color="auto" w:fill="FFFFFF"/>
        </w:rPr>
        <w:t xml:space="preserve">Экономические функции домохозяйства. Потребление домашних хозяйств. </w:t>
      </w:r>
      <w:r w:rsidRPr="002F1673">
        <w:rPr>
          <w:rFonts w:ascii="Times New Roman" w:eastAsia="Times New Roman" w:hAnsi="Times New Roman" w:cs="Times New Roman"/>
          <w:sz w:val="26"/>
          <w:szCs w:val="26"/>
        </w:rPr>
        <w:t>Семейный бюджет. Источники доходов и расходов семьи. Активы и пассивы. Личный финансовый план. Сбережения. Инфляция.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p>
    <w:p w:rsidR="002F1673" w:rsidRPr="002F1673" w:rsidRDefault="002F1673" w:rsidP="002F1673">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27" w:name="_Toc409691707"/>
      <w:bookmarkStart w:id="228" w:name="_Toc410654033"/>
      <w:bookmarkStart w:id="229" w:name="_Toc414553231"/>
      <w:r w:rsidRPr="002F1673">
        <w:rPr>
          <w:rFonts w:ascii="Times New Roman" w:eastAsia="Times New Roman" w:hAnsi="Times New Roman" w:cs="Times New Roman"/>
          <w:b/>
          <w:bCs/>
          <w:iCs/>
          <w:sz w:val="26"/>
          <w:szCs w:val="26"/>
          <w:lang w:eastAsia="en-US"/>
        </w:rPr>
        <w:lastRenderedPageBreak/>
        <w:t>2.2.2.9. География</w:t>
      </w:r>
      <w:bookmarkEnd w:id="227"/>
      <w:bookmarkEnd w:id="228"/>
      <w:bookmarkEnd w:id="229"/>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sz w:val="26"/>
          <w:szCs w:val="26"/>
          <w:lang w:eastAsia="en-US"/>
        </w:rPr>
        <w:t>Географическое образование на уровне основного общего образовния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Учащиеся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sz w:val="26"/>
          <w:szCs w:val="26"/>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bookmarkStart w:id="230" w:name="h.3x8tuzt" w:colFirst="0" w:colLast="0"/>
      <w:bookmarkEnd w:id="230"/>
      <w:r w:rsidRPr="002F1673">
        <w:rPr>
          <w:rFonts w:ascii="Times New Roman" w:eastAsia="Times New Roman" w:hAnsi="Times New Roman" w:cs="Times New Roman"/>
          <w:sz w:val="26"/>
          <w:szCs w:val="26"/>
          <w:lang w:eastAsia="en-US"/>
        </w:rPr>
        <w:t>Учебный предмет «География» способствует формированию у учащихся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Изучение предмета «География» в части формирования у учащихся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Развитие географических знаний о Земле</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Введение. Что изучает география.</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Представления о мире в древности (</w:t>
      </w:r>
      <w:r w:rsidRPr="002F1673">
        <w:rPr>
          <w:rFonts w:ascii="Times New Roman" w:eastAsia="Calibri" w:hAnsi="Times New Roman" w:cs="Times New Roman"/>
          <w:i/>
          <w:sz w:val="26"/>
          <w:szCs w:val="26"/>
          <w:lang w:eastAsia="en-US"/>
        </w:rPr>
        <w:t>Древний Китай, Древний Египет, Древняя Греция, Древний Рим</w:t>
      </w:r>
      <w:r w:rsidRPr="002F1673">
        <w:rPr>
          <w:rFonts w:ascii="Times New Roman" w:eastAsia="Calibri" w:hAnsi="Times New Roman" w:cs="Times New Roman"/>
          <w:sz w:val="26"/>
          <w:szCs w:val="26"/>
          <w:lang w:eastAsia="en-US"/>
        </w:rPr>
        <w:t>). Появление первых географических карт.</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География в эпоху Средневековья: </w:t>
      </w:r>
      <w:r w:rsidRPr="002F1673">
        <w:rPr>
          <w:rFonts w:ascii="Times New Roman" w:eastAsia="Calibri" w:hAnsi="Times New Roman" w:cs="Times New Roman"/>
          <w:i/>
          <w:sz w:val="26"/>
          <w:szCs w:val="26"/>
          <w:lang w:eastAsia="en-US"/>
        </w:rPr>
        <w:t>путешествия и открытия викингов, древних арабов, русских землепроходцев. Путешествия Марко Поло и Афанасия Никитина.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Эпоха Великих географических открытий (</w:t>
      </w:r>
      <w:r w:rsidRPr="002F1673">
        <w:rPr>
          <w:rFonts w:ascii="Times New Roman" w:eastAsia="Calibri" w:hAnsi="Times New Roman" w:cs="Times New Roman"/>
          <w:i/>
          <w:sz w:val="26"/>
          <w:szCs w:val="26"/>
          <w:lang w:eastAsia="en-US"/>
        </w:rPr>
        <w:t>открытие Нового света, морского пути в Индию, кругосветные путешествия</w:t>
      </w:r>
      <w:r w:rsidRPr="002F1673">
        <w:rPr>
          <w:rFonts w:ascii="Times New Roman" w:eastAsia="Calibri" w:hAnsi="Times New Roman" w:cs="Times New Roman"/>
          <w:sz w:val="26"/>
          <w:szCs w:val="26"/>
          <w:lang w:eastAsia="en-US"/>
        </w:rPr>
        <w:t>). Значение Великих географических открытий.</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Географические открытия XVII–XIX вв. (</w:t>
      </w:r>
      <w:r w:rsidRPr="002F1673">
        <w:rPr>
          <w:rFonts w:ascii="Times New Roman" w:eastAsia="Calibri" w:hAnsi="Times New Roman" w:cs="Times New Roman"/>
          <w:i/>
          <w:sz w:val="26"/>
          <w:szCs w:val="26"/>
          <w:lang w:eastAsia="en-US"/>
        </w:rPr>
        <w:t>исследования и открытия на территории Евразии (в том числе на территории России), Австралии и Океании, Антарктиды</w:t>
      </w:r>
      <w:r w:rsidRPr="002F1673">
        <w:rPr>
          <w:rFonts w:ascii="Times New Roman" w:eastAsia="Calibri" w:hAnsi="Times New Roman" w:cs="Times New Roman"/>
          <w:sz w:val="26"/>
          <w:szCs w:val="26"/>
          <w:lang w:eastAsia="en-US"/>
        </w:rPr>
        <w:t>). Первое русское кругосветное путешествие (</w:t>
      </w:r>
      <w:r w:rsidRPr="002F1673">
        <w:rPr>
          <w:rFonts w:ascii="Times New Roman" w:eastAsia="Calibri" w:hAnsi="Times New Roman" w:cs="Times New Roman"/>
          <w:i/>
          <w:sz w:val="26"/>
          <w:szCs w:val="26"/>
          <w:lang w:eastAsia="en-US"/>
        </w:rPr>
        <w:t>И.Ф. Крузенштерн и Ю.Ф. Лисянский</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Географические исследования в ХХ веке (</w:t>
      </w:r>
      <w:r w:rsidRPr="002F1673">
        <w:rPr>
          <w:rFonts w:ascii="Times New Roman" w:eastAsia="Calibri" w:hAnsi="Times New Roman" w:cs="Times New Roman"/>
          <w:i/>
          <w:sz w:val="26"/>
          <w:szCs w:val="26"/>
          <w:lang w:eastAsia="en-US"/>
        </w:rPr>
        <w:t xml:space="preserve">открытие Южного и Северного полюсов, океанов, покорение высочайших вершин и глубочайших впадин, исследования </w:t>
      </w:r>
      <w:r w:rsidRPr="002F1673">
        <w:rPr>
          <w:rFonts w:ascii="Times New Roman" w:eastAsia="Calibri" w:hAnsi="Times New Roman" w:cs="Times New Roman"/>
          <w:i/>
          <w:sz w:val="26"/>
          <w:szCs w:val="26"/>
          <w:lang w:eastAsia="en-US"/>
        </w:rPr>
        <w:lastRenderedPageBreak/>
        <w:t>верхних слоев атмосферы, открытия и разработки в области Российского Севера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Значение освоения космоса для географической науки</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Географические знания в современном мире. Современные географические методы исследования Земли. </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Земля во Вселенной. Движения Земли и их следствия.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Земля – часть Солнечной системы. Земля и Луна. </w:t>
      </w:r>
      <w:r w:rsidRPr="002F1673">
        <w:rPr>
          <w:rFonts w:ascii="Times New Roman" w:eastAsia="Calibri" w:hAnsi="Times New Roman" w:cs="Times New Roman"/>
          <w:i/>
          <w:sz w:val="26"/>
          <w:szCs w:val="26"/>
          <w:lang w:eastAsia="en-US"/>
        </w:rPr>
        <w:t xml:space="preserve">Влияние космоса на нашу планету и жизнь людей. </w:t>
      </w:r>
      <w:r w:rsidRPr="002F1673">
        <w:rPr>
          <w:rFonts w:ascii="Times New Roman" w:eastAsia="Calibri" w:hAnsi="Times New Roman" w:cs="Times New Roman"/>
          <w:sz w:val="26"/>
          <w:szCs w:val="26"/>
          <w:lang w:eastAsia="en-US"/>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F1673">
        <w:rPr>
          <w:rFonts w:ascii="Times New Roman" w:eastAsia="Calibri" w:hAnsi="Times New Roman" w:cs="Times New Roman"/>
          <w:i/>
          <w:sz w:val="26"/>
          <w:szCs w:val="26"/>
          <w:lang w:eastAsia="en-US"/>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F1673">
        <w:rPr>
          <w:rFonts w:ascii="Times New Roman" w:eastAsia="Calibri" w:hAnsi="Times New Roman" w:cs="Times New Roman"/>
          <w:sz w:val="26"/>
          <w:szCs w:val="26"/>
          <w:lang w:eastAsia="en-US"/>
        </w:rPr>
        <w:t xml:space="preserve"> Осевое вращение Земли. Смена дня и ночи, сутки, календарный год.</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Изображение земной поверхности. </w:t>
      </w:r>
    </w:p>
    <w:p w:rsidR="002F1673" w:rsidRPr="002F1673" w:rsidRDefault="002F1673" w:rsidP="002F167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F1673">
        <w:rPr>
          <w:rFonts w:ascii="Times New Roman" w:eastAsia="Calibri" w:hAnsi="Times New Roman" w:cs="Times New Roman"/>
          <w:i/>
          <w:sz w:val="26"/>
          <w:szCs w:val="26"/>
          <w:lang w:eastAsia="en-US"/>
        </w:rPr>
        <w:t>Особенности ориентирования в мегаполисе и в природе.</w:t>
      </w:r>
      <w:r w:rsidRPr="002F1673">
        <w:rPr>
          <w:rFonts w:ascii="Times New Roman" w:eastAsia="Calibri" w:hAnsi="Times New Roman" w:cs="Times New Roman"/>
          <w:sz w:val="26"/>
          <w:szCs w:val="26"/>
          <w:lang w:eastAsia="en-US"/>
        </w:rPr>
        <w:t xml:space="preserve"> План местности. Условные знаки. Как составить план местности. </w:t>
      </w:r>
      <w:r w:rsidRPr="002F1673">
        <w:rPr>
          <w:rFonts w:ascii="Times New Roman" w:eastAsia="Calibri" w:hAnsi="Times New Roman" w:cs="Times New Roman"/>
          <w:i/>
          <w:sz w:val="26"/>
          <w:szCs w:val="26"/>
          <w:lang w:eastAsia="en-US"/>
        </w:rPr>
        <w:t>Составление простейшего плана местности/учебного кабинета/комнаты.</w:t>
      </w:r>
      <w:r w:rsidRPr="002F1673">
        <w:rPr>
          <w:rFonts w:ascii="Times New Roman" w:eastAsia="Calibri" w:hAnsi="Times New Roman" w:cs="Times New Roman"/>
          <w:sz w:val="26"/>
          <w:szCs w:val="26"/>
          <w:lang w:eastAsia="en-US"/>
        </w:rPr>
        <w:t xml:space="preserve"> Географическая карта – особый источник информации. </w:t>
      </w:r>
      <w:r w:rsidRPr="002F1673">
        <w:rPr>
          <w:rFonts w:ascii="Times New Roman" w:eastAsia="Calibri" w:hAnsi="Times New Roman" w:cs="Times New Roman"/>
          <w:i/>
          <w:sz w:val="26"/>
          <w:szCs w:val="26"/>
          <w:lang w:eastAsia="en-US"/>
        </w:rPr>
        <w:t>Содержание и значение карт. Топографические карты.</w:t>
      </w:r>
      <w:r w:rsidRPr="002F1673">
        <w:rPr>
          <w:rFonts w:ascii="Times New Roman" w:eastAsia="Calibri" w:hAnsi="Times New Roman" w:cs="Times New Roman"/>
          <w:sz w:val="26"/>
          <w:szCs w:val="26"/>
          <w:lang w:eastAsia="en-US"/>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 Природа Земли.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Литосфера. </w:t>
      </w:r>
      <w:r w:rsidRPr="002F1673">
        <w:rPr>
          <w:rFonts w:ascii="Times New Roman" w:eastAsia="Calibri" w:hAnsi="Times New Roman" w:cs="Times New Roman"/>
          <w:sz w:val="26"/>
          <w:szCs w:val="26"/>
          <w:lang w:eastAsia="en-US"/>
        </w:rPr>
        <w:t xml:space="preserve">Литосфера – «каменная» оболочка Земли. Внутреннее строение Земли. Земная кора. Разнообразие горных пород и минералов на Земле. </w:t>
      </w:r>
      <w:r w:rsidRPr="002F1673">
        <w:rPr>
          <w:rFonts w:ascii="Times New Roman" w:eastAsia="Calibri" w:hAnsi="Times New Roman" w:cs="Times New Roman"/>
          <w:i/>
          <w:sz w:val="26"/>
          <w:szCs w:val="26"/>
          <w:lang w:eastAsia="en-US"/>
        </w:rPr>
        <w:t>Полезные ископаемые и их значение в жизни современного общества.</w:t>
      </w:r>
      <w:r w:rsidRPr="002F1673">
        <w:rPr>
          <w:rFonts w:ascii="Times New Roman" w:eastAsia="Calibri" w:hAnsi="Times New Roman" w:cs="Times New Roman"/>
          <w:sz w:val="26"/>
          <w:szCs w:val="26"/>
          <w:lang w:eastAsia="en-US"/>
        </w:rPr>
        <w:t xml:space="preserve"> Движения земной коры и их проявления на земной поверхности: землетрясения, вулканы, гейзеры.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F1673">
        <w:rPr>
          <w:rFonts w:ascii="Times New Roman" w:eastAsia="Calibri" w:hAnsi="Times New Roman" w:cs="Times New Roman"/>
          <w:i/>
          <w:sz w:val="26"/>
          <w:szCs w:val="26"/>
          <w:lang w:eastAsia="en-US"/>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Гидросфера. </w:t>
      </w:r>
      <w:r w:rsidRPr="002F1673">
        <w:rPr>
          <w:rFonts w:ascii="Times New Roman" w:eastAsia="Calibri" w:hAnsi="Times New Roman" w:cs="Times New Roman"/>
          <w:sz w:val="26"/>
          <w:szCs w:val="26"/>
          <w:lang w:eastAsia="en-US"/>
        </w:rPr>
        <w:t xml:space="preserve">Строение гидросферы. </w:t>
      </w:r>
      <w:r w:rsidRPr="002F1673">
        <w:rPr>
          <w:rFonts w:ascii="Times New Roman" w:eastAsia="Calibri" w:hAnsi="Times New Roman" w:cs="Times New Roman"/>
          <w:i/>
          <w:sz w:val="26"/>
          <w:szCs w:val="26"/>
          <w:lang w:eastAsia="en-US"/>
        </w:rPr>
        <w:t xml:space="preserve">Особенности Мирового круговорота воды. </w:t>
      </w:r>
      <w:r w:rsidRPr="002F1673">
        <w:rPr>
          <w:rFonts w:ascii="Times New Roman" w:eastAsia="Calibri" w:hAnsi="Times New Roman" w:cs="Times New Roman"/>
          <w:sz w:val="26"/>
          <w:szCs w:val="26"/>
          <w:lang w:eastAsia="en-US"/>
        </w:rPr>
        <w:t>Мировой океан и его части. Свойства вод Мирового океана – температура и соленость. Движение воды в океане – волны, течения.</w:t>
      </w:r>
      <w:r w:rsidRPr="002F1673">
        <w:rPr>
          <w:rFonts w:ascii="Times New Roman" w:eastAsia="Calibri" w:hAnsi="Times New Roman" w:cs="Times New Roman"/>
          <w:i/>
          <w:sz w:val="26"/>
          <w:szCs w:val="26"/>
          <w:lang w:eastAsia="en-US"/>
        </w:rPr>
        <w:t>.</w:t>
      </w:r>
      <w:r w:rsidRPr="002F1673">
        <w:rPr>
          <w:rFonts w:ascii="Times New Roman" w:eastAsia="Calibri" w:hAnsi="Times New Roman" w:cs="Times New Roman"/>
          <w:sz w:val="26"/>
          <w:szCs w:val="26"/>
          <w:lang w:eastAsia="en-US"/>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F1673">
        <w:rPr>
          <w:rFonts w:ascii="Times New Roman" w:eastAsia="Calibri" w:hAnsi="Times New Roman" w:cs="Times New Roman"/>
          <w:i/>
          <w:sz w:val="26"/>
          <w:szCs w:val="26"/>
          <w:lang w:eastAsia="en-US"/>
        </w:rPr>
        <w:t>Человек и гидросфера.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lastRenderedPageBreak/>
        <w:t xml:space="preserve">Атмосфера. </w:t>
      </w:r>
      <w:r w:rsidRPr="002F1673">
        <w:rPr>
          <w:rFonts w:ascii="Times New Roman" w:eastAsia="Calibri" w:hAnsi="Times New Roman" w:cs="Times New Roman"/>
          <w:sz w:val="26"/>
          <w:szCs w:val="26"/>
          <w:lang w:eastAsia="en-US"/>
        </w:rPr>
        <w:t>Строение воздушной оболочки Земли</w:t>
      </w:r>
      <w:r w:rsidRPr="002F1673">
        <w:rPr>
          <w:rFonts w:ascii="Times New Roman" w:eastAsia="Calibri" w:hAnsi="Times New Roman" w:cs="Times New Roman"/>
          <w:i/>
          <w:sz w:val="26"/>
          <w:szCs w:val="26"/>
          <w:lang w:eastAsia="en-US"/>
        </w:rPr>
        <w:t>.</w:t>
      </w:r>
      <w:r w:rsidRPr="002F1673">
        <w:rPr>
          <w:rFonts w:ascii="Times New Roman" w:eastAsia="Calibri" w:hAnsi="Times New Roman" w:cs="Times New Roman"/>
          <w:sz w:val="26"/>
          <w:szCs w:val="26"/>
          <w:lang w:eastAsia="en-US"/>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F1673">
        <w:rPr>
          <w:rFonts w:ascii="Times New Roman" w:eastAsia="Calibri" w:hAnsi="Times New Roman" w:cs="Times New Roman"/>
          <w:i/>
          <w:sz w:val="26"/>
          <w:szCs w:val="26"/>
          <w:lang w:eastAsia="en-US"/>
        </w:rPr>
        <w:t>Графическое отображение направления ветра. Роза ветров.</w:t>
      </w:r>
      <w:r w:rsidRPr="002F1673">
        <w:rPr>
          <w:rFonts w:ascii="Times New Roman" w:eastAsia="Calibri" w:hAnsi="Times New Roman" w:cs="Times New Roman"/>
          <w:sz w:val="26"/>
          <w:szCs w:val="26"/>
          <w:lang w:eastAsia="en-US"/>
        </w:rPr>
        <w:t xml:space="preserve"> Циркуляция атмосферы. Влажность воздуха. Понятие погоды. </w:t>
      </w:r>
      <w:r w:rsidRPr="002F1673">
        <w:rPr>
          <w:rFonts w:ascii="Times New Roman" w:eastAsia="Calibri" w:hAnsi="Times New Roman" w:cs="Times New Roman"/>
          <w:i/>
          <w:sz w:val="26"/>
          <w:szCs w:val="26"/>
          <w:lang w:eastAsia="en-US"/>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F1673">
        <w:rPr>
          <w:rFonts w:ascii="Times New Roman" w:eastAsia="Calibri" w:hAnsi="Times New Roman" w:cs="Times New Roman"/>
          <w:sz w:val="26"/>
          <w:szCs w:val="26"/>
          <w:lang w:eastAsia="en-US"/>
        </w:rPr>
        <w:t xml:space="preserve"> Понятие климата. Погода и климат. Климатообразующие факторы. Зависимость климата от абсолютной высоты местности.Климаты Земли. </w:t>
      </w:r>
      <w:r w:rsidRPr="002F1673">
        <w:rPr>
          <w:rFonts w:ascii="Times New Roman" w:eastAsia="Calibri" w:hAnsi="Times New Roman" w:cs="Times New Roman"/>
          <w:i/>
          <w:sz w:val="26"/>
          <w:szCs w:val="26"/>
          <w:lang w:eastAsia="en-US"/>
        </w:rPr>
        <w:t>Влияние климата на здоровье людей</w:t>
      </w:r>
      <w:r w:rsidRPr="002F1673">
        <w:rPr>
          <w:rFonts w:ascii="Times New Roman" w:eastAsia="Calibri" w:hAnsi="Times New Roman" w:cs="Times New Roman"/>
          <w:sz w:val="26"/>
          <w:szCs w:val="26"/>
          <w:lang w:eastAsia="en-US"/>
        </w:rPr>
        <w:t>. Человек и атмосфера.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
          <w:bCs/>
          <w:sz w:val="26"/>
          <w:szCs w:val="26"/>
          <w:lang w:eastAsia="en-US"/>
        </w:rPr>
        <w:t xml:space="preserve">Биосфера. </w:t>
      </w:r>
      <w:r w:rsidRPr="002F1673">
        <w:rPr>
          <w:rFonts w:ascii="Times New Roman" w:eastAsia="Calibri" w:hAnsi="Times New Roman" w:cs="Times New Roman"/>
          <w:sz w:val="26"/>
          <w:szCs w:val="26"/>
          <w:lang w:eastAsia="en-US"/>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F1673">
        <w:rPr>
          <w:rFonts w:ascii="Times New Roman" w:eastAsia="Calibri" w:hAnsi="Times New Roman" w:cs="Times New Roman"/>
          <w:i/>
          <w:sz w:val="26"/>
          <w:szCs w:val="26"/>
          <w:lang w:eastAsia="en-US"/>
        </w:rPr>
        <w:t>Воздействие организмов на земные оболочки. Воздействие человека на природу. Охрана природы.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Географическая оболочка как среда жизни. </w:t>
      </w:r>
      <w:r w:rsidRPr="002F1673">
        <w:rPr>
          <w:rFonts w:ascii="Times New Roman" w:eastAsia="Calibri" w:hAnsi="Times New Roman" w:cs="Times New Roman"/>
          <w:sz w:val="26"/>
          <w:szCs w:val="26"/>
          <w:lang w:eastAsia="en-US"/>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Человечество на Земле.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Численность населения Земли. Расовый состав. Нации и народы планеты. Страны на карте мира.</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Освоение Земли человеком. </w:t>
      </w:r>
    </w:p>
    <w:p w:rsidR="002F1673" w:rsidRPr="002F1673" w:rsidRDefault="002F1673" w:rsidP="002F167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F1673">
        <w:rPr>
          <w:rFonts w:ascii="Times New Roman" w:eastAsia="Calibri" w:hAnsi="Times New Roman" w:cs="Times New Roman"/>
          <w:i/>
          <w:sz w:val="26"/>
          <w:szCs w:val="26"/>
          <w:lang w:eastAsia="en-US"/>
        </w:rPr>
        <w:t>древние египтяне, греки, финикийцы, идеи и труды Парменида, Эратосфена, вклад Кратеса Малосского, Страбона</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Важнейшие географические открытия и путешествия в эпоху Средневековья (</w:t>
      </w:r>
      <w:r w:rsidRPr="002F1673">
        <w:rPr>
          <w:rFonts w:ascii="Times New Roman" w:eastAsia="Calibri" w:hAnsi="Times New Roman" w:cs="Times New Roman"/>
          <w:i/>
          <w:sz w:val="26"/>
          <w:szCs w:val="26"/>
          <w:lang w:eastAsia="en-US"/>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Важнейшие географические открытия и путешествия в XVI–XIX вв. (</w:t>
      </w:r>
      <w:r w:rsidRPr="002F1673">
        <w:rPr>
          <w:rFonts w:ascii="Times New Roman" w:eastAsia="Calibri" w:hAnsi="Times New Roman" w:cs="Times New Roman"/>
          <w:i/>
          <w:sz w:val="26"/>
          <w:szCs w:val="26"/>
          <w:lang w:eastAsia="en-US"/>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F1673">
        <w:rPr>
          <w:rFonts w:ascii="Times New Roman" w:eastAsia="Calibri" w:hAnsi="Times New Roman" w:cs="Times New Roman"/>
          <w:sz w:val="26"/>
          <w:szCs w:val="26"/>
          <w:lang w:eastAsia="en-US"/>
        </w:rPr>
        <w:t xml:space="preserve">).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Важнейшие географические открытия и путешествия в XX веке (</w:t>
      </w:r>
      <w:r w:rsidRPr="002F1673">
        <w:rPr>
          <w:rFonts w:ascii="Times New Roman" w:eastAsia="Calibri" w:hAnsi="Times New Roman" w:cs="Times New Roman"/>
          <w:i/>
          <w:sz w:val="26"/>
          <w:szCs w:val="26"/>
          <w:lang w:eastAsia="en-US"/>
        </w:rPr>
        <w:t>И.Д. Папанин, Н.И. Вавилов, Р. Амундсен, Р. Скотт, И.М. Сомов и А.Ф. Трешников (руководители 1 и 2 советской антарктической экспедиций), В.А. Обручев</w:t>
      </w:r>
      <w:r w:rsidRPr="002F1673">
        <w:rPr>
          <w:rFonts w:ascii="Times New Roman" w:eastAsia="Calibri" w:hAnsi="Times New Roman" w:cs="Times New Roman"/>
          <w:sz w:val="26"/>
          <w:szCs w:val="26"/>
          <w:lang w:eastAsia="en-US"/>
        </w:rPr>
        <w:t>).</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Описание и нанесение на контурную карту географических объектов одного из изученных маршрутов.</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Главные закономерности природы Земли.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
          <w:bCs/>
          <w:sz w:val="26"/>
          <w:szCs w:val="26"/>
          <w:lang w:eastAsia="en-US"/>
        </w:rPr>
        <w:t xml:space="preserve">Литосфера и рельеф Земли. </w:t>
      </w:r>
      <w:r w:rsidRPr="002F1673">
        <w:rPr>
          <w:rFonts w:ascii="Times New Roman" w:eastAsia="Calibri" w:hAnsi="Times New Roman" w:cs="Times New Roman"/>
          <w:sz w:val="26"/>
          <w:szCs w:val="26"/>
          <w:lang w:eastAsia="en-US"/>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F1673">
        <w:rPr>
          <w:rFonts w:ascii="Times New Roman" w:eastAsia="Calibri" w:hAnsi="Times New Roman" w:cs="Times New Roman"/>
          <w:i/>
          <w:sz w:val="26"/>
          <w:szCs w:val="26"/>
          <w:lang w:eastAsia="en-US"/>
        </w:rPr>
        <w:t>Влияние строения земной коры на облик Земли.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Атмосфера и климаты Земли. </w:t>
      </w:r>
      <w:r w:rsidRPr="002F1673">
        <w:rPr>
          <w:rFonts w:ascii="Times New Roman" w:eastAsia="Calibri" w:hAnsi="Times New Roman" w:cs="Times New Roman"/>
          <w:sz w:val="26"/>
          <w:szCs w:val="26"/>
          <w:lang w:eastAsia="en-US"/>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F1673">
        <w:rPr>
          <w:rFonts w:ascii="Times New Roman" w:eastAsia="Calibri" w:hAnsi="Times New Roman" w:cs="Times New Roman"/>
          <w:i/>
          <w:sz w:val="26"/>
          <w:szCs w:val="26"/>
          <w:lang w:eastAsia="en-US"/>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Мировой океан – основная часть гидросферы. </w:t>
      </w:r>
      <w:r w:rsidRPr="002F1673">
        <w:rPr>
          <w:rFonts w:ascii="Times New Roman" w:eastAsia="Calibri" w:hAnsi="Times New Roman" w:cs="Times New Roman"/>
          <w:sz w:val="26"/>
          <w:szCs w:val="26"/>
          <w:lang w:eastAsia="en-US"/>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Географическая оболочка. </w:t>
      </w:r>
      <w:r w:rsidRPr="002F1673">
        <w:rPr>
          <w:rFonts w:ascii="Times New Roman" w:eastAsia="Calibri" w:hAnsi="Times New Roman" w:cs="Times New Roman"/>
          <w:sz w:val="26"/>
          <w:szCs w:val="26"/>
          <w:lang w:eastAsia="en-US"/>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Характеристика материков Земли.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Южные материки. </w:t>
      </w:r>
      <w:r w:rsidRPr="002F1673">
        <w:rPr>
          <w:rFonts w:ascii="Times New Roman" w:eastAsia="Calibri" w:hAnsi="Times New Roman" w:cs="Times New Roman"/>
          <w:sz w:val="26"/>
          <w:szCs w:val="26"/>
          <w:lang w:eastAsia="en-US"/>
        </w:rPr>
        <w:t xml:space="preserve">Особенности южных материков Земли.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Африка. </w:t>
      </w:r>
      <w:r w:rsidRPr="002F1673">
        <w:rPr>
          <w:rFonts w:ascii="Times New Roman" w:eastAsia="Calibri" w:hAnsi="Times New Roman" w:cs="Times New Roman"/>
          <w:sz w:val="26"/>
          <w:szCs w:val="26"/>
          <w:lang w:eastAsia="en-US"/>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Австралия и Океания. </w:t>
      </w:r>
      <w:r w:rsidRPr="002F1673">
        <w:rPr>
          <w:rFonts w:ascii="Times New Roman" w:eastAsia="Calibri" w:hAnsi="Times New Roman" w:cs="Times New Roman"/>
          <w:sz w:val="26"/>
          <w:szCs w:val="26"/>
          <w:lang w:eastAsia="en-US"/>
        </w:rPr>
        <w:t>Географическое положение, история исследования, особенности природы материка. Эндемики.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Южная Америка. </w:t>
      </w:r>
      <w:r w:rsidRPr="002F1673">
        <w:rPr>
          <w:rFonts w:ascii="Times New Roman" w:eastAsia="Calibri" w:hAnsi="Times New Roman" w:cs="Times New Roman"/>
          <w:sz w:val="26"/>
          <w:szCs w:val="26"/>
          <w:lang w:eastAsia="en-US"/>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Антарктида. </w:t>
      </w:r>
      <w:r w:rsidRPr="002F1673">
        <w:rPr>
          <w:rFonts w:ascii="Times New Roman" w:eastAsia="Calibri" w:hAnsi="Times New Roman" w:cs="Times New Roman"/>
          <w:sz w:val="26"/>
          <w:szCs w:val="26"/>
          <w:lang w:eastAsia="en-US"/>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Северные материки. </w:t>
      </w:r>
      <w:r w:rsidRPr="002F1673">
        <w:rPr>
          <w:rFonts w:ascii="Times New Roman" w:eastAsia="Calibri" w:hAnsi="Times New Roman" w:cs="Times New Roman"/>
          <w:sz w:val="26"/>
          <w:szCs w:val="26"/>
          <w:lang w:eastAsia="en-US"/>
        </w:rPr>
        <w:t>Особенности северных материков Земли.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Северная Америка. </w:t>
      </w:r>
      <w:r w:rsidRPr="002F1673">
        <w:rPr>
          <w:rFonts w:ascii="Times New Roman" w:eastAsia="Calibri" w:hAnsi="Times New Roman" w:cs="Times New Roman"/>
          <w:sz w:val="26"/>
          <w:szCs w:val="26"/>
          <w:lang w:eastAsia="en-US"/>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Характеристика двух стран материка: Канады и Мексики. Описание США – как одной из ведущих стран современного мира.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Евразия. </w:t>
      </w:r>
      <w:r w:rsidRPr="002F1673">
        <w:rPr>
          <w:rFonts w:ascii="Times New Roman" w:eastAsia="Calibri" w:hAnsi="Times New Roman" w:cs="Times New Roman"/>
          <w:sz w:val="26"/>
          <w:szCs w:val="26"/>
          <w:lang w:eastAsia="en-US"/>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Взаимодействие природы и общества. </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F1673">
        <w:rPr>
          <w:rFonts w:ascii="Times New Roman" w:eastAsia="Calibri" w:hAnsi="Times New Roman" w:cs="Times New Roman"/>
          <w:position w:val="-1"/>
          <w:sz w:val="26"/>
          <w:szCs w:val="26"/>
          <w:lang w:eastAsia="en-US"/>
        </w:rPr>
        <w:t>др.).</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Территория России на карте мира. </w:t>
      </w:r>
    </w:p>
    <w:p w:rsidR="002F1673" w:rsidRPr="002F1673" w:rsidRDefault="002F1673" w:rsidP="002F167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F1673">
        <w:rPr>
          <w:rFonts w:ascii="Times New Roman" w:eastAsia="Calibri" w:hAnsi="Times New Roman" w:cs="Times New Roman"/>
          <w:sz w:val="26"/>
          <w:szCs w:val="26"/>
          <w:lang w:val="en-US" w:eastAsia="en-US"/>
        </w:rPr>
        <w:t>I</w:t>
      </w:r>
      <w:r w:rsidRPr="002F1673">
        <w:rPr>
          <w:rFonts w:ascii="Times New Roman" w:eastAsia="Calibri" w:hAnsi="Times New Roman" w:cs="Times New Roman"/>
          <w:sz w:val="26"/>
          <w:szCs w:val="26"/>
          <w:lang w:eastAsia="en-US"/>
        </w:rPr>
        <w:t xml:space="preserve"> вв. </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lastRenderedPageBreak/>
        <w:t>Общая характеристика природы России.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Рельеф и полезные ископаемые России. </w:t>
      </w:r>
      <w:r w:rsidRPr="002F1673">
        <w:rPr>
          <w:rFonts w:ascii="Times New Roman" w:eastAsia="Calibri" w:hAnsi="Times New Roman" w:cs="Times New Roman"/>
          <w:sz w:val="26"/>
          <w:szCs w:val="26"/>
          <w:lang w:eastAsia="en-US"/>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Климат России. </w:t>
      </w:r>
      <w:r w:rsidRPr="002F1673">
        <w:rPr>
          <w:rFonts w:ascii="Times New Roman" w:eastAsia="Calibri" w:hAnsi="Times New Roman" w:cs="Times New Roman"/>
          <w:sz w:val="26"/>
          <w:szCs w:val="26"/>
          <w:lang w:eastAsia="en-US"/>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Внутренние воды России. </w:t>
      </w:r>
      <w:r w:rsidRPr="002F1673">
        <w:rPr>
          <w:rFonts w:ascii="Times New Roman" w:eastAsia="Calibri" w:hAnsi="Times New Roman" w:cs="Times New Roman"/>
          <w:sz w:val="26"/>
          <w:szCs w:val="26"/>
          <w:lang w:eastAsia="en-US"/>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Почвы России. </w:t>
      </w:r>
      <w:r w:rsidRPr="002F1673">
        <w:rPr>
          <w:rFonts w:ascii="Times New Roman" w:eastAsia="Calibri" w:hAnsi="Times New Roman" w:cs="Times New Roman"/>
          <w:sz w:val="26"/>
          <w:szCs w:val="26"/>
          <w:lang w:eastAsia="en-US"/>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Растительный и животный мир России. </w:t>
      </w:r>
      <w:r w:rsidRPr="002F1673">
        <w:rPr>
          <w:rFonts w:ascii="Times New Roman" w:eastAsia="Calibri" w:hAnsi="Times New Roman" w:cs="Times New Roman"/>
          <w:sz w:val="26"/>
          <w:szCs w:val="26"/>
          <w:lang w:eastAsia="en-US"/>
        </w:rPr>
        <w:t>Разнообразие растительного и животного мира России. Охрана растительного и животного мира. Биологические ресурсы России.</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Природно-территориальные комплексы России.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Природное районирование. </w:t>
      </w:r>
      <w:r w:rsidRPr="002F1673">
        <w:rPr>
          <w:rFonts w:ascii="Times New Roman" w:eastAsia="Calibri" w:hAnsi="Times New Roman" w:cs="Times New Roman"/>
          <w:sz w:val="26"/>
          <w:szCs w:val="26"/>
          <w:lang w:eastAsia="en-US"/>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Крупные природные комплексы России. </w:t>
      </w:r>
      <w:r w:rsidRPr="002F1673">
        <w:rPr>
          <w:rFonts w:ascii="Times New Roman" w:eastAsia="Calibri" w:hAnsi="Times New Roman" w:cs="Times New Roman"/>
          <w:sz w:val="26"/>
          <w:szCs w:val="26"/>
          <w:lang w:eastAsia="en-US"/>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w:t>
      </w:r>
      <w:r w:rsidRPr="002F1673">
        <w:rPr>
          <w:rFonts w:ascii="Times New Roman" w:eastAsia="Calibri" w:hAnsi="Times New Roman" w:cs="Times New Roman"/>
          <w:sz w:val="26"/>
          <w:szCs w:val="26"/>
          <w:lang w:eastAsia="en-US"/>
        </w:rPr>
        <w:lastRenderedPageBreak/>
        <w:t xml:space="preserve">распашка лугов); богатство почвенными (черноземы) и минеральными (железные руды) ресурсами и их влияние на природу, и жизнь людей).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Южные моря России: история освоения, особенности природы морей, ресурсы, значение.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Урал (изменение природных особенностей с запада на восток, с севера на юг).</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Обобщение знаний по особенностям природы европейской части России.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F1673" w:rsidRPr="002F1673" w:rsidRDefault="002F1673" w:rsidP="002F167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Западная Сибирь: природные ресурсы, проблемы рационального использования и экологические проблемы.</w:t>
      </w:r>
    </w:p>
    <w:p w:rsidR="002F1673" w:rsidRPr="002F1673" w:rsidRDefault="002F1673" w:rsidP="002F167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Чукотка, Приамурье, Приморье (географическое положение, история исследования, особенности природы).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Камчатка, Сахалин, Курильские острова (географическое положение, история исследования, особенности природы).</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 xml:space="preserve">Население России. </w:t>
      </w:r>
    </w:p>
    <w:p w:rsidR="002F1673" w:rsidRPr="002F1673" w:rsidRDefault="002F1673" w:rsidP="002F167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География своей местности.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Хозяйство России.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Общая характеристика хозяйства. Географическое районирование. </w:t>
      </w:r>
      <w:r w:rsidRPr="002F1673">
        <w:rPr>
          <w:rFonts w:ascii="Times New Roman" w:eastAsia="Calibri" w:hAnsi="Times New Roman" w:cs="Times New Roman"/>
          <w:sz w:val="26"/>
          <w:szCs w:val="26"/>
          <w:lang w:eastAsia="en-US"/>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Главные отрасли и межотраслевые комплексы. </w:t>
      </w:r>
      <w:r w:rsidRPr="002F1673">
        <w:rPr>
          <w:rFonts w:ascii="Times New Roman" w:eastAsia="Calibri" w:hAnsi="Times New Roman" w:cs="Times New Roman"/>
          <w:sz w:val="26"/>
          <w:szCs w:val="26"/>
          <w:lang w:eastAsia="en-US"/>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b/>
          <w:i/>
          <w:sz w:val="26"/>
          <w:szCs w:val="26"/>
          <w:lang w:eastAsia="en-US"/>
        </w:rPr>
      </w:pPr>
      <w:r w:rsidRPr="002F1673">
        <w:rPr>
          <w:rFonts w:ascii="Times New Roman" w:eastAsia="Calibri" w:hAnsi="Times New Roman" w:cs="Times New Roman"/>
          <w:b/>
          <w:i/>
          <w:sz w:val="26"/>
          <w:szCs w:val="26"/>
          <w:lang w:eastAsia="en-US"/>
        </w:rPr>
        <w:t xml:space="preserve">Хозяйство своей местности.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2F1673">
        <w:rPr>
          <w:rFonts w:ascii="Times New Roman" w:eastAsia="Calibri" w:hAnsi="Times New Roman" w:cs="Times New Roman"/>
          <w:i/>
          <w:sz w:val="26"/>
          <w:szCs w:val="26"/>
          <w:lang w:eastAsia="en-US"/>
        </w:rPr>
        <w:lastRenderedPageBreak/>
        <w:t>структуры хозяйства, специализация района. География важнейших отраслей хозяйства своей местности.</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Районы России.</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Европейская часть России. </w:t>
      </w:r>
      <w:r w:rsidRPr="002F1673">
        <w:rPr>
          <w:rFonts w:ascii="Times New Roman" w:eastAsia="Calibri" w:hAnsi="Times New Roman" w:cs="Times New Roman"/>
          <w:sz w:val="26"/>
          <w:szCs w:val="26"/>
          <w:lang w:eastAsia="en-US"/>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Города Центрального района. Древние города, промышленные и научные центры.</w:t>
      </w:r>
      <w:r w:rsidRPr="002F1673">
        <w:rPr>
          <w:rFonts w:ascii="Times New Roman" w:eastAsia="Calibri" w:hAnsi="Times New Roman" w:cs="Times New Roman"/>
          <w:sz w:val="26"/>
          <w:szCs w:val="26"/>
          <w:lang w:eastAsia="en-US"/>
        </w:rPr>
        <w:t xml:space="preserve"> Функциональное значение городов. Москва – столица Российской Федерации.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Моря Атлантического океана, омывающие Россию: транспортное значение, ресурсы.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Южные моря России: транспортное значение, ресурсы.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lastRenderedPageBreak/>
        <w:t xml:space="preserve">Азиатская часть России.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Моря Северного Ледовитого океана: транспортное значение, ресурсы.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Моря Тихого океана: транспортное значение, ресурсы.</w:t>
      </w:r>
    </w:p>
    <w:p w:rsidR="002F1673" w:rsidRPr="002F1673" w:rsidRDefault="002F1673" w:rsidP="002F1673">
      <w:pPr>
        <w:tabs>
          <w:tab w:val="left" w:pos="426"/>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p>
    <w:p w:rsidR="002F1673" w:rsidRPr="002F1673" w:rsidRDefault="002F1673" w:rsidP="002F167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 xml:space="preserve">Россия в мире. </w:t>
      </w:r>
    </w:p>
    <w:p w:rsidR="002F1673" w:rsidRPr="002F1673" w:rsidRDefault="002F1673" w:rsidP="002F1673">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F1673" w:rsidRPr="002F1673" w:rsidRDefault="002F1673" w:rsidP="002F1673">
      <w:pPr>
        <w:tabs>
          <w:tab w:val="left" w:pos="5428"/>
        </w:tabs>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Примерные темы практических работ</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картой «Имена на карте».</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и нанесение на контурную карту географических объектов изученных маршрутов путешественников.</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зенитального положения Солнца в разные периоды года.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координат географических объектов по карте.</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положения объектов относительно друг друга: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направлений и расстояний по глобусу и карте.</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высот и глубин географических объектов с использованием шкалы высот и глубин.</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азимута.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Ориентирование на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Составление плана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коллекциями минералов, горных пород, полезных ископаемых.</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элементов рельефа.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объектов гидрографии.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объектов гидрографии.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Ведение дневника погоды.</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метеоприборами (проведение наблюдений и измерений, фиксация результатов, обработка результатов наблюдений).</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Определение средних температур, амплитуды и построение графиков.</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Изучение природных комплексов своей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основных компонентов природы океанов Земли.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Создание презентационных материалов об океанах на основе различных 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основных компонентов природы материков Земли.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природных зон Земли.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Создание презентационных материалов о материке на основе различных 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Прогнозирование перспективных путей рационального природопользования.</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ГП и оценка его влияния на природу и жизнь людей в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особенностей географического положения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Оценивание динамики изменения границ России и их значения.</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Написание эссе о роли русских землепроходцев и исследователей в освоении и изучении территории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задач на определение разницы во времени различных территорий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Выявление взаимозависимостей тектонической структуры, формы рельефа, полезных ископаемых на территории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элементов рельефа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элементов рельефа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Построение профиля своей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объектов гидрографии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объектов гидрографии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Распределение количества осадков на территории России, работа с климатограммами.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характеристики климата своего региона.</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Составление прогноза погоды на основе различных</w:t>
      </w:r>
      <w:r w:rsidRPr="002F1673">
        <w:rPr>
          <w:rFonts w:ascii="Times New Roman" w:eastAsia="Calibri" w:hAnsi="Times New Roman" w:cs="Times New Roman"/>
          <w:sz w:val="26"/>
          <w:szCs w:val="26"/>
          <w:lang w:eastAsia="en-US"/>
        </w:rPr>
        <w:tab/>
        <w:t>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основных компонентов природы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Создание презентационных материалов о природе России на основе различных 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Сравнение особенностей природы отдельных регионов страны.</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Определение видов особо охраняемых природных территорий России и их особенностей.</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особенностей размещения крупных народов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вычисление и сравнение показателей естественного прироста населения в разных частях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Чтение и анализ половозрастных пирамид.</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Оценивание демографической ситуации России и отдельных ее территорий.</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величины миграционного прироста населения в разных частях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видов и направлений внутренних и внешних миграций, объяснение причин, составление схемы.</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Объяснение различий в обеспеченности трудовыми ресурсами отдельных регионов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Оценивание уровня урбанизации отдельных регионов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Описание основных компонентов природы своей местности.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картографическими источниками: нанесение субъектов, экономических районов и федеральных округов РФ.</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Сравнение двух и более экономических районов России по заданным характеристикам.</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Создание презентационных материалов об экономических районах России на основе различных источников информации.</w:t>
      </w:r>
    </w:p>
    <w:p w:rsidR="002F1673" w:rsidRPr="002F1673" w:rsidRDefault="002F1673" w:rsidP="006B3DC1">
      <w:pPr>
        <w:numPr>
          <w:ilvl w:val="0"/>
          <w:numId w:val="223"/>
        </w:numPr>
        <w:spacing w:after="0" w:line="240" w:lineRule="auto"/>
        <w:ind w:left="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F1673" w:rsidRPr="002F1673" w:rsidRDefault="002F1673" w:rsidP="002F1673">
      <w:pPr>
        <w:spacing w:after="0" w:line="360" w:lineRule="auto"/>
        <w:ind w:firstLine="709"/>
        <w:jc w:val="both"/>
        <w:rPr>
          <w:rFonts w:ascii="Times New Roman" w:eastAsia="Calibri" w:hAnsi="Times New Roman" w:cs="Times New Roman"/>
          <w:sz w:val="26"/>
          <w:szCs w:val="26"/>
          <w:lang w:eastAsia="en-US"/>
        </w:rPr>
      </w:pPr>
    </w:p>
    <w:p w:rsidR="002F1673" w:rsidRPr="002F1673" w:rsidRDefault="002F1673" w:rsidP="002F1673">
      <w:pPr>
        <w:keepNext/>
        <w:keepLines/>
        <w:spacing w:after="0" w:line="240" w:lineRule="auto"/>
        <w:ind w:left="709"/>
        <w:outlineLvl w:val="3"/>
        <w:rPr>
          <w:rFonts w:ascii="Times New Roman" w:eastAsia="Times New Roman" w:hAnsi="Times New Roman" w:cs="Times New Roman"/>
          <w:b/>
          <w:bCs/>
          <w:iCs/>
          <w:sz w:val="26"/>
          <w:szCs w:val="26"/>
        </w:rPr>
      </w:pPr>
      <w:bookmarkStart w:id="231" w:name="_Toc414553232"/>
      <w:bookmarkStart w:id="232" w:name="_Toc409691708"/>
      <w:r w:rsidRPr="002F1673">
        <w:rPr>
          <w:rFonts w:ascii="Times New Roman" w:eastAsia="Times New Roman" w:hAnsi="Times New Roman" w:cs="Times New Roman"/>
          <w:b/>
          <w:bCs/>
          <w:iCs/>
          <w:sz w:val="26"/>
          <w:szCs w:val="26"/>
        </w:rPr>
        <w:t>2.2.2.10. Математика</w:t>
      </w:r>
      <w:bookmarkEnd w:id="231"/>
    </w:p>
    <w:p w:rsidR="002F1673" w:rsidRPr="002F1673" w:rsidRDefault="002F1673" w:rsidP="002F1673">
      <w:pPr>
        <w:tabs>
          <w:tab w:val="left" w:pos="1134"/>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F1673" w:rsidRPr="002F1673" w:rsidRDefault="002F1673" w:rsidP="002F1673">
      <w:pPr>
        <w:spacing w:after="0" w:line="240" w:lineRule="auto"/>
        <w:ind w:firstLine="709"/>
        <w:jc w:val="both"/>
        <w:outlineLvl w:val="1"/>
        <w:rPr>
          <w:rFonts w:ascii="Times New Roman" w:eastAsia="@Arial Unicode MS" w:hAnsi="Times New Roman" w:cs="Times New Roman"/>
          <w:b/>
          <w:bCs/>
          <w:sz w:val="26"/>
          <w:szCs w:val="26"/>
        </w:rPr>
      </w:pPr>
      <w:bookmarkStart w:id="233" w:name="_Toc405513918"/>
      <w:bookmarkStart w:id="234" w:name="_Toc284662796"/>
      <w:bookmarkStart w:id="235" w:name="_Toc284663423"/>
      <w:r w:rsidRPr="002F1673">
        <w:rPr>
          <w:rFonts w:ascii="Times New Roman" w:eastAsia="@Arial Unicode MS" w:hAnsi="Times New Roman" w:cs="Times New Roman"/>
          <w:b/>
          <w:bCs/>
          <w:sz w:val="26"/>
          <w:szCs w:val="26"/>
        </w:rPr>
        <w:t>Элементы теории множеств и математической логики</w:t>
      </w:r>
      <w:bookmarkEnd w:id="233"/>
      <w:bookmarkEnd w:id="234"/>
      <w:bookmarkEnd w:id="235"/>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Множества и отношения между ними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Множество, </w:t>
      </w:r>
      <w:r w:rsidRPr="002F1673">
        <w:rPr>
          <w:rFonts w:ascii="Times New Roman" w:eastAsia="Calibri" w:hAnsi="Times New Roman" w:cs="Times New Roman"/>
          <w:i/>
          <w:sz w:val="26"/>
          <w:szCs w:val="26"/>
          <w:lang w:eastAsia="en-US"/>
        </w:rPr>
        <w:t>характеристическое свойство множества</w:t>
      </w:r>
      <w:r w:rsidRPr="002F1673">
        <w:rPr>
          <w:rFonts w:ascii="Times New Roman" w:eastAsia="Calibri" w:hAnsi="Times New Roman" w:cs="Times New Roman"/>
          <w:sz w:val="26"/>
          <w:szCs w:val="26"/>
          <w:lang w:eastAsia="en-US"/>
        </w:rPr>
        <w:t xml:space="preserve">, элемент множества, </w:t>
      </w:r>
      <w:r w:rsidRPr="002F1673">
        <w:rPr>
          <w:rFonts w:ascii="Times New Roman" w:eastAsia="Calibri" w:hAnsi="Times New Roman" w:cs="Times New Roman"/>
          <w:i/>
          <w:sz w:val="26"/>
          <w:szCs w:val="26"/>
          <w:lang w:eastAsia="en-US"/>
        </w:rPr>
        <w:t>пустое, конечное, бесконечное множество</w:t>
      </w:r>
      <w:r w:rsidRPr="002F1673">
        <w:rPr>
          <w:rFonts w:ascii="Times New Roman" w:eastAsia="Calibri" w:hAnsi="Times New Roman" w:cs="Times New Roman"/>
          <w:sz w:val="26"/>
          <w:szCs w:val="26"/>
          <w:lang w:eastAsia="en-US"/>
        </w:rPr>
        <w:t xml:space="preserve">. Подмножество. Отношение принадлежности, включения, равенства. Элементы множества, способы задания множеств, </w:t>
      </w:r>
      <w:r w:rsidRPr="002F1673">
        <w:rPr>
          <w:rFonts w:ascii="Times New Roman" w:eastAsia="Calibri" w:hAnsi="Times New Roman" w:cs="Times New Roman"/>
          <w:i/>
          <w:sz w:val="26"/>
          <w:szCs w:val="26"/>
          <w:lang w:eastAsia="en-US"/>
        </w:rPr>
        <w:t>распознавание подмножеств и элементов подмножеств с использованием кругов Эйлера</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Операции над множествами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Пересечение и объединение множеств. </w:t>
      </w:r>
      <w:r w:rsidRPr="002F1673">
        <w:rPr>
          <w:rFonts w:ascii="Times New Roman" w:eastAsia="Calibri" w:hAnsi="Times New Roman" w:cs="Times New Roman"/>
          <w:i/>
          <w:sz w:val="26"/>
          <w:szCs w:val="26"/>
          <w:lang w:eastAsia="en-US"/>
        </w:rPr>
        <w:t>Разность множеств, дополнение множества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Интерпретация операций над множествами с помощью кругов Эйлера</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Элементы логики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Высказывания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Истинность и ложность высказывания</w:t>
      </w:r>
      <w:r w:rsidRPr="002F1673">
        <w:rPr>
          <w:rFonts w:ascii="Times New Roman" w:eastAsia="Calibri" w:hAnsi="Times New Roman" w:cs="Times New Roman"/>
          <w:i/>
          <w:sz w:val="26"/>
          <w:szCs w:val="26"/>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F1673" w:rsidRPr="002F1673" w:rsidRDefault="002F1673" w:rsidP="002F1673">
      <w:pPr>
        <w:spacing w:after="0" w:line="240" w:lineRule="auto"/>
        <w:ind w:firstLine="709"/>
        <w:jc w:val="both"/>
        <w:outlineLvl w:val="1"/>
        <w:rPr>
          <w:rFonts w:ascii="Times New Roman" w:eastAsia="@Arial Unicode MS" w:hAnsi="Times New Roman" w:cs="Times New Roman"/>
          <w:b/>
          <w:bCs/>
          <w:sz w:val="26"/>
          <w:szCs w:val="26"/>
        </w:rPr>
      </w:pPr>
      <w:bookmarkStart w:id="236" w:name="_Toc405513919"/>
      <w:bookmarkStart w:id="237" w:name="_Toc284662797"/>
      <w:bookmarkStart w:id="238" w:name="_Toc284663424"/>
      <w:r w:rsidRPr="002F1673">
        <w:rPr>
          <w:rFonts w:ascii="Times New Roman" w:eastAsia="@Arial Unicode MS" w:hAnsi="Times New Roman" w:cs="Times New Roman"/>
          <w:b/>
          <w:bCs/>
          <w:sz w:val="26"/>
          <w:szCs w:val="26"/>
        </w:rPr>
        <w:t>Содержание курса математики в 5–6 классах</w:t>
      </w:r>
      <w:bookmarkEnd w:id="236"/>
      <w:bookmarkEnd w:id="237"/>
      <w:bookmarkEnd w:id="238"/>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Натуральные числа и нуль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Натуральный ряд чисел и его свойства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Запись и чтение натуральных чисел</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Округление натуральных чисел</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Необходимость округления. Правило округления натуральных чисел.</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Сравнение натуральных чисел, сравнение с числом 0</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 сравнении чисел, сравнение натуральных чисел друг с другом и с нулем, математическая запись сравнений, способы сравнения чисел.</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Действия с натуральными числами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2F1673">
        <w:rPr>
          <w:rFonts w:ascii="Times New Roman" w:eastAsia="Calibri" w:hAnsi="Times New Roman" w:cs="Times New Roman"/>
          <w:i/>
          <w:sz w:val="26"/>
          <w:szCs w:val="26"/>
          <w:lang w:eastAsia="en-US"/>
        </w:rPr>
        <w:t>обоснование алгоритмов выполнения арифметических  действий.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Степень с натуральным показателем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Числовые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Числовое выражение и его значение, порядок выполнения действий.</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Деление с остатком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Деление с остатком на множестве натуральных чисел, </w:t>
      </w:r>
      <w:r w:rsidRPr="002F1673">
        <w:rPr>
          <w:rFonts w:ascii="Times New Roman" w:eastAsia="Calibri" w:hAnsi="Times New Roman" w:cs="Times New Roman"/>
          <w:i/>
          <w:sz w:val="26"/>
          <w:szCs w:val="26"/>
          <w:lang w:eastAsia="en-US"/>
        </w:rPr>
        <w:t>свойства деления с остатком</w:t>
      </w:r>
      <w:r w:rsidRPr="002F1673">
        <w:rPr>
          <w:rFonts w:ascii="Times New Roman" w:eastAsia="Calibri" w:hAnsi="Times New Roman" w:cs="Times New Roman"/>
          <w:sz w:val="26"/>
          <w:szCs w:val="26"/>
          <w:lang w:eastAsia="en-US"/>
        </w:rPr>
        <w:t xml:space="preserve">. Практические задачи на деление с остатком.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Свойства и признаки делимости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Свойство делимости суммы (разности) на число. Признаки делимости на 2, 3, 5, 9, 10. </w:t>
      </w:r>
      <w:r w:rsidRPr="002F1673">
        <w:rPr>
          <w:rFonts w:ascii="Times New Roman" w:eastAsia="Calibri" w:hAnsi="Times New Roman" w:cs="Times New Roman"/>
          <w:i/>
          <w:sz w:val="26"/>
          <w:szCs w:val="26"/>
          <w:lang w:eastAsia="en-US"/>
        </w:rPr>
        <w:t>Признаки делимости на 4, 6, 8, 11. Доказательство признаков делимости</w:t>
      </w:r>
      <w:r w:rsidRPr="002F1673">
        <w:rPr>
          <w:rFonts w:ascii="Times New Roman" w:eastAsia="Calibri" w:hAnsi="Times New Roman" w:cs="Times New Roman"/>
          <w:sz w:val="26"/>
          <w:szCs w:val="26"/>
          <w:lang w:eastAsia="en-US"/>
        </w:rPr>
        <w:t xml:space="preserve">. Решение практических задач с применением признаков делимости.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Разложение числа на простые множители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Простые и составные числа, </w:t>
      </w:r>
      <w:r w:rsidRPr="002F1673">
        <w:rPr>
          <w:rFonts w:ascii="Times New Roman" w:eastAsia="Calibri" w:hAnsi="Times New Roman" w:cs="Times New Roman"/>
          <w:i/>
          <w:sz w:val="26"/>
          <w:szCs w:val="26"/>
          <w:lang w:eastAsia="en-US"/>
        </w:rPr>
        <w:t xml:space="preserve">решето Эратосфена.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Разложение натурального числа на множители, разложение на простые множители. </w:t>
      </w:r>
      <w:r w:rsidRPr="002F1673">
        <w:rPr>
          <w:rFonts w:ascii="Times New Roman" w:eastAsia="Calibri" w:hAnsi="Times New Roman" w:cs="Times New Roman"/>
          <w:i/>
          <w:sz w:val="26"/>
          <w:szCs w:val="26"/>
          <w:lang w:eastAsia="en-US"/>
        </w:rPr>
        <w:t>Количество делителей числа, алгоритм разложения числа на простые множители, основная теорема арифметики</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Алгебраические выражения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Делители и кратные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Дроби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Обыкновенные дроби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Приведение дробей к общему знаменателю. Сравнение обыкновенных дробей.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Сложение и вычитание обыкновенных дробей. Умножение и деление обыкновенных дробей.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Арифметические действия со смешанными дробями.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Арифметические действия с дробными числами.</w:t>
      </w:r>
      <w:r w:rsidRPr="002F1673">
        <w:rPr>
          <w:rFonts w:ascii="Times New Roman" w:eastAsia="Calibri" w:hAnsi="Times New Roman" w:cs="Times New Roman"/>
          <w:sz w:val="26"/>
          <w:szCs w:val="26"/>
          <w:lang w:eastAsia="en-US"/>
        </w:rPr>
        <w:tab/>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Способы рационализации вычислений и их применение при выполнении действий</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Десятичные дроби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F1673">
        <w:rPr>
          <w:rFonts w:ascii="Times New Roman" w:eastAsia="Calibri" w:hAnsi="Times New Roman" w:cs="Times New Roman"/>
          <w:i/>
          <w:sz w:val="26"/>
          <w:szCs w:val="26"/>
          <w:lang w:eastAsia="en-US"/>
        </w:rPr>
        <w:t>Преобразование обыкновенных дробей в десятичные дроби. Конечные и бесконечные десятичные дроби</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Отношение двух чисел</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Cs/>
          <w:sz w:val="26"/>
          <w:szCs w:val="26"/>
          <w:lang w:eastAsia="en-US"/>
        </w:rPr>
        <w:t>Масштаб на плане и карте. Пропорции. Свойства пропорций, применение пропорций и отношений при решении задач.</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
          <w:bCs/>
          <w:sz w:val="26"/>
          <w:szCs w:val="26"/>
          <w:lang w:eastAsia="en-US"/>
        </w:rPr>
        <w:t>Среднее арифметическое чисел</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F1673">
        <w:rPr>
          <w:rFonts w:ascii="Times New Roman" w:eastAsia="Calibri" w:hAnsi="Times New Roman" w:cs="Times New Roman"/>
          <w:bCs/>
          <w:i/>
          <w:sz w:val="26"/>
          <w:szCs w:val="26"/>
          <w:lang w:eastAsia="en-US"/>
        </w:rPr>
        <w:t>Среднее арифметическое нескольких чисел.</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Проценты</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Диаграммы</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t xml:space="preserve">Столбчатые и круговые диаграммы. Извлечение информации из диаграмм. </w:t>
      </w:r>
      <w:r w:rsidRPr="002F1673">
        <w:rPr>
          <w:rFonts w:ascii="Times New Roman" w:eastAsia="Calibri" w:hAnsi="Times New Roman" w:cs="Times New Roman"/>
          <w:bCs/>
          <w:i/>
          <w:sz w:val="26"/>
          <w:szCs w:val="26"/>
          <w:lang w:eastAsia="en-US"/>
        </w:rPr>
        <w:t>Изображение диаграмм по числовым данным</w:t>
      </w:r>
      <w:r w:rsidRPr="002F1673">
        <w:rPr>
          <w:rFonts w:ascii="Times New Roman" w:eastAsia="Calibri" w:hAnsi="Times New Roman" w:cs="Times New Roman"/>
          <w:bCs/>
          <w:sz w:val="26"/>
          <w:szCs w:val="26"/>
          <w:lang w:eastAsia="en-US"/>
        </w:rPr>
        <w:t>.</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Рациональные числа</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Положительные и отрицательные числа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Понятие о рациональном числе</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Первичное представление о множестве рациональных чисел.</w:t>
      </w:r>
      <w:r w:rsidRPr="002F1673">
        <w:rPr>
          <w:rFonts w:ascii="Times New Roman" w:eastAsia="Calibri" w:hAnsi="Times New Roman" w:cs="Times New Roman"/>
          <w:sz w:val="26"/>
          <w:szCs w:val="26"/>
          <w:lang w:eastAsia="en-US"/>
        </w:rPr>
        <w:t xml:space="preserve"> Действия с рациональными числами.</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Решение текстовых задач</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Единицы измерений</w:t>
      </w:r>
      <w:r w:rsidRPr="002F1673">
        <w:rPr>
          <w:rFonts w:ascii="Times New Roman" w:eastAsia="Calibri" w:hAnsi="Times New Roman" w:cs="Times New Roman"/>
          <w:sz w:val="26"/>
          <w:szCs w:val="26"/>
          <w:lang w:eastAsia="en-US"/>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Задачи на все арифметические действия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текстовых задач арифметическим способом</w: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Использование таблиц, схем, чертежей, других средств представления данных при решении задачи.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Задачи на движение, работу и покупки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Задачи на части, доли, проценты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Логические задачи</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t xml:space="preserve">Решение несложных логических задач. </w:t>
      </w:r>
      <w:r w:rsidRPr="002F1673">
        <w:rPr>
          <w:rFonts w:ascii="Times New Roman" w:eastAsia="Calibri" w:hAnsi="Times New Roman" w:cs="Times New Roman"/>
          <w:bCs/>
          <w:i/>
          <w:sz w:val="26"/>
          <w:szCs w:val="26"/>
          <w:lang w:eastAsia="en-US"/>
        </w:rPr>
        <w:t>Решение логических задач с помощью графов, таблиц</w:t>
      </w:r>
      <w:r w:rsidRPr="002F1673">
        <w:rPr>
          <w:rFonts w:ascii="Times New Roman" w:eastAsia="Calibri" w:hAnsi="Times New Roman" w:cs="Times New Roman"/>
          <w:bCs/>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
          <w:sz w:val="26"/>
          <w:szCs w:val="26"/>
          <w:lang w:eastAsia="en-US"/>
        </w:rPr>
        <w:t xml:space="preserve">Основные методы решения текстовых задач: </w:t>
      </w:r>
      <w:r w:rsidRPr="002F1673">
        <w:rPr>
          <w:rFonts w:ascii="Times New Roman" w:eastAsia="Calibri" w:hAnsi="Times New Roman" w:cs="Times New Roman"/>
          <w:bCs/>
          <w:sz w:val="26"/>
          <w:szCs w:val="26"/>
          <w:lang w:eastAsia="en-US"/>
        </w:rPr>
        <w:t>арифметический, перебор вариантов.</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r w:rsidRPr="002F1673">
        <w:rPr>
          <w:rFonts w:ascii="Times New Roman" w:eastAsia="Times New Roman" w:hAnsi="Times New Roman" w:cs="Times New Roman"/>
          <w:b/>
          <w:bCs/>
          <w:sz w:val="26"/>
          <w:szCs w:val="26"/>
        </w:rPr>
        <w:t>Наглядная геометрия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F1673">
        <w:rPr>
          <w:rFonts w:ascii="Times New Roman" w:eastAsia="Calibri" w:hAnsi="Times New Roman" w:cs="Times New Roman"/>
          <w:i/>
          <w:sz w:val="26"/>
          <w:szCs w:val="26"/>
          <w:lang w:eastAsia="en-US"/>
        </w:rPr>
        <w:t>виды треугольников. Правильные многоугольники.</w:t>
      </w:r>
      <w:r w:rsidRPr="002F1673">
        <w:rPr>
          <w:rFonts w:ascii="Times New Roman" w:eastAsia="Calibri" w:hAnsi="Times New Roman" w:cs="Times New Roman"/>
          <w:sz w:val="26"/>
          <w:szCs w:val="26"/>
          <w:lang w:eastAsia="en-US"/>
        </w:rPr>
        <w:t xml:space="preserve"> Изображение основных геометрических фигур. </w:t>
      </w:r>
      <w:r w:rsidRPr="002F1673">
        <w:rPr>
          <w:rFonts w:ascii="Times New Roman" w:eastAsia="Calibri" w:hAnsi="Times New Roman" w:cs="Times New Roman"/>
          <w:i/>
          <w:sz w:val="26"/>
          <w:szCs w:val="26"/>
          <w:lang w:eastAsia="en-US"/>
        </w:rPr>
        <w:t>Взаимное расположение двух прямых, двух окружностей, прямой и окружности.</w:t>
      </w:r>
      <w:r w:rsidRPr="002F1673">
        <w:rPr>
          <w:rFonts w:ascii="Times New Roman" w:eastAsia="Calibri" w:hAnsi="Times New Roman" w:cs="Times New Roman"/>
          <w:sz w:val="26"/>
          <w:szCs w:val="26"/>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F1673">
        <w:rPr>
          <w:rFonts w:ascii="Times New Roman" w:eastAsia="Calibri" w:hAnsi="Times New Roman" w:cs="Times New Roman"/>
          <w:i/>
          <w:sz w:val="26"/>
          <w:szCs w:val="26"/>
          <w:lang w:eastAsia="en-US"/>
        </w:rPr>
        <w:t>Равновеликие фигуры.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w:t>
      </w:r>
      <w:r w:rsidRPr="002F1673">
        <w:rPr>
          <w:rFonts w:ascii="Times New Roman" w:eastAsia="Calibri" w:hAnsi="Times New Roman" w:cs="Times New Roman"/>
          <w:sz w:val="26"/>
          <w:szCs w:val="26"/>
          <w:lang w:eastAsia="en-US"/>
        </w:rPr>
        <w:lastRenderedPageBreak/>
        <w:t xml:space="preserve">фигур. </w:t>
      </w:r>
      <w:r w:rsidRPr="002F1673">
        <w:rPr>
          <w:rFonts w:ascii="Times New Roman" w:eastAsia="Calibri" w:hAnsi="Times New Roman" w:cs="Times New Roman"/>
          <w:i/>
          <w:sz w:val="26"/>
          <w:szCs w:val="26"/>
          <w:lang w:eastAsia="en-US"/>
        </w:rPr>
        <w:t>Примеры сечений. Многогранники. Правильные многогранники.</w:t>
      </w:r>
      <w:r w:rsidRPr="002F1673">
        <w:rPr>
          <w:rFonts w:ascii="Times New Roman" w:eastAsia="Calibri" w:hAnsi="Times New Roman" w:cs="Times New Roman"/>
          <w:sz w:val="26"/>
          <w:szCs w:val="26"/>
          <w:lang w:eastAsia="en-US"/>
        </w:rPr>
        <w:t xml:space="preserve"> Примеры разверток многогранников, цилиндра и конуса.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объема; единицы объема. Объем прямоугольного параллелепипеда, куба.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Понятие о равенстве фигур. Центральная, осевая и </w:t>
      </w:r>
      <w:r w:rsidRPr="002F1673">
        <w:rPr>
          <w:rFonts w:ascii="Times New Roman" w:eastAsia="Calibri" w:hAnsi="Times New Roman" w:cs="Times New Roman"/>
          <w:i/>
          <w:sz w:val="26"/>
          <w:szCs w:val="26"/>
          <w:lang w:eastAsia="en-US"/>
        </w:rPr>
        <w:t xml:space="preserve">зеркальная </w:t>
      </w:r>
      <w:r w:rsidRPr="002F1673">
        <w:rPr>
          <w:rFonts w:ascii="Times New Roman" w:eastAsia="Calibri" w:hAnsi="Times New Roman" w:cs="Times New Roman"/>
          <w:sz w:val="26"/>
          <w:szCs w:val="26"/>
          <w:lang w:eastAsia="en-US"/>
        </w:rPr>
        <w:t>симметрии. Изображение симметричных фигур.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практических задач с применением простейших свойств фигур.</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r w:rsidRPr="002F1673">
        <w:rPr>
          <w:rFonts w:ascii="Times New Roman" w:eastAsia="Times New Roman" w:hAnsi="Times New Roman" w:cs="Times New Roman"/>
          <w:b/>
          <w:bCs/>
          <w:sz w:val="26"/>
          <w:szCs w:val="26"/>
        </w:rPr>
        <w:t>История математики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Рождение шестидесятеричной системы счисления. Появление десятичной записи чисел.</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Рождение и развитие арифметики натуральных чисел. НОК, НОД, простые числа. Решето Эратосфена.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Появление нуля и отрицательных чисел в математике древности. Роль Диофанта. Почему </w:t>
      </w:r>
      <w:r w:rsidRPr="002F1673">
        <w:rPr>
          <w:rFonts w:ascii="Times New Roman" w:eastAsia="Calibri" w:hAnsi="Times New Roman" w:cs="Times New Roman"/>
          <w:i/>
          <w:position w:val="-14"/>
          <w:sz w:val="26"/>
          <w:szCs w:val="26"/>
          <w:lang w:eastAsia="en-US"/>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3.25pt" o:ole="">
            <v:imagedata r:id="rId21" o:title=""/>
          </v:shape>
          <o:OLEObject Type="Embed" ProgID="Equation.DSMT4" ShapeID="_x0000_i1025" DrawAspect="Content" ObjectID="_1773052204" r:id="rId22"/>
        </w:object>
      </w:r>
      <w:r w:rsidRPr="002F1673">
        <w:rPr>
          <w:rFonts w:ascii="Times New Roman" w:eastAsia="Calibri" w:hAnsi="Times New Roman" w:cs="Times New Roman"/>
          <w:i/>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2F1673" w:rsidRPr="002F1673" w:rsidRDefault="002F1673" w:rsidP="002F1673">
      <w:pPr>
        <w:spacing w:after="0" w:line="240" w:lineRule="auto"/>
        <w:ind w:firstLine="709"/>
        <w:jc w:val="both"/>
        <w:outlineLvl w:val="1"/>
        <w:rPr>
          <w:rFonts w:ascii="Times New Roman" w:eastAsia="@Arial Unicode MS" w:hAnsi="Times New Roman" w:cs="Times New Roman"/>
          <w:b/>
          <w:bCs/>
          <w:sz w:val="26"/>
          <w:szCs w:val="26"/>
        </w:rPr>
      </w:pPr>
      <w:bookmarkStart w:id="239" w:name="_Toc405513920"/>
      <w:bookmarkStart w:id="240" w:name="_Toc284662798"/>
      <w:bookmarkStart w:id="241" w:name="_Toc284663425"/>
      <w:r w:rsidRPr="002F1673">
        <w:rPr>
          <w:rFonts w:ascii="Times New Roman" w:eastAsia="@Arial Unicode MS" w:hAnsi="Times New Roman" w:cs="Times New Roman"/>
          <w:b/>
          <w:bCs/>
          <w:sz w:val="26"/>
          <w:szCs w:val="26"/>
        </w:rPr>
        <w:t>Содержание курса математики в 7–9 классах</w:t>
      </w:r>
      <w:bookmarkEnd w:id="239"/>
      <w:bookmarkEnd w:id="240"/>
      <w:bookmarkEnd w:id="241"/>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42" w:name="_Toc405513921"/>
      <w:bookmarkStart w:id="243" w:name="_Toc284662799"/>
      <w:bookmarkStart w:id="244" w:name="_Toc284663426"/>
      <w:r w:rsidRPr="002F1673">
        <w:rPr>
          <w:rFonts w:ascii="Times New Roman" w:eastAsia="Times New Roman" w:hAnsi="Times New Roman" w:cs="Times New Roman"/>
          <w:b/>
          <w:bCs/>
          <w:sz w:val="26"/>
          <w:szCs w:val="26"/>
        </w:rPr>
        <w:t>Алгебра</w:t>
      </w:r>
      <w:bookmarkEnd w:id="242"/>
      <w:bookmarkEnd w:id="243"/>
      <w:bookmarkEnd w:id="244"/>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Числа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Рациональные числа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Множество рациональных чисел. Сравнение рациональных чисел. Действия с рациональными числами. </w:t>
      </w:r>
      <w:r w:rsidRPr="002F1673">
        <w:rPr>
          <w:rFonts w:ascii="Times New Roman" w:eastAsia="Calibri" w:hAnsi="Times New Roman" w:cs="Times New Roman"/>
          <w:i/>
          <w:sz w:val="26"/>
          <w:szCs w:val="26"/>
          <w:lang w:eastAsia="en-US"/>
        </w:rPr>
        <w:t>Представление рационального числа десятичной дробью</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Иррациональные числа</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sz w:val="26"/>
          <w:szCs w:val="26"/>
          <w:lang w:eastAsia="en-US"/>
        </w:rPr>
        <w:t xml:space="preserve">Понятие иррационального числа. Распознавание иррациональных чисел. Примеры доказательств в алгебре. Иррациональность числа </w:t>
      </w:r>
      <w:r w:rsidRPr="002F1673">
        <w:rPr>
          <w:rFonts w:ascii="Times New Roman" w:eastAsia="Calibri" w:hAnsi="Times New Roman" w:cs="Times New Roman"/>
          <w:i/>
          <w:position w:val="-6"/>
          <w:sz w:val="26"/>
          <w:szCs w:val="26"/>
          <w:lang w:eastAsia="en-US"/>
        </w:rPr>
        <w:object w:dxaOrig="380" w:dyaOrig="340">
          <v:shape id="_x0000_i1026" type="#_x0000_t75" style="width:14.25pt;height:19.5pt" o:ole="">
            <v:imagedata r:id="rId23" o:title=""/>
          </v:shape>
          <o:OLEObject Type="Embed" ProgID="Equation.DSMT4" ShapeID="_x0000_i1026" DrawAspect="Content" ObjectID="_1773052205" r:id="rId24"/>
        </w:objec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Применение в геометрии</w:t>
      </w:r>
      <w:r w:rsidRPr="002F1673">
        <w:rPr>
          <w:rFonts w:ascii="Times New Roman" w:eastAsia="Calibri" w:hAnsi="Times New Roman" w:cs="Times New Roman"/>
          <w:i/>
          <w:sz w:val="26"/>
          <w:szCs w:val="26"/>
          <w:lang w:eastAsia="en-US"/>
        </w:rPr>
        <w:t xml:space="preserve">. Сравнение иррациональных чисел. </w:t>
      </w:r>
      <w:r w:rsidRPr="002F1673">
        <w:rPr>
          <w:rFonts w:ascii="Times New Roman" w:eastAsia="Calibri" w:hAnsi="Times New Roman" w:cs="Times New Roman"/>
          <w:bCs/>
          <w:i/>
          <w:sz w:val="26"/>
          <w:szCs w:val="26"/>
          <w:lang w:eastAsia="en-US"/>
        </w:rPr>
        <w:t>Множество действительных чисел</w:t>
      </w:r>
      <w:r w:rsidRPr="002F1673">
        <w:rPr>
          <w:rFonts w:ascii="Times New Roman" w:eastAsia="Calibri" w:hAnsi="Times New Roman" w:cs="Times New Roman"/>
          <w:bCs/>
          <w:sz w:val="26"/>
          <w:szCs w:val="26"/>
          <w:lang w:eastAsia="en-US"/>
        </w:rPr>
        <w:t>.</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Тождественные преобразования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Числовые и буквенные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Выражение с переменной. Значение выражения. Подстановка выражений вместо переменных.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Целые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Степень с натуральным показателем и ее свойства. Преобразования выражений, содержащих степени с натуральным показателем.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2F1673">
        <w:rPr>
          <w:rFonts w:ascii="Times New Roman" w:eastAsia="Calibri" w:hAnsi="Times New Roman" w:cs="Times New Roman"/>
          <w:i/>
          <w:sz w:val="26"/>
          <w:szCs w:val="26"/>
          <w:lang w:eastAsia="en-US"/>
        </w:rPr>
        <w:t>группировка, применение формул сокращенного умножения</w:t>
      </w:r>
      <w:r w:rsidRPr="002F1673">
        <w:rPr>
          <w:rFonts w:ascii="Times New Roman" w:eastAsia="Calibri" w:hAnsi="Times New Roman" w:cs="Times New Roman"/>
          <w:sz w:val="26"/>
          <w:szCs w:val="26"/>
          <w:lang w:eastAsia="en-US"/>
        </w:rPr>
        <w:t>.</w:t>
      </w:r>
      <w:r w:rsidRPr="002F1673">
        <w:rPr>
          <w:rFonts w:ascii="Times New Roman" w:eastAsia="Calibri" w:hAnsi="Times New Roman" w:cs="Times New Roman"/>
          <w:i/>
          <w:sz w:val="26"/>
          <w:szCs w:val="26"/>
          <w:lang w:eastAsia="en-US"/>
        </w:rPr>
        <w:t xml:space="preserve"> Квадратный трехчлен, разложение квадратного трехчлена на множители.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Дробно-рациональные выражения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Степень с целым показателем. Преобразование дробно-линейных выражений: сложение, умножение, деление. </w:t>
      </w:r>
      <w:r w:rsidRPr="002F1673">
        <w:rPr>
          <w:rFonts w:ascii="Times New Roman" w:eastAsia="Calibri" w:hAnsi="Times New Roman" w:cs="Times New Roman"/>
          <w:i/>
          <w:sz w:val="26"/>
          <w:szCs w:val="26"/>
          <w:lang w:eastAsia="en-US"/>
        </w:rPr>
        <w:t>Алгебраическая дробь. Допустимые значения переменных в дробно-рациональных выражениях</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lastRenderedPageBreak/>
        <w:t>Преобразование выражений, содержащих знак модуля.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Квадратные корни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F1673">
        <w:rPr>
          <w:rFonts w:ascii="Times New Roman" w:eastAsia="Calibri" w:hAnsi="Times New Roman" w:cs="Times New Roman"/>
          <w:i/>
          <w:sz w:val="26"/>
          <w:szCs w:val="26"/>
          <w:lang w:eastAsia="en-US"/>
        </w:rPr>
        <w:t>внесение множителя под знак корня</w:t>
      </w:r>
      <w:r w:rsidRPr="002F1673">
        <w:rPr>
          <w:rFonts w:ascii="Times New Roman" w:eastAsia="Calibri" w:hAnsi="Times New Roman" w:cs="Times New Roman"/>
          <w:sz w:val="26"/>
          <w:szCs w:val="26"/>
          <w:lang w:eastAsia="en-US"/>
        </w:rPr>
        <w:t xml:space="preserve">.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Уравнения и неравенства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Числовое равенство. Свойства числовых равенств. Равенство с переменной.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Уравнения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Понятие уравнения и корня уравнения. </w:t>
      </w:r>
      <w:r w:rsidRPr="002F1673">
        <w:rPr>
          <w:rFonts w:ascii="Times New Roman" w:eastAsia="Calibri" w:hAnsi="Times New Roman" w:cs="Times New Roman"/>
          <w:i/>
          <w:sz w:val="26"/>
          <w:szCs w:val="26"/>
          <w:lang w:eastAsia="en-US"/>
        </w:rPr>
        <w:t>Представление о равносильности уравнений. Область определения уравнения (область допустимых значений переменной).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Линейное уравнение и его корни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Решение линейных уравнений. </w:t>
      </w:r>
      <w:r w:rsidRPr="002F1673">
        <w:rPr>
          <w:rFonts w:ascii="Times New Roman" w:eastAsia="Calibri" w:hAnsi="Times New Roman" w:cs="Times New Roman"/>
          <w:i/>
          <w:sz w:val="26"/>
          <w:szCs w:val="26"/>
          <w:lang w:eastAsia="en-US"/>
        </w:rPr>
        <w:t>Линейное уравнение с параметром. Количество корней линейного уравнения. Решение линейных уравнений с параметром.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Квадратное уравнение и его корни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2F1673">
        <w:rPr>
          <w:rFonts w:ascii="Times New Roman" w:eastAsia="Calibri" w:hAnsi="Times New Roman" w:cs="Times New Roman"/>
          <w:i/>
          <w:sz w:val="26"/>
          <w:szCs w:val="26"/>
          <w:lang w:eastAsia="en-US"/>
        </w:rPr>
        <w:t>Теорема Виета. Теорема, обратная теореме Виета.</w:t>
      </w:r>
      <w:r w:rsidRPr="002F1673">
        <w:rPr>
          <w:rFonts w:ascii="Times New Roman" w:eastAsia="Calibri" w:hAnsi="Times New Roman" w:cs="Times New Roman"/>
          <w:sz w:val="26"/>
          <w:szCs w:val="26"/>
          <w:lang w:eastAsia="en-US"/>
        </w:rPr>
        <w:t xml:space="preserve"> Решение квадратных уравнений:использование формулы для нахождения корней</w:t>
      </w:r>
      <w:r w:rsidRPr="002F1673">
        <w:rPr>
          <w:rFonts w:ascii="Times New Roman" w:eastAsia="Calibri" w:hAnsi="Times New Roman" w:cs="Times New Roman"/>
          <w:i/>
          <w:sz w:val="26"/>
          <w:szCs w:val="26"/>
          <w:lang w:eastAsia="en-US"/>
        </w:rPr>
        <w:t>, графический метод решения, разложение на множители, подбор корней с использованием теоремы Виета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
          <w:sz w:val="26"/>
          <w:szCs w:val="26"/>
          <w:lang w:eastAsia="en-US"/>
        </w:rPr>
        <w:t>Дробно-рациональные уравнения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Решение простейших дробно-линейных уравнений. </w:t>
      </w:r>
      <w:r w:rsidRPr="002F1673">
        <w:rPr>
          <w:rFonts w:ascii="Times New Roman" w:eastAsia="Calibri" w:hAnsi="Times New Roman" w:cs="Times New Roman"/>
          <w:i/>
          <w:sz w:val="26"/>
          <w:szCs w:val="26"/>
          <w:lang w:eastAsia="en-US"/>
        </w:rPr>
        <w:t xml:space="preserve">Решение дробно-рациональных уравнений.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 xml:space="preserve">Простейшие иррациональные уравнения вида </w:t>
      </w:r>
      <w:r w:rsidRPr="002F1673">
        <w:rPr>
          <w:rFonts w:ascii="Times New Roman" w:eastAsia="Calibri" w:hAnsi="Times New Roman" w:cs="Times New Roman"/>
          <w:position w:val="-16"/>
          <w:sz w:val="26"/>
          <w:szCs w:val="26"/>
          <w:lang w:eastAsia="en-US"/>
        </w:rPr>
        <w:object w:dxaOrig="1120" w:dyaOrig="460">
          <v:shape id="_x0000_i1027" type="#_x0000_t75" style="width:60pt;height:23.25pt" o:ole="">
            <v:imagedata r:id="rId25" o:title=""/>
          </v:shape>
          <o:OLEObject Type="Embed" ProgID="Equation.DSMT4" ShapeID="_x0000_i1027" DrawAspect="Content" ObjectID="_1773052206" r:id="rId26"/>
        </w:objec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6"/>
          <w:sz w:val="26"/>
          <w:szCs w:val="26"/>
          <w:lang w:eastAsia="en-US"/>
        </w:rPr>
        <w:object w:dxaOrig="1680" w:dyaOrig="460">
          <v:shape id="_x0000_i1028" type="#_x0000_t75" style="width:87pt;height:23.25pt" o:ole="">
            <v:imagedata r:id="rId27" o:title=""/>
          </v:shape>
          <o:OLEObject Type="Embed" ProgID="Equation.DSMT4" ShapeID="_x0000_i1028" DrawAspect="Content" ObjectID="_1773052207" r:id="rId28"/>
        </w:objec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Уравнения вида </w:t>
      </w:r>
      <w:r w:rsidRPr="002F1673">
        <w:rPr>
          <w:rFonts w:ascii="Times New Roman" w:eastAsia="Calibri" w:hAnsi="Times New Roman" w:cs="Times New Roman"/>
          <w:position w:val="-6"/>
          <w:sz w:val="26"/>
          <w:szCs w:val="26"/>
          <w:lang w:eastAsia="en-US"/>
        </w:rPr>
        <w:object w:dxaOrig="700" w:dyaOrig="360">
          <v:shape id="_x0000_i1029" type="#_x0000_t75" style="width:36.75pt;height:19.5pt" o:ole="">
            <v:imagedata r:id="rId29" o:title=""/>
          </v:shape>
          <o:OLEObject Type="Embed" ProgID="Equation.DSMT4" ShapeID="_x0000_i1029" DrawAspect="Content" ObjectID="_1773052208" r:id="rId30"/>
        </w:object>
      </w:r>
      <w:r w:rsidRPr="002F1673">
        <w:rPr>
          <w:rFonts w:ascii="Times New Roman" w:eastAsia="Calibri" w:hAnsi="Times New Roman" w:cs="Times New Roman"/>
          <w:sz w:val="26"/>
          <w:szCs w:val="26"/>
          <w:lang w:eastAsia="en-US"/>
        </w:rPr>
        <w:t>.</w:t>
      </w:r>
      <w:r w:rsidRPr="002F1673">
        <w:rPr>
          <w:rFonts w:ascii="Times New Roman" w:eastAsia="Calibri" w:hAnsi="Times New Roman" w:cs="Times New Roman"/>
          <w:i/>
          <w:sz w:val="26"/>
          <w:szCs w:val="26"/>
          <w:lang w:eastAsia="en-US"/>
        </w:rPr>
        <w:t>Уравнения в целых числах.</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Системы уравнений</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Уравнение с двумя переменными. Линейное уравнение с двумя переменными. </w:t>
      </w:r>
      <w:r w:rsidRPr="002F1673">
        <w:rPr>
          <w:rFonts w:ascii="Times New Roman" w:eastAsia="Calibri" w:hAnsi="Times New Roman" w:cs="Times New Roman"/>
          <w:i/>
          <w:sz w:val="26"/>
          <w:szCs w:val="26"/>
          <w:lang w:eastAsia="en-US"/>
        </w:rPr>
        <w:t xml:space="preserve">Прямая как графическая интерпретация линейного уравнения с двумя переменными.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Понятие системы уравнений. Решение системы уравнений.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Методы решения систем линейных уравнений с двумя переменными: </w:t>
      </w:r>
      <w:r w:rsidRPr="002F1673">
        <w:rPr>
          <w:rFonts w:ascii="Times New Roman" w:eastAsia="Calibri" w:hAnsi="Times New Roman" w:cs="Times New Roman"/>
          <w:i/>
          <w:sz w:val="26"/>
          <w:szCs w:val="26"/>
          <w:lang w:eastAsia="en-US"/>
        </w:rPr>
        <w:t>графический метод</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метод сложения</w:t>
      </w:r>
      <w:r w:rsidRPr="002F1673">
        <w:rPr>
          <w:rFonts w:ascii="Times New Roman" w:eastAsia="Calibri" w:hAnsi="Times New Roman" w:cs="Times New Roman"/>
          <w:sz w:val="26"/>
          <w:szCs w:val="26"/>
          <w:lang w:eastAsia="en-US"/>
        </w:rPr>
        <w:t xml:space="preserve">, метод подстановки.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Системы линейных уравнений с параметром</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Неравенства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Неравенство с переменной. Строгие и нестрогие неравенства. </w:t>
      </w:r>
      <w:r w:rsidRPr="002F1673">
        <w:rPr>
          <w:rFonts w:ascii="Times New Roman" w:eastAsia="Calibri" w:hAnsi="Times New Roman" w:cs="Times New Roman"/>
          <w:i/>
          <w:sz w:val="26"/>
          <w:szCs w:val="26"/>
          <w:lang w:eastAsia="en-US"/>
        </w:rPr>
        <w:t>Область определения неравенства (область допустимых значений переменной).</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Решение линейных неравенств.</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lastRenderedPageBreak/>
        <w:t>Квадратное неравенство и его решения</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Решение целых и дробно-рациональных неравенств методом интервалов.</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Системы неравенств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Системы неравенств с одной переменной. Решение систем неравенств с одной переменной: линейных, </w:t>
      </w:r>
      <w:r w:rsidRPr="002F1673">
        <w:rPr>
          <w:rFonts w:ascii="Times New Roman" w:eastAsia="Calibri" w:hAnsi="Times New Roman" w:cs="Times New Roman"/>
          <w:i/>
          <w:sz w:val="26"/>
          <w:szCs w:val="26"/>
          <w:lang w:eastAsia="en-US"/>
        </w:rPr>
        <w:t>квадратных.</w:t>
      </w:r>
      <w:r w:rsidRPr="002F1673">
        <w:rPr>
          <w:rFonts w:ascii="Times New Roman" w:eastAsia="Calibri" w:hAnsi="Times New Roman" w:cs="Times New Roman"/>
          <w:sz w:val="26"/>
          <w:szCs w:val="26"/>
          <w:lang w:eastAsia="en-US"/>
        </w:rPr>
        <w:t xml:space="preserve"> Изображение решения системы неравенств на числовой прямой. Запись решения системы неравенств.</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Функции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Понятие функции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F1673">
        <w:rPr>
          <w:rFonts w:ascii="Times New Roman" w:eastAsia="Calibri" w:hAnsi="Times New Roman" w:cs="Times New Roman"/>
          <w:i/>
          <w:sz w:val="26"/>
          <w:szCs w:val="26"/>
          <w:lang w:eastAsia="en-US"/>
        </w:rPr>
        <w:t xml:space="preserve">, четность/нечетность, </w:t>
      </w:r>
      <w:r w:rsidRPr="002F1673">
        <w:rPr>
          <w:rFonts w:ascii="Times New Roman" w:eastAsia="Calibri" w:hAnsi="Times New Roman" w:cs="Times New Roman"/>
          <w:sz w:val="26"/>
          <w:szCs w:val="26"/>
          <w:lang w:eastAsia="en-US"/>
        </w:rPr>
        <w:t xml:space="preserve">промежутки возрастания и убывания, наибольшее и наименьшее значения. Исследование функции по ее графику. </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i/>
          <w:sz w:val="26"/>
          <w:szCs w:val="26"/>
          <w:lang w:eastAsia="en-US"/>
        </w:rPr>
        <w:t>Представление об асимптотах.</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Непрерывность функции. Кусочно заданные функции.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Линейная функция</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F1673">
        <w:rPr>
          <w:rFonts w:ascii="Times New Roman" w:eastAsia="Calibri" w:hAnsi="Times New Roman" w:cs="Times New Roman"/>
          <w:i/>
          <w:sz w:val="26"/>
          <w:szCs w:val="26"/>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Квадратичная функция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Свойства и график квадратичной функции (парабола). </w:t>
      </w:r>
      <w:r w:rsidRPr="002F1673">
        <w:rPr>
          <w:rFonts w:ascii="Times New Roman" w:eastAsia="Calibri" w:hAnsi="Times New Roman" w:cs="Times New Roman"/>
          <w:i/>
          <w:sz w:val="26"/>
          <w:szCs w:val="26"/>
          <w:lang w:eastAsia="en-US"/>
        </w:rPr>
        <w:t>Построение графика квадратичной функции по точкам.</w:t>
      </w:r>
      <w:r w:rsidRPr="002F1673">
        <w:rPr>
          <w:rFonts w:ascii="Times New Roman" w:eastAsia="Calibri" w:hAnsi="Times New Roman" w:cs="Times New Roman"/>
          <w:sz w:val="26"/>
          <w:szCs w:val="26"/>
          <w:lang w:eastAsia="en-US"/>
        </w:rPr>
        <w:t xml:space="preserve"> Нахождение нулей квадратичной функции, </w:t>
      </w:r>
      <w:r w:rsidRPr="002F1673">
        <w:rPr>
          <w:rFonts w:ascii="Times New Roman" w:eastAsia="Calibri" w:hAnsi="Times New Roman" w:cs="Times New Roman"/>
          <w:i/>
          <w:sz w:val="26"/>
          <w:szCs w:val="26"/>
          <w:lang w:eastAsia="en-US"/>
        </w:rPr>
        <w:t>множества значений, промежутков знакопостоянства, промежутков монотонности</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Обратная пропорциональность</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Свойства функции </w:t>
      </w:r>
      <w:r w:rsidRPr="002F1673">
        <w:rPr>
          <w:rFonts w:ascii="Times New Roman" w:eastAsia="Calibri" w:hAnsi="Times New Roman" w:cs="Times New Roman"/>
          <w:position w:val="-24"/>
          <w:sz w:val="26"/>
          <w:szCs w:val="26"/>
          <w:lang w:eastAsia="en-US"/>
        </w:rPr>
        <w:object w:dxaOrig="620" w:dyaOrig="620">
          <v:shape id="_x0000_i1030" type="#_x0000_t75" style="width:27pt;height:27pt" o:ole="">
            <v:imagedata r:id="rId31" o:title=""/>
          </v:shape>
          <o:OLEObject Type="Embed" ProgID="Equation.DSMT4" ShapeID="_x0000_i1030" DrawAspect="Content" ObjectID="_1773052209" r:id="rId32"/>
        </w:object>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15"/>
          <w:sz w:val="26"/>
          <w:szCs w:val="26"/>
        </w:rPr>
        <w:drawing>
          <wp:inline distT="0" distB="0" distL="0" distR="0" wp14:anchorId="19A75692" wp14:editId="43B0CCF8">
            <wp:extent cx="410845" cy="306070"/>
            <wp:effectExtent l="0" t="0" r="825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15"/>
          <w:sz w:val="26"/>
          <w:szCs w:val="26"/>
        </w:rPr>
        <w:drawing>
          <wp:inline distT="0" distB="0" distL="0" distR="0" wp14:anchorId="70B42D31" wp14:editId="4B36AE9B">
            <wp:extent cx="410845" cy="306070"/>
            <wp:effectExtent l="0" t="0" r="8255" b="0"/>
            <wp:docPr id="1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t xml:space="preserve">. Гипербола.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Times New Roman" w:hAnsi="Times New Roman" w:cs="Times New Roman"/>
          <w:b/>
          <w:i/>
          <w:sz w:val="26"/>
          <w:szCs w:val="26"/>
          <w:lang w:eastAsia="en-US"/>
        </w:rPr>
        <w:t>Графики функций</w:t>
      </w:r>
      <w:r w:rsidRPr="002F1673">
        <w:rPr>
          <w:rFonts w:ascii="Times New Roman" w:eastAsia="Times New Roman" w:hAnsi="Times New Roman" w:cs="Times New Roman"/>
          <w:i/>
          <w:sz w:val="26"/>
          <w:szCs w:val="26"/>
          <w:lang w:eastAsia="en-US"/>
        </w:rPr>
        <w:t xml:space="preserve">. </w:t>
      </w:r>
      <w:r w:rsidRPr="002F1673">
        <w:rPr>
          <w:rFonts w:ascii="Times New Roman" w:eastAsia="Calibri" w:hAnsi="Times New Roman" w:cs="Times New Roman"/>
          <w:i/>
          <w:sz w:val="26"/>
          <w:szCs w:val="26"/>
          <w:lang w:eastAsia="en-US"/>
        </w:rPr>
        <w:t xml:space="preserve">Преобразование графика функции </w:t>
      </w:r>
      <w:r w:rsidRPr="002F1673">
        <w:rPr>
          <w:rFonts w:ascii="Times New Roman" w:eastAsia="Calibri" w:hAnsi="Times New Roman" w:cs="Times New Roman"/>
          <w:i/>
          <w:position w:val="-10"/>
          <w:sz w:val="26"/>
          <w:szCs w:val="26"/>
          <w:lang w:eastAsia="en-US"/>
        </w:rPr>
        <w:object w:dxaOrig="920" w:dyaOrig="320">
          <v:shape id="_x0000_i1031" type="#_x0000_t75" style="width:52.5pt;height:15pt" o:ole="">
            <v:imagedata r:id="rId34" o:title=""/>
          </v:shape>
          <o:OLEObject Type="Embed" ProgID="Equation.DSMT4" ShapeID="_x0000_i1031" DrawAspect="Content" ObjectID="_1773052210" r:id="rId35"/>
        </w:object>
      </w:r>
      <w:r w:rsidRPr="002F1673">
        <w:rPr>
          <w:rFonts w:ascii="Times New Roman" w:eastAsia="Calibri" w:hAnsi="Times New Roman" w:cs="Times New Roman"/>
          <w:i/>
          <w:sz w:val="26"/>
          <w:szCs w:val="26"/>
          <w:lang w:eastAsia="en-US"/>
        </w:rPr>
        <w:t xml:space="preserve"> для построения графиков функций вида </w:t>
      </w:r>
      <w:r w:rsidRPr="002F1673">
        <w:rPr>
          <w:rFonts w:ascii="Times New Roman" w:eastAsia="Calibri" w:hAnsi="Times New Roman" w:cs="Times New Roman"/>
          <w:i/>
          <w:position w:val="-12"/>
          <w:sz w:val="26"/>
          <w:szCs w:val="26"/>
          <w:lang w:eastAsia="en-US"/>
        </w:rPr>
        <w:object w:dxaOrig="1780" w:dyaOrig="380">
          <v:shape id="_x0000_i1032" type="#_x0000_t75" style="width:84pt;height:14.25pt" o:ole="">
            <v:imagedata r:id="rId36" o:title=""/>
          </v:shape>
          <o:OLEObject Type="Embed" ProgID="Equation.DSMT4" ShapeID="_x0000_i1032" DrawAspect="Content" ObjectID="_1773052211" r:id="rId37"/>
        </w:object>
      </w:r>
      <w:r w:rsidRPr="002F1673">
        <w:rPr>
          <w:rFonts w:ascii="Times New Roman" w:eastAsia="Calibri" w:hAnsi="Times New Roman" w:cs="Times New Roman"/>
          <w:i/>
          <w:sz w:val="26"/>
          <w:szCs w:val="26"/>
          <w:lang w:eastAsia="en-US"/>
        </w:rPr>
        <w:t>.</w:t>
      </w:r>
    </w:p>
    <w:p w:rsidR="002F1673" w:rsidRPr="002F1673" w:rsidRDefault="002F1673" w:rsidP="002F1673">
      <w:pPr>
        <w:spacing w:after="0" w:line="240" w:lineRule="auto"/>
        <w:ind w:firstLine="709"/>
        <w:jc w:val="both"/>
        <w:rPr>
          <w:rFonts w:ascii="Times New Roman" w:eastAsia="Times New Roman"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Графики функций </w:t>
      </w:r>
      <w:r w:rsidRPr="002F1673">
        <w:rPr>
          <w:rFonts w:ascii="Times New Roman" w:eastAsia="Calibri" w:hAnsi="Times New Roman" w:cs="Times New Roman"/>
          <w:position w:val="-24"/>
          <w:sz w:val="26"/>
          <w:szCs w:val="26"/>
          <w:lang w:eastAsia="en-US"/>
        </w:rPr>
        <w:object w:dxaOrig="1300" w:dyaOrig="620">
          <v:shape id="_x0000_i1033" type="#_x0000_t75" style="width:63.75pt;height:27pt" o:ole="">
            <v:imagedata r:id="rId38" o:title=""/>
          </v:shape>
          <o:OLEObject Type="Embed" ProgID="Equation.DSMT4" ShapeID="_x0000_i1033" DrawAspect="Content" ObjectID="_1773052212" r:id="rId39"/>
        </w:objec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0"/>
          <w:sz w:val="26"/>
          <w:szCs w:val="26"/>
          <w:lang w:eastAsia="en-US"/>
        </w:rPr>
        <w:object w:dxaOrig="760" w:dyaOrig="380">
          <v:shape id="_x0000_i1034" type="#_x0000_t75" style="width:45pt;height:14.25pt" o:ole="">
            <v:imagedata r:id="rId40" o:title=""/>
          </v:shape>
          <o:OLEObject Type="Embed" ProgID="Equation.DSMT4" ShapeID="_x0000_i1034" DrawAspect="Content" ObjectID="_1773052213" r:id="rId41"/>
        </w:object>
      </w:r>
      <w:r w:rsidRPr="002F1673">
        <w:rPr>
          <w:rFonts w:ascii="Times New Roman" w:eastAsia="Calibri" w:hAnsi="Times New Roman" w:cs="Times New Roman"/>
          <w:sz w:val="26"/>
          <w:szCs w:val="26"/>
          <w:lang w:eastAsia="en-US"/>
        </w:rPr>
        <w:fldChar w:fldCharType="begin"/>
      </w:r>
      <w:r w:rsidRPr="002F1673">
        <w:rPr>
          <w:rFonts w:ascii="Times New Roman" w:eastAsia="Calibri" w:hAnsi="Times New Roman" w:cs="Times New Roman"/>
          <w:sz w:val="26"/>
          <w:szCs w:val="26"/>
          <w:lang w:eastAsia="en-US"/>
        </w:rPr>
        <w:instrText xml:space="preserve"> QUOTE  </w:instrText>
      </w:r>
      <w:r w:rsidRPr="002F1673">
        <w:rPr>
          <w:rFonts w:ascii="Times New Roman" w:eastAsia="Calibri" w:hAnsi="Times New Roman" w:cs="Times New Roman"/>
          <w:sz w:val="26"/>
          <w:szCs w:val="26"/>
          <w:lang w:eastAsia="en-US"/>
        </w:rPr>
        <w:fldChar w:fldCharType="end"/>
      </w:r>
      <w:r w:rsidRPr="002F1673">
        <w:rPr>
          <w:rFonts w:ascii="Times New Roman" w:eastAsia="Calibri" w:hAnsi="Times New Roman" w:cs="Times New Roman"/>
          <w:sz w:val="26"/>
          <w:szCs w:val="26"/>
          <w:lang w:eastAsia="en-US"/>
        </w:rPr>
        <w:t>,</w:t>
      </w:r>
      <w:r w:rsidRPr="002F1673">
        <w:rPr>
          <w:rFonts w:ascii="Times New Roman" w:eastAsia="Times New Roman" w:hAnsi="Times New Roman" w:cs="Times New Roman"/>
          <w:bCs/>
          <w:position w:val="-10"/>
          <w:sz w:val="26"/>
          <w:szCs w:val="26"/>
          <w:lang w:eastAsia="en-US"/>
        </w:rPr>
        <w:object w:dxaOrig="760" w:dyaOrig="380">
          <v:shape id="_x0000_i1035" type="#_x0000_t75" style="width:35.25pt;height:14.25pt" o:ole="">
            <v:imagedata r:id="rId42" o:title=""/>
          </v:shape>
          <o:OLEObject Type="Embed" ProgID="Equation.DSMT4" ShapeID="_x0000_i1035" DrawAspect="Content" ObjectID="_1773052214" r:id="rId43"/>
        </w:object>
      </w:r>
      <w:r w:rsidRPr="002F1673">
        <w:rPr>
          <w:rFonts w:ascii="Times New Roman" w:eastAsia="Times New Roman" w:hAnsi="Times New Roman" w:cs="Times New Roman"/>
          <w:bCs/>
          <w:noProof/>
          <w:position w:val="-10"/>
          <w:sz w:val="26"/>
          <w:szCs w:val="26"/>
        </w:rPr>
        <w:fldChar w:fldCharType="begin"/>
      </w:r>
      <w:r w:rsidRPr="002F1673">
        <w:rPr>
          <w:rFonts w:ascii="Times New Roman" w:eastAsia="Times New Roman" w:hAnsi="Times New Roman" w:cs="Times New Roman"/>
          <w:bCs/>
          <w:noProof/>
          <w:position w:val="-10"/>
          <w:sz w:val="26"/>
          <w:szCs w:val="26"/>
        </w:rPr>
        <w:fldChar w:fldCharType="separate"/>
      </w:r>
      <w:r w:rsidRPr="002F1673">
        <w:rPr>
          <w:rFonts w:ascii="Times New Roman" w:eastAsia="Times New Roman" w:hAnsi="Times New Roman" w:cs="Times New Roman"/>
          <w:bCs/>
          <w:noProof/>
          <w:position w:val="-10"/>
          <w:sz w:val="26"/>
          <w:szCs w:val="26"/>
        </w:rPr>
        <w:drawing>
          <wp:inline distT="0" distB="0" distL="0" distR="0" wp14:anchorId="0BD54941" wp14:editId="1067E708">
            <wp:extent cx="478155" cy="245110"/>
            <wp:effectExtent l="0" t="0" r="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2F1673">
        <w:rPr>
          <w:rFonts w:ascii="Times New Roman" w:eastAsia="Times New Roman" w:hAnsi="Times New Roman" w:cs="Times New Roman"/>
          <w:bCs/>
          <w:noProof/>
          <w:position w:val="-10"/>
          <w:sz w:val="26"/>
          <w:szCs w:val="26"/>
        </w:rPr>
        <w:fldChar w:fldCharType="end"/>
      </w:r>
      <w:r w:rsidRPr="002F1673">
        <w:rPr>
          <w:rFonts w:ascii="Times New Roman" w:eastAsia="Calibri" w:hAnsi="Times New Roman" w:cs="Times New Roman"/>
          <w:bCs/>
          <w:sz w:val="26"/>
          <w:szCs w:val="26"/>
          <w:lang w:eastAsia="en-US"/>
        </w:rPr>
        <w:t xml:space="preserve">, </w:t>
      </w:r>
      <w:r w:rsidRPr="002F1673">
        <w:rPr>
          <w:rFonts w:ascii="Times New Roman" w:eastAsia="Calibri" w:hAnsi="Times New Roman" w:cs="Times New Roman"/>
          <w:bCs/>
          <w:position w:val="-12"/>
          <w:sz w:val="26"/>
          <w:szCs w:val="26"/>
          <w:lang w:eastAsia="en-US"/>
        </w:rPr>
        <w:object w:dxaOrig="660" w:dyaOrig="380">
          <v:shape id="_x0000_i1036" type="#_x0000_t75" style="width:27pt;height:14.25pt" o:ole="">
            <v:imagedata r:id="rId44" o:title=""/>
          </v:shape>
          <o:OLEObject Type="Embed" ProgID="Equation.DSMT4" ShapeID="_x0000_i1036" DrawAspect="Content" ObjectID="_1773052215" r:id="rId45"/>
        </w:object>
      </w:r>
      <w:r w:rsidRPr="002F1673">
        <w:rPr>
          <w:rFonts w:ascii="Times New Roman" w:eastAsia="Calibri" w:hAnsi="Times New Roman" w:cs="Times New Roman"/>
          <w:bCs/>
          <w:i/>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Последовательности и прогрессии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F1673">
        <w:rPr>
          <w:rFonts w:ascii="Times New Roman" w:eastAsia="Calibri" w:hAnsi="Times New Roman" w:cs="Times New Roman"/>
          <w:i/>
          <w:sz w:val="26"/>
          <w:szCs w:val="26"/>
          <w:lang w:eastAsia="en-US"/>
        </w:rPr>
        <w:t xml:space="preserve">Формула общего члена и суммы </w:t>
      </w:r>
      <w:r w:rsidRPr="002F1673">
        <w:rPr>
          <w:rFonts w:ascii="Times New Roman" w:eastAsia="Calibri" w:hAnsi="Times New Roman" w:cs="Times New Roman"/>
          <w:i/>
          <w:sz w:val="26"/>
          <w:szCs w:val="26"/>
          <w:lang w:val="en-US" w:eastAsia="en-US"/>
        </w:rPr>
        <w:t>n</w:t>
      </w:r>
      <w:r w:rsidRPr="002F1673">
        <w:rPr>
          <w:rFonts w:ascii="Times New Roman" w:eastAsia="Calibri" w:hAnsi="Times New Roman" w:cs="Times New Roman"/>
          <w:i/>
          <w:sz w:val="26"/>
          <w:szCs w:val="26"/>
          <w:lang w:eastAsia="en-US"/>
        </w:rPr>
        <w:t xml:space="preserve"> первых членов арифметической и геометрической прогрессий. Сходящаяся геометрическая прогрессия.</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Решение текстовых задач</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Задачи на все арифметические действия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Решение текстовых задач арифметическим способом</w: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 xml:space="preserve">Использование таблиц, схем, чертежей, других средств представления данных при решении задачи.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Задачи на движение, работу и покупки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Задачи на части, доли, проценты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Логические задачи</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t xml:space="preserve">Решение логических задач. </w:t>
      </w:r>
      <w:r w:rsidRPr="002F1673">
        <w:rPr>
          <w:rFonts w:ascii="Times New Roman" w:eastAsia="Calibri" w:hAnsi="Times New Roman" w:cs="Times New Roman"/>
          <w:bCs/>
          <w:i/>
          <w:sz w:val="26"/>
          <w:szCs w:val="26"/>
          <w:lang w:eastAsia="en-US"/>
        </w:rPr>
        <w:t>Решение логических задач с помощью графов, таблиц</w:t>
      </w:r>
      <w:r w:rsidRPr="002F1673">
        <w:rPr>
          <w:rFonts w:ascii="Times New Roman" w:eastAsia="Calibri" w:hAnsi="Times New Roman" w:cs="Times New Roman"/>
          <w:bCs/>
          <w:sz w:val="26"/>
          <w:szCs w:val="26"/>
          <w:lang w:eastAsia="en-US"/>
        </w:rPr>
        <w:t xml:space="preserve">. </w:t>
      </w:r>
    </w:p>
    <w:p w:rsidR="002F1673" w:rsidRPr="002F1673" w:rsidRDefault="002F1673" w:rsidP="002F1673">
      <w:pPr>
        <w:widowControl w:val="0"/>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
          <w:sz w:val="26"/>
          <w:szCs w:val="26"/>
          <w:lang w:eastAsia="en-US"/>
        </w:rPr>
        <w:t xml:space="preserve">Основные методы решения текстовых задач: </w:t>
      </w:r>
      <w:r w:rsidRPr="002F1673">
        <w:rPr>
          <w:rFonts w:ascii="Times New Roman" w:eastAsia="Calibri" w:hAnsi="Times New Roman" w:cs="Times New Roman"/>
          <w:bCs/>
          <w:sz w:val="26"/>
          <w:szCs w:val="26"/>
          <w:lang w:eastAsia="en-US"/>
        </w:rPr>
        <w:t xml:space="preserve">арифметический, алгебраический, перебор вариантов. </w:t>
      </w:r>
      <w:r w:rsidRPr="002F1673">
        <w:rPr>
          <w:rFonts w:ascii="Times New Roman" w:eastAsia="Calibri" w:hAnsi="Times New Roman" w:cs="Times New Roman"/>
          <w:bCs/>
          <w:i/>
          <w:sz w:val="26"/>
          <w:szCs w:val="26"/>
          <w:lang w:eastAsia="en-US"/>
        </w:rPr>
        <w:t>Первичные представления о других методах решения задач (геометрические и графические методы).</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45" w:name="_Toc405513922"/>
      <w:bookmarkStart w:id="246" w:name="_Toc284662800"/>
      <w:bookmarkStart w:id="247" w:name="_Toc284663427"/>
      <w:r w:rsidRPr="002F1673">
        <w:rPr>
          <w:rFonts w:ascii="Times New Roman" w:eastAsia="Times New Roman" w:hAnsi="Times New Roman" w:cs="Times New Roman"/>
          <w:b/>
          <w:bCs/>
          <w:sz w:val="26"/>
          <w:szCs w:val="26"/>
        </w:rPr>
        <w:t>Статистика и теория вероятностей</w:t>
      </w:r>
      <w:bookmarkEnd w:id="245"/>
      <w:bookmarkEnd w:id="246"/>
      <w:bookmarkEnd w:id="247"/>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Статистика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F1673">
        <w:rPr>
          <w:rFonts w:ascii="Times New Roman" w:eastAsia="Calibri" w:hAnsi="Times New Roman" w:cs="Times New Roman"/>
          <w:i/>
          <w:sz w:val="26"/>
          <w:szCs w:val="26"/>
          <w:lang w:eastAsia="en-US"/>
        </w:rPr>
        <w:t>медиана</w:t>
      </w:r>
      <w:r w:rsidRPr="002F1673">
        <w:rPr>
          <w:rFonts w:ascii="Times New Roman" w:eastAsia="Calibri" w:hAnsi="Times New Roman" w:cs="Times New Roman"/>
          <w:sz w:val="26"/>
          <w:szCs w:val="26"/>
          <w:lang w:eastAsia="en-US"/>
        </w:rPr>
        <w:t xml:space="preserve">, наибольшее и наименьшее значения. Меры рассеивания: размах, </w:t>
      </w:r>
      <w:r w:rsidRPr="002F1673">
        <w:rPr>
          <w:rFonts w:ascii="Times New Roman" w:eastAsia="Calibri" w:hAnsi="Times New Roman" w:cs="Times New Roman"/>
          <w:i/>
          <w:sz w:val="26"/>
          <w:szCs w:val="26"/>
          <w:lang w:eastAsia="en-US"/>
        </w:rPr>
        <w:t>дисперсия и стандартное отклонение</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Случайная изменчивость. Изменчивость при измерениях. </w:t>
      </w:r>
      <w:r w:rsidRPr="002F1673">
        <w:rPr>
          <w:rFonts w:ascii="Times New Roman" w:eastAsia="Calibri" w:hAnsi="Times New Roman" w:cs="Times New Roman"/>
          <w:i/>
          <w:sz w:val="26"/>
          <w:szCs w:val="26"/>
          <w:lang w:eastAsia="en-US"/>
        </w:rPr>
        <w:t>Решающие правила. Закономерности в изменчивых величинах</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Случайные события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F1673">
        <w:rPr>
          <w:rFonts w:ascii="Times New Roman" w:eastAsia="Calibri" w:hAnsi="Times New Roman" w:cs="Times New Roman"/>
          <w:i/>
          <w:sz w:val="26"/>
          <w:szCs w:val="26"/>
          <w:lang w:eastAsia="en-US"/>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Случайный выбор. Представление эксперимента в виде дерева. Независимые события. Умножение вероятностей независимых событий</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Последовательные независимые испытания.</w:t>
      </w:r>
      <w:r w:rsidRPr="002F1673">
        <w:rPr>
          <w:rFonts w:ascii="Times New Roman" w:eastAsia="Calibri" w:hAnsi="Times New Roman" w:cs="Times New Roman"/>
          <w:sz w:val="26"/>
          <w:szCs w:val="26"/>
          <w:lang w:eastAsia="en-US"/>
        </w:rPr>
        <w:t xml:space="preserve"> Представление о независимых событиях в жизни.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b/>
          <w:i/>
          <w:sz w:val="26"/>
          <w:szCs w:val="26"/>
          <w:lang w:eastAsia="en-US"/>
        </w:rPr>
        <w:t>Элементы комбинаторики</w:t>
      </w:r>
    </w:p>
    <w:p w:rsidR="002F1673" w:rsidRPr="002F1673" w:rsidRDefault="002F1673" w:rsidP="002F1673">
      <w:pPr>
        <w:spacing w:after="0" w:line="240" w:lineRule="auto"/>
        <w:ind w:firstLine="709"/>
        <w:jc w:val="both"/>
        <w:rPr>
          <w:rFonts w:ascii="Times New Roman" w:eastAsia="Calibri" w:hAnsi="Times New Roman" w:cs="Times New Roman"/>
          <w:b/>
          <w:i/>
          <w:sz w:val="26"/>
          <w:szCs w:val="26"/>
          <w:lang w:eastAsia="en-US"/>
        </w:rPr>
      </w:pPr>
      <w:r w:rsidRPr="002F1673">
        <w:rPr>
          <w:rFonts w:ascii="Times New Roman" w:eastAsia="Calibri" w:hAnsi="Times New Roman" w:cs="Times New Roman"/>
          <w:i/>
          <w:sz w:val="26"/>
          <w:szCs w:val="26"/>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F1673">
        <w:rPr>
          <w:rFonts w:ascii="Times New Roman" w:eastAsia="Calibri" w:hAnsi="Times New Roman" w:cs="Times New Roman"/>
          <w:b/>
          <w:i/>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b/>
          <w:i/>
          <w:sz w:val="26"/>
          <w:szCs w:val="26"/>
          <w:lang w:eastAsia="en-US"/>
        </w:rPr>
      </w:pPr>
      <w:r w:rsidRPr="002F1673">
        <w:rPr>
          <w:rFonts w:ascii="Times New Roman" w:eastAsia="Calibri" w:hAnsi="Times New Roman" w:cs="Times New Roman"/>
          <w:b/>
          <w:i/>
          <w:sz w:val="26"/>
          <w:szCs w:val="26"/>
          <w:lang w:eastAsia="en-US"/>
        </w:rPr>
        <w:t>Случайные величины</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48" w:name="_Toc405513923"/>
      <w:bookmarkStart w:id="249" w:name="_Toc284662801"/>
      <w:bookmarkStart w:id="250" w:name="_Toc284663428"/>
      <w:r w:rsidRPr="002F1673">
        <w:rPr>
          <w:rFonts w:ascii="Times New Roman" w:eastAsia="Times New Roman" w:hAnsi="Times New Roman" w:cs="Times New Roman"/>
          <w:b/>
          <w:bCs/>
          <w:sz w:val="26"/>
          <w:szCs w:val="26"/>
        </w:rPr>
        <w:t>Геометрия</w:t>
      </w:r>
      <w:bookmarkEnd w:id="248"/>
      <w:bookmarkEnd w:id="249"/>
      <w:bookmarkEnd w:id="250"/>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lastRenderedPageBreak/>
        <w:t>Геометрические фигуры</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Фигуры в геометрии и в окружающем мире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Геометрическая фигура. Формирование представлений о метапредметном понятии «фигура».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Точка, линия, отрезок, прямая, луч, ломаная, плоскость, угол, биссектриса угла и ее свойства, виды углов, многоугольники, круг.</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Cs/>
          <w:sz w:val="26"/>
          <w:szCs w:val="26"/>
          <w:lang w:eastAsia="en-US"/>
        </w:rPr>
        <w:t>Осевая симметрия геометрических фигур. Центральная симметрия геометрических фигур</w:t>
      </w:r>
      <w:r w:rsidRPr="002F1673">
        <w:rPr>
          <w:rFonts w:ascii="Times New Roman" w:eastAsia="Calibri" w:hAnsi="Times New Roman" w:cs="Times New Roman"/>
          <w:i/>
          <w:iCs/>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Многоугольники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Многоугольник, его элементы и его свойства. Распознавание некоторых многоугольников. </w:t>
      </w:r>
      <w:r w:rsidRPr="002F1673">
        <w:rPr>
          <w:rFonts w:ascii="Times New Roman" w:eastAsia="Calibri" w:hAnsi="Times New Roman" w:cs="Times New Roman"/>
          <w:bCs/>
          <w:i/>
          <w:sz w:val="26"/>
          <w:szCs w:val="26"/>
          <w:lang w:eastAsia="en-US"/>
        </w:rPr>
        <w:t>В</w:t>
      </w:r>
      <w:r w:rsidRPr="002F1673">
        <w:rPr>
          <w:rFonts w:ascii="Times New Roman" w:eastAsia="Calibri" w:hAnsi="Times New Roman" w:cs="Times New Roman"/>
          <w:i/>
          <w:sz w:val="26"/>
          <w:szCs w:val="26"/>
          <w:lang w:eastAsia="en-US"/>
        </w:rPr>
        <w:t>ыпуклые и невыпуклые многоугольники</w:t>
      </w:r>
      <w:r w:rsidRPr="002F1673">
        <w:rPr>
          <w:rFonts w:ascii="Times New Roman" w:eastAsia="Calibri" w:hAnsi="Times New Roman" w:cs="Times New Roman"/>
          <w:sz w:val="26"/>
          <w:szCs w:val="26"/>
          <w:lang w:eastAsia="en-US"/>
        </w:rPr>
        <w:t>. Правильные многоугольники.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Окружность, круг</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lang w:eastAsia="en-US"/>
        </w:rPr>
        <w:t>Окружность, круг, и</w:t>
      </w:r>
      <w:r w:rsidRPr="002F1673">
        <w:rPr>
          <w:rFonts w:ascii="Times New Roman" w:eastAsia="Calibri" w:hAnsi="Times New Roman" w:cs="Times New Roman"/>
          <w:sz w:val="26"/>
          <w:szCs w:val="26"/>
          <w:lang w:eastAsia="en-US"/>
        </w:rPr>
        <w:t xml:space="preserve">х элементы и свойства; центральные и вписанные углы. Касательная </w:t>
      </w:r>
      <w:r w:rsidRPr="002F1673">
        <w:rPr>
          <w:rFonts w:ascii="Times New Roman" w:eastAsia="Calibri" w:hAnsi="Times New Roman" w:cs="Times New Roman"/>
          <w:i/>
          <w:sz w:val="26"/>
          <w:szCs w:val="26"/>
          <w:lang w:eastAsia="en-US"/>
        </w:rPr>
        <w:t>и секущая</w:t>
      </w:r>
      <w:r w:rsidRPr="002F1673">
        <w:rPr>
          <w:rFonts w:ascii="Times New Roman" w:eastAsia="Calibri" w:hAnsi="Times New Roman" w:cs="Times New Roman"/>
          <w:sz w:val="26"/>
          <w:szCs w:val="26"/>
          <w:lang w:eastAsia="en-US"/>
        </w:rPr>
        <w:t xml:space="preserve"> к окружности, </w:t>
      </w:r>
      <w:r w:rsidRPr="002F1673">
        <w:rPr>
          <w:rFonts w:ascii="Times New Roman" w:eastAsia="Calibri" w:hAnsi="Times New Roman" w:cs="Times New Roman"/>
          <w:i/>
          <w:sz w:val="26"/>
          <w:szCs w:val="26"/>
          <w:lang w:eastAsia="en-US"/>
        </w:rPr>
        <w:t>их свойства</w:t>
      </w:r>
      <w:r w:rsidRPr="002F1673">
        <w:rPr>
          <w:rFonts w:ascii="Times New Roman" w:eastAsia="Calibri" w:hAnsi="Times New Roman" w:cs="Times New Roman"/>
          <w:sz w:val="26"/>
          <w:szCs w:val="26"/>
          <w:lang w:eastAsia="en-US"/>
        </w:rPr>
        <w:t xml:space="preserve">. Вписанные и описанные окружности для треугольников, </w:t>
      </w:r>
      <w:r w:rsidRPr="002F1673">
        <w:rPr>
          <w:rFonts w:ascii="Times New Roman" w:eastAsia="Calibri" w:hAnsi="Times New Roman" w:cs="Times New Roman"/>
          <w:i/>
          <w:sz w:val="26"/>
          <w:szCs w:val="26"/>
          <w:lang w:eastAsia="en-US"/>
        </w:rPr>
        <w:t>четырехугольников, правильных многоугольников</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Геометрические фигуры в пространстве (объемные тела)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Многогранник и его элементы. Названия многогранников с разным положением и количеством граней. </w:t>
      </w:r>
      <w:r w:rsidRPr="002F1673">
        <w:rPr>
          <w:rFonts w:ascii="Times New Roman" w:eastAsia="Calibri" w:hAnsi="Times New Roman" w:cs="Times New Roman"/>
          <w:sz w:val="26"/>
          <w:szCs w:val="26"/>
          <w:lang w:eastAsia="en-US"/>
        </w:rPr>
        <w:t>Первичные представления о пирамиде, параллелепипеде, призме, сфере, шаре, цилиндре, конусе, их элементах и простейших свойствах</w:t>
      </w:r>
      <w:r w:rsidRPr="002F1673">
        <w:rPr>
          <w:rFonts w:ascii="Times New Roman" w:eastAsia="Calibri" w:hAnsi="Times New Roman" w:cs="Times New Roman"/>
          <w:i/>
          <w:sz w:val="26"/>
          <w:szCs w:val="26"/>
          <w:lang w:eastAsia="en-US"/>
        </w:rPr>
        <w:t xml:space="preserve">.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Отношения</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Равенство фигур</w:t>
      </w:r>
    </w:p>
    <w:p w:rsidR="002F1673" w:rsidRPr="002F1673" w:rsidRDefault="002F1673" w:rsidP="002F1673">
      <w:pPr>
        <w:spacing w:after="0" w:line="240" w:lineRule="auto"/>
        <w:ind w:firstLine="709"/>
        <w:jc w:val="both"/>
        <w:rPr>
          <w:rFonts w:ascii="Times New Roman" w:eastAsia="Calibri" w:hAnsi="Times New Roman" w:cs="Times New Roman"/>
          <w:i/>
          <w:iCs/>
          <w:sz w:val="26"/>
          <w:szCs w:val="26"/>
          <w:lang w:eastAsia="en-US"/>
        </w:rPr>
      </w:pPr>
      <w:r w:rsidRPr="002F1673">
        <w:rPr>
          <w:rFonts w:ascii="Times New Roman" w:eastAsia="Calibri" w:hAnsi="Times New Roman" w:cs="Times New Roman"/>
          <w:bCs/>
          <w:sz w:val="26"/>
          <w:szCs w:val="26"/>
          <w:lang w:eastAsia="en-US"/>
        </w:rPr>
        <w:t>С</w:t>
      </w:r>
      <w:r w:rsidRPr="002F1673">
        <w:rPr>
          <w:rFonts w:ascii="Times New Roman" w:eastAsia="Calibri" w:hAnsi="Times New Roman" w:cs="Times New Roman"/>
          <w:sz w:val="26"/>
          <w:szCs w:val="26"/>
          <w:lang w:eastAsia="en-US"/>
        </w:rPr>
        <w:t xml:space="preserve">войства равных треугольников. Признаки равенства треугольников.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Параллельно</w:t>
      </w:r>
      <w:r w:rsidRPr="002F1673">
        <w:rPr>
          <w:rFonts w:ascii="Times New Roman" w:eastAsia="Calibri" w:hAnsi="Times New Roman" w:cs="Times New Roman"/>
          <w:b/>
          <w:bCs/>
          <w:sz w:val="26"/>
          <w:szCs w:val="26"/>
          <w:lang w:eastAsia="en-US"/>
        </w:rPr>
        <w:softHyphen/>
        <w:t>сть прямых</w:t>
      </w:r>
    </w:p>
    <w:p w:rsidR="002F1673" w:rsidRPr="002F1673" w:rsidRDefault="002F1673" w:rsidP="002F1673">
      <w:pPr>
        <w:spacing w:after="0" w:line="240" w:lineRule="auto"/>
        <w:ind w:firstLine="709"/>
        <w:jc w:val="both"/>
        <w:rPr>
          <w:rFonts w:ascii="Times New Roman" w:eastAsia="Calibri" w:hAnsi="Times New Roman" w:cs="Times New Roman"/>
          <w:i/>
          <w:iCs/>
          <w:sz w:val="26"/>
          <w:szCs w:val="26"/>
          <w:lang w:eastAsia="en-US"/>
        </w:rPr>
      </w:pPr>
      <w:r w:rsidRPr="002F1673">
        <w:rPr>
          <w:rFonts w:ascii="Times New Roman" w:eastAsia="Calibri" w:hAnsi="Times New Roman" w:cs="Times New Roman"/>
          <w:sz w:val="26"/>
          <w:szCs w:val="26"/>
          <w:lang w:eastAsia="en-US"/>
        </w:rPr>
        <w:t xml:space="preserve">Признаки и свойства параллельных прямых. </w:t>
      </w:r>
      <w:r w:rsidRPr="002F1673">
        <w:rPr>
          <w:rFonts w:ascii="Times New Roman" w:eastAsia="Calibri" w:hAnsi="Times New Roman" w:cs="Times New Roman"/>
          <w:i/>
          <w:sz w:val="26"/>
          <w:szCs w:val="26"/>
          <w:lang w:eastAsia="en-US"/>
        </w:rPr>
        <w:t>Аксиома параллельности Евклида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Теорема Фалеса</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Перпендикулярные прямые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lang w:eastAsia="en-US"/>
        </w:rPr>
        <w:t xml:space="preserve">Прямой угол. Перпендикуляр к прямой. Наклонная, проекция. Серединный перпендикуляр к отрезку. </w:t>
      </w:r>
      <w:r w:rsidRPr="002F1673">
        <w:rPr>
          <w:rFonts w:ascii="Times New Roman" w:eastAsia="Calibri" w:hAnsi="Times New Roman" w:cs="Times New Roman"/>
          <w:i/>
          <w:sz w:val="26"/>
          <w:szCs w:val="26"/>
          <w:lang w:eastAsia="en-US"/>
        </w:rPr>
        <w:t>Свойства и признаки перпендикулярности</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i/>
          <w:sz w:val="26"/>
          <w:szCs w:val="26"/>
          <w:lang w:eastAsia="en-US"/>
        </w:rPr>
        <w:t>Подобие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Пропорциональные отрезки, подобие фигур. Подобные треугольники. Признаки подобия</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i/>
          <w:iCs/>
          <w:sz w:val="26"/>
          <w:szCs w:val="26"/>
          <w:lang w:eastAsia="en-US"/>
        </w:rPr>
      </w:pPr>
      <w:r w:rsidRPr="002F1673">
        <w:rPr>
          <w:rFonts w:ascii="Times New Roman" w:eastAsia="Calibri" w:hAnsi="Times New Roman" w:cs="Times New Roman"/>
          <w:b/>
          <w:sz w:val="26"/>
          <w:szCs w:val="26"/>
          <w:lang w:eastAsia="en-US"/>
        </w:rPr>
        <w:t>Взаимное расположение</w:t>
      </w:r>
      <w:r w:rsidRPr="002F1673">
        <w:rPr>
          <w:rFonts w:ascii="Times New Roman" w:eastAsia="Calibri" w:hAnsi="Times New Roman" w:cs="Times New Roman"/>
          <w:sz w:val="26"/>
          <w:szCs w:val="26"/>
          <w:lang w:eastAsia="en-US"/>
        </w:rPr>
        <w:t xml:space="preserve"> прямой и окружности</w:t>
      </w:r>
      <w:r w:rsidRPr="002F1673">
        <w:rPr>
          <w:rFonts w:ascii="Times New Roman" w:eastAsia="Calibri" w:hAnsi="Times New Roman" w:cs="Times New Roman"/>
          <w:i/>
          <w:sz w:val="26"/>
          <w:szCs w:val="26"/>
          <w:lang w:eastAsia="en-US"/>
        </w:rPr>
        <w:t>, двух окружностей.</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Измерения и вычисления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Величины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Понятие величины. Длина. Измерение длины. Единицы измерения длины. Величина угла. Градусная мера угла.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 площади плоской фигуры и ее свойствах. Измерение площадей. Единицы измерения площади.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Представление об объеме и его свойствах. Измерение объема. Единицы измерения объемов.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Измерения и вычисления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F1673">
        <w:rPr>
          <w:rFonts w:ascii="Times New Roman" w:eastAsia="Calibri" w:hAnsi="Times New Roman" w:cs="Times New Roman"/>
          <w:i/>
          <w:sz w:val="26"/>
          <w:szCs w:val="26"/>
          <w:lang w:eastAsia="en-US"/>
        </w:rPr>
        <w:t>Тригонометрические функции тупого угла.</w:t>
      </w:r>
      <w:r w:rsidRPr="002F1673">
        <w:rPr>
          <w:rFonts w:ascii="Times New Roman" w:eastAsia="Calibri" w:hAnsi="Times New Roman" w:cs="Times New Roman"/>
          <w:sz w:val="26"/>
          <w:szCs w:val="26"/>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F1673">
        <w:rPr>
          <w:rFonts w:ascii="Times New Roman" w:eastAsia="Calibri" w:hAnsi="Times New Roman" w:cs="Times New Roman"/>
          <w:sz w:val="26"/>
          <w:szCs w:val="26"/>
          <w:lang w:eastAsia="en-US"/>
        </w:rPr>
        <w:softHyphen/>
        <w:t xml:space="preserve">ружности и площади круга. Сравнение и вычисление площадей. Теорема Пифагора. </w:t>
      </w:r>
      <w:r w:rsidRPr="002F1673">
        <w:rPr>
          <w:rFonts w:ascii="Times New Roman" w:eastAsia="Calibri" w:hAnsi="Times New Roman" w:cs="Times New Roman"/>
          <w:i/>
          <w:sz w:val="26"/>
          <w:szCs w:val="26"/>
          <w:lang w:eastAsia="en-US"/>
        </w:rPr>
        <w:t>Теорема синусов. Теорема косинусов</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Расстояния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Расстояние между точками. Расстояние от точки до прямой. </w:t>
      </w:r>
      <w:r w:rsidRPr="002F1673">
        <w:rPr>
          <w:rFonts w:ascii="Times New Roman" w:eastAsia="Calibri" w:hAnsi="Times New Roman" w:cs="Times New Roman"/>
          <w:i/>
          <w:sz w:val="26"/>
          <w:szCs w:val="26"/>
          <w:lang w:eastAsia="en-US"/>
        </w:rPr>
        <w:t>Расстояние между фигурами</w:t>
      </w:r>
      <w:r w:rsidRPr="002F1673">
        <w:rPr>
          <w:rFonts w:ascii="Times New Roman" w:eastAsia="Calibri" w:hAnsi="Times New Roman" w:cs="Times New Roman"/>
          <w:sz w:val="26"/>
          <w:szCs w:val="26"/>
          <w:lang w:eastAsia="en-US"/>
        </w:rPr>
        <w:t xml:space="preserve">.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Геометрические построения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Геометрические построения для иллюстрации свойств геометрических фигур.</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Инструменты для построений: циркуль, линейка, угольник. </w:t>
      </w:r>
      <w:r w:rsidRPr="002F1673">
        <w:rPr>
          <w:rFonts w:ascii="Times New Roman" w:eastAsia="Calibri" w:hAnsi="Times New Roman" w:cs="Times New Roman"/>
          <w:i/>
          <w:sz w:val="26"/>
          <w:szCs w:val="26"/>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Построение треугольников по трем сторонам, двум сторонам и углу между ними, стороне и двум прилежащим к ней углам.</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Деление отрезка в данном отношении.</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 xml:space="preserve">Геометрические преобразования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Преобразования</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 xml:space="preserve">Понятие преобразования. Представление о метапредметном понятии «преобразование». </w:t>
      </w:r>
      <w:r w:rsidRPr="002F1673">
        <w:rPr>
          <w:rFonts w:ascii="Times New Roman" w:eastAsia="Calibri" w:hAnsi="Times New Roman" w:cs="Times New Roman"/>
          <w:i/>
          <w:sz w:val="26"/>
          <w:szCs w:val="26"/>
          <w:lang w:eastAsia="en-US"/>
        </w:rPr>
        <w:t>Подобие</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Движения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Осевая и центральная симметрия</w:t>
      </w:r>
      <w:r w:rsidRPr="002F1673">
        <w:rPr>
          <w:rFonts w:ascii="Times New Roman" w:eastAsia="Calibri" w:hAnsi="Times New Roman" w:cs="Times New Roman"/>
          <w:i/>
          <w:sz w:val="26"/>
          <w:szCs w:val="26"/>
          <w:lang w:eastAsia="en-US"/>
        </w:rPr>
        <w:t>, поворот и параллельный перенос. Комбинации движений на плоскости и их свойства</w:t>
      </w:r>
      <w:r w:rsidRPr="002F1673">
        <w:rPr>
          <w:rFonts w:ascii="Times New Roman" w:eastAsia="Calibri" w:hAnsi="Times New Roman" w:cs="Times New Roman"/>
          <w:sz w:val="26"/>
          <w:szCs w:val="26"/>
          <w:lang w:eastAsia="en-US"/>
        </w:rPr>
        <w:t xml:space="preserve">.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Векторы и координаты на плоскости</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iCs/>
          <w:sz w:val="26"/>
          <w:szCs w:val="26"/>
          <w:lang w:eastAsia="en-US"/>
        </w:rPr>
        <w:t>Векторы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вектора, действия над векторами</w:t>
      </w:r>
      <w:r w:rsidRPr="002F1673">
        <w:rPr>
          <w:rFonts w:ascii="Times New Roman" w:eastAsia="Calibri" w:hAnsi="Times New Roman" w:cs="Times New Roman"/>
          <w:i/>
          <w:sz w:val="26"/>
          <w:szCs w:val="26"/>
          <w:lang w:eastAsia="en-US"/>
        </w:rPr>
        <w:t xml:space="preserve">, </w:t>
      </w:r>
      <w:r w:rsidRPr="002F1673">
        <w:rPr>
          <w:rFonts w:ascii="Times New Roman" w:eastAsia="Calibri" w:hAnsi="Times New Roman" w:cs="Times New Roman"/>
          <w:sz w:val="26"/>
          <w:szCs w:val="26"/>
          <w:lang w:eastAsia="en-US"/>
        </w:rPr>
        <w:t>использование векторов в физике,</w:t>
      </w:r>
      <w:r w:rsidRPr="002F1673">
        <w:rPr>
          <w:rFonts w:ascii="Times New Roman" w:eastAsia="Calibri" w:hAnsi="Times New Roman" w:cs="Times New Roman"/>
          <w:i/>
          <w:sz w:val="26"/>
          <w:szCs w:val="26"/>
          <w:lang w:eastAsia="en-US"/>
        </w:rPr>
        <w:t xml:space="preserve"> разложение вектора на составляющие, скалярное произведение</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Координаты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Основные понятия, </w:t>
      </w:r>
      <w:r w:rsidRPr="002F1673">
        <w:rPr>
          <w:rFonts w:ascii="Times New Roman" w:eastAsia="Calibri" w:hAnsi="Times New Roman" w:cs="Times New Roman"/>
          <w:i/>
          <w:sz w:val="26"/>
          <w:szCs w:val="26"/>
          <w:lang w:eastAsia="en-US"/>
        </w:rPr>
        <w:t>координаты вектора, расстояние между точками. Координаты середины отрезка. Уравнения фигур.</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Применение векторов и координат для решения простейших геометрических задач.</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51" w:name="_Toc405513924"/>
      <w:bookmarkStart w:id="252" w:name="_Toc284662802"/>
      <w:bookmarkStart w:id="253" w:name="_Toc284663429"/>
      <w:r w:rsidRPr="002F1673">
        <w:rPr>
          <w:rFonts w:ascii="Times New Roman" w:eastAsia="Times New Roman" w:hAnsi="Times New Roman" w:cs="Times New Roman"/>
          <w:b/>
          <w:bCs/>
          <w:sz w:val="26"/>
          <w:szCs w:val="26"/>
        </w:rPr>
        <w:t>История математики</w:t>
      </w:r>
      <w:bookmarkEnd w:id="251"/>
      <w:bookmarkEnd w:id="252"/>
      <w:bookmarkEnd w:id="253"/>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Возникновение математики как науки, этапы ее развития. Основные разделы математики. Выдающиеся математики и их вклад в развитие науки.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Истоки теории вероятностей: страховое дело, азартные игры. П. Ферма, Б.Паскаль, Я. Бернулли, А.Н.Колмогоров.</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Геометрия и искусство. Геометрические закономерности окружающего мира.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Роль российских ученых в развитии математики: Л. Эйлер. Н.И. Лобачевский, П.Л.Чебышев, С. Ковалевская, А.Н. Колмогоров.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Математика в развитии России: Петр </w:t>
      </w:r>
      <w:r w:rsidRPr="002F1673">
        <w:rPr>
          <w:rFonts w:ascii="Times New Roman" w:eastAsia="Calibri" w:hAnsi="Times New Roman" w:cs="Times New Roman"/>
          <w:i/>
          <w:sz w:val="26"/>
          <w:szCs w:val="26"/>
          <w:lang w:val="en-US" w:eastAsia="en-US"/>
        </w:rPr>
        <w:t>I</w:t>
      </w:r>
      <w:r w:rsidRPr="002F1673">
        <w:rPr>
          <w:rFonts w:ascii="Times New Roman" w:eastAsia="Calibri" w:hAnsi="Times New Roman" w:cs="Times New Roman"/>
          <w:i/>
          <w:sz w:val="26"/>
          <w:szCs w:val="26"/>
          <w:lang w:eastAsia="en-US"/>
        </w:rPr>
        <w:t>, школа математических и навигацких наук, развитие российского флота, А.Н. Крылов. Космическая программа и М.В. Келдыш.</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p>
    <w:p w:rsidR="002F1673" w:rsidRPr="002F1673" w:rsidRDefault="002F1673" w:rsidP="002F1673">
      <w:pPr>
        <w:spacing w:after="0" w:line="240" w:lineRule="auto"/>
        <w:ind w:firstLine="709"/>
        <w:jc w:val="both"/>
        <w:outlineLvl w:val="1"/>
        <w:rPr>
          <w:rFonts w:ascii="Times New Roman" w:eastAsia="@Arial Unicode MS" w:hAnsi="Times New Roman" w:cs="Times New Roman"/>
          <w:b/>
          <w:bCs/>
          <w:i/>
          <w:sz w:val="26"/>
          <w:szCs w:val="26"/>
        </w:rPr>
      </w:pPr>
      <w:bookmarkStart w:id="254" w:name="_Toc405513925"/>
      <w:bookmarkStart w:id="255" w:name="_Toc284662803"/>
      <w:bookmarkStart w:id="256" w:name="_Toc284663430"/>
      <w:r w:rsidRPr="002F1673">
        <w:rPr>
          <w:rFonts w:ascii="Times New Roman" w:eastAsia="@Arial Unicode MS" w:hAnsi="Times New Roman" w:cs="Times New Roman"/>
          <w:b/>
          <w:bCs/>
          <w:sz w:val="26"/>
          <w:szCs w:val="26"/>
        </w:rPr>
        <w:t>Содержание курса математики в 7-9 классах (углубленный уровень)</w:t>
      </w:r>
      <w:bookmarkEnd w:id="254"/>
      <w:bookmarkEnd w:id="255"/>
      <w:bookmarkEnd w:id="256"/>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57" w:name="_Toc405513926"/>
      <w:bookmarkStart w:id="258" w:name="_Toc284662804"/>
      <w:bookmarkStart w:id="259" w:name="_Toc284663431"/>
      <w:r w:rsidRPr="002F1673">
        <w:rPr>
          <w:rFonts w:ascii="Times New Roman" w:eastAsia="Times New Roman" w:hAnsi="Times New Roman" w:cs="Times New Roman"/>
          <w:b/>
          <w:bCs/>
          <w:sz w:val="26"/>
          <w:szCs w:val="26"/>
        </w:rPr>
        <w:t>Алгебра</w:t>
      </w:r>
      <w:bookmarkEnd w:id="257"/>
      <w:bookmarkEnd w:id="258"/>
      <w:bookmarkEnd w:id="259"/>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Числа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Рациональные числа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Иррациональные числа</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sz w:val="26"/>
          <w:szCs w:val="26"/>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F1673">
        <w:rPr>
          <w:rFonts w:ascii="Times New Roman" w:eastAsia="Calibri" w:hAnsi="Times New Roman" w:cs="Times New Roman"/>
          <w:bCs/>
          <w:sz w:val="26"/>
          <w:szCs w:val="26"/>
          <w:lang w:eastAsia="en-US"/>
        </w:rPr>
        <w:t>Множество действительных чисел.</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Представления о расширениях числовых множеств. </w:t>
      </w:r>
      <w:bookmarkStart w:id="260" w:name="_Toc403076053"/>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Тождественные преобразования</w:t>
      </w:r>
      <w:bookmarkEnd w:id="260"/>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Числовые и буквенные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Выражение с переменной. Значение выражения. Подстановка выражений вместо переменных.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Многочлены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lang w:eastAsia="en-US"/>
        </w:rPr>
        <w:lastRenderedPageBreak/>
        <w:t>Квадратный трехчлен.</w:t>
      </w:r>
      <w:r w:rsidRPr="002F1673">
        <w:rPr>
          <w:rFonts w:ascii="Times New Roman" w:eastAsia="Calibri" w:hAnsi="Times New Roman" w:cs="Times New Roman"/>
          <w:sz w:val="26"/>
          <w:szCs w:val="26"/>
          <w:lang w:eastAsia="en-US"/>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Понятие тождества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Тождественное преобразование. Представление о тождестве на множестве.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Дробно-рациональные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Преобразование выражений, содержащих знак модуля.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Иррациональные выражения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Корни </w:t>
      </w:r>
      <w:r w:rsidRPr="002F1673">
        <w:rPr>
          <w:rFonts w:ascii="Times New Roman" w:eastAsia="Calibri" w:hAnsi="Times New Roman" w:cs="Times New Roman"/>
          <w:i/>
          <w:sz w:val="26"/>
          <w:szCs w:val="26"/>
          <w:lang w:eastAsia="en-US"/>
        </w:rPr>
        <w:t>n</w:t>
      </w:r>
      <w:r w:rsidRPr="002F1673">
        <w:rPr>
          <w:rFonts w:ascii="Times New Roman" w:eastAsia="Calibri" w:hAnsi="Times New Roman" w:cs="Times New Roman"/>
          <w:sz w:val="26"/>
          <w:szCs w:val="26"/>
          <w:lang w:eastAsia="en-US"/>
        </w:rPr>
        <w:t xml:space="preserve">-ых степеней. Допустимые значения переменных в выражениях, содержащих корни </w:t>
      </w:r>
      <w:r w:rsidRPr="002F1673">
        <w:rPr>
          <w:rFonts w:ascii="Times New Roman" w:eastAsia="Calibri" w:hAnsi="Times New Roman" w:cs="Times New Roman"/>
          <w:i/>
          <w:sz w:val="26"/>
          <w:szCs w:val="26"/>
          <w:lang w:eastAsia="en-US"/>
        </w:rPr>
        <w:t>n</w:t>
      </w:r>
      <w:r w:rsidRPr="002F1673">
        <w:rPr>
          <w:rFonts w:ascii="Times New Roman" w:eastAsia="Calibri" w:hAnsi="Times New Roman" w:cs="Times New Roman"/>
          <w:sz w:val="26"/>
          <w:szCs w:val="26"/>
          <w:lang w:eastAsia="en-US"/>
        </w:rPr>
        <w:t xml:space="preserve">-ых степеней. Преобразование выражений, содержащих корни </w:t>
      </w:r>
      <w:r w:rsidRPr="002F1673">
        <w:rPr>
          <w:rFonts w:ascii="Times New Roman" w:eastAsia="Calibri" w:hAnsi="Times New Roman" w:cs="Times New Roman"/>
          <w:i/>
          <w:sz w:val="26"/>
          <w:szCs w:val="26"/>
          <w:lang w:eastAsia="en-US"/>
        </w:rPr>
        <w:t>n</w:t>
      </w:r>
      <w:r w:rsidRPr="002F1673">
        <w:rPr>
          <w:rFonts w:ascii="Times New Roman" w:eastAsia="Calibri" w:hAnsi="Times New Roman" w:cs="Times New Roman"/>
          <w:sz w:val="26"/>
          <w:szCs w:val="26"/>
          <w:lang w:eastAsia="en-US"/>
        </w:rPr>
        <w:t xml:space="preserve">-ых степеней.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Степень с рациональным показателем. Преобразование выражений, содержащих степень с рациональным показателем.</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61" w:name="_Toc403076054"/>
      <w:r w:rsidRPr="002F1673">
        <w:rPr>
          <w:rFonts w:ascii="Times New Roman" w:eastAsia="Times New Roman" w:hAnsi="Times New Roman" w:cs="Times New Roman"/>
          <w:b/>
          <w:iCs/>
          <w:sz w:val="26"/>
          <w:szCs w:val="26"/>
          <w:lang w:eastAsia="en-US"/>
        </w:rPr>
        <w:t xml:space="preserve">Уравнения </w:t>
      </w:r>
      <w:bookmarkEnd w:id="261"/>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Числовое равенство. Свойства числовых равенств. Равенство с переменной.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Уравнения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уравнения и корня уравнения. Представление о равносильности уравнений и уравнениях-следствиях.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Представление о равносильности на множестве. Равносильные преобразования уравнений.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Методы решения уравнений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Линейное уравнение и его корни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линейных уравнений. Количество корней линейного уравнения. Линейное уравнение с параметром.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Квадратное уравнение и его корни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Дробно-рациональные уравнения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Решение дробно-рациональных уравнений.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lastRenderedPageBreak/>
        <w:t>Простейшие иррациональные уравнения вида</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6"/>
          <w:sz w:val="26"/>
          <w:szCs w:val="26"/>
          <w:lang w:eastAsia="en-US"/>
        </w:rPr>
        <w:object w:dxaOrig="1120" w:dyaOrig="460">
          <v:shape id="_x0000_i1037" type="#_x0000_t75" style="width:60pt;height:23.25pt" o:ole="">
            <v:imagedata r:id="rId25" o:title=""/>
          </v:shape>
          <o:OLEObject Type="Embed" ProgID="Equation.DSMT4" ShapeID="_x0000_i1037" DrawAspect="Content" ObjectID="_1773052216" r:id="rId46"/>
        </w:objec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6"/>
          <w:sz w:val="26"/>
          <w:szCs w:val="26"/>
          <w:lang w:eastAsia="en-US"/>
        </w:rPr>
        <w:object w:dxaOrig="1680" w:dyaOrig="460">
          <v:shape id="_x0000_i1038" type="#_x0000_t75" style="width:87pt;height:23.25pt" o:ole="">
            <v:imagedata r:id="rId27" o:title=""/>
          </v:shape>
          <o:OLEObject Type="Embed" ProgID="Equation.DSMT4" ShapeID="_x0000_i1038" DrawAspect="Content" ObjectID="_1773052217" r:id="rId47"/>
        </w:object>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9"/>
          <w:sz w:val="26"/>
          <w:szCs w:val="26"/>
        </w:rPr>
        <w:drawing>
          <wp:inline distT="0" distB="0" distL="0" distR="0" wp14:anchorId="7D16DC05" wp14:editId="71039BE8">
            <wp:extent cx="817245" cy="255905"/>
            <wp:effectExtent l="0" t="0" r="190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9"/>
          <w:sz w:val="26"/>
          <w:szCs w:val="26"/>
        </w:rPr>
        <w:drawing>
          <wp:inline distT="0" distB="0" distL="0" distR="0" wp14:anchorId="3281094B" wp14:editId="1B4E5F62">
            <wp:extent cx="817245" cy="255905"/>
            <wp:effectExtent l="0" t="0" r="1905" b="0"/>
            <wp:docPr id="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8"/>
          <w:sz w:val="26"/>
          <w:szCs w:val="26"/>
        </w:rPr>
        <w:drawing>
          <wp:inline distT="0" distB="0" distL="0" distR="0" wp14:anchorId="28AE03FA" wp14:editId="36DB4B56">
            <wp:extent cx="464820" cy="228600"/>
            <wp:effectExtent l="0" t="0" r="0" b="0"/>
            <wp:docPr id="1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8"/>
          <w:sz w:val="26"/>
          <w:szCs w:val="26"/>
        </w:rPr>
        <w:drawing>
          <wp:inline distT="0" distB="0" distL="0" distR="0" wp14:anchorId="15E600F4" wp14:editId="33BF5AE5">
            <wp:extent cx="464820" cy="228600"/>
            <wp:effectExtent l="0" t="0" r="0" b="0"/>
            <wp:docPr id="1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8"/>
          <w:sz w:val="26"/>
          <w:szCs w:val="26"/>
        </w:rPr>
        <w:drawing>
          <wp:inline distT="0" distB="0" distL="0" distR="0" wp14:anchorId="4F0EDD41" wp14:editId="084AED32">
            <wp:extent cx="476885"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8"/>
          <w:sz w:val="26"/>
          <w:szCs w:val="26"/>
        </w:rPr>
        <w:drawing>
          <wp:inline distT="0" distB="0" distL="0" distR="0" wp14:anchorId="3D7A3DD4" wp14:editId="15A2BD5E">
            <wp:extent cx="476885" cy="228600"/>
            <wp:effectExtent l="0" t="0" r="0" b="0"/>
            <wp:docPr id="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t xml:space="preserve"> и их решение. </w:t>
      </w:r>
      <w:r w:rsidRPr="002F1673">
        <w:rPr>
          <w:rFonts w:ascii="Times New Roman" w:eastAsia="Calibri" w:hAnsi="Times New Roman" w:cs="Times New Roman"/>
          <w:sz w:val="26"/>
          <w:szCs w:val="26"/>
          <w:lang w:eastAsia="en-US"/>
        </w:rPr>
        <w:t xml:space="preserve">Решение иррациональных уравнений вида </w:t>
      </w:r>
      <w:r w:rsidRPr="002F1673">
        <w:rPr>
          <w:rFonts w:ascii="Times New Roman" w:eastAsia="Calibri" w:hAnsi="Times New Roman" w:cs="Times New Roman"/>
          <w:position w:val="-16"/>
          <w:sz w:val="26"/>
          <w:szCs w:val="26"/>
          <w:lang w:eastAsia="en-US"/>
        </w:rPr>
        <w:object w:dxaOrig="1480" w:dyaOrig="460">
          <v:shape id="_x0000_i1039" type="#_x0000_t75" style="width:1in;height:23.25pt" o:ole="">
            <v:imagedata r:id="rId51" o:title=""/>
          </v:shape>
          <o:OLEObject Type="Embed" ProgID="Equation.DSMT4" ShapeID="_x0000_i1039" DrawAspect="Content" ObjectID="_1773052218" r:id="rId52"/>
        </w:object>
      </w:r>
      <w:r w:rsidRPr="002F1673">
        <w:rPr>
          <w:rFonts w:ascii="Times New Roman" w:eastAsia="Calibri" w:hAnsi="Times New Roman" w:cs="Times New Roman"/>
          <w:sz w:val="26"/>
          <w:szCs w:val="26"/>
          <w:lang w:eastAsia="en-US"/>
        </w:rPr>
        <w:t>.</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Системы уравнений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Представление о графической интерпретации произвольного уравнения с двумя переменными: линии на плоскости.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Понятие системы уравнений. Решение систем уравнений.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Представление о равносильности систем уравнений.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Неравенства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Неравенство с переменной. Строгие и нестрогие неравенства. Доказательство неравенств. Неравенства о средних для двух чисел.</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 решении неравенства. Множество решений неравенства.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Представление о равносильности неравенств.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Линейное неравенство и множества его решений. Решение линейных неравенств. Линейное неравенство с параметром.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Квадратное неравенство с параметром и его решение. </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Простейшие иррациональные неравенства вида: </w:t>
      </w:r>
      <w:r w:rsidRPr="002F1673">
        <w:rPr>
          <w:rFonts w:ascii="Times New Roman" w:eastAsia="Calibri" w:hAnsi="Times New Roman" w:cs="Times New Roman"/>
          <w:position w:val="-16"/>
          <w:sz w:val="26"/>
          <w:szCs w:val="26"/>
          <w:lang w:eastAsia="en-US"/>
        </w:rPr>
        <w:object w:dxaOrig="1120" w:dyaOrig="460">
          <v:shape id="_x0000_i1040" type="#_x0000_t75" style="width:60pt;height:23.25pt" o:ole="">
            <v:imagedata r:id="rId53" o:title=""/>
          </v:shape>
          <o:OLEObject Type="Embed" ProgID="Equation.DSMT4" ShapeID="_x0000_i1040" DrawAspect="Content" ObjectID="_1773052219" r:id="rId54"/>
        </w:objec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6"/>
          <w:sz w:val="26"/>
          <w:szCs w:val="26"/>
          <w:lang w:eastAsia="en-US"/>
        </w:rPr>
        <w:object w:dxaOrig="1120" w:dyaOrig="460">
          <v:shape id="_x0000_i1041" type="#_x0000_t75" style="width:60pt;height:23.25pt" o:ole="">
            <v:imagedata r:id="rId55" o:title=""/>
          </v:shape>
          <o:OLEObject Type="Embed" ProgID="Equation.DSMT4" ShapeID="_x0000_i1041" DrawAspect="Content" ObjectID="_1773052220" r:id="rId56"/>
        </w:objec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position w:val="-16"/>
          <w:sz w:val="26"/>
          <w:szCs w:val="26"/>
          <w:lang w:eastAsia="en-US"/>
        </w:rPr>
        <w:object w:dxaOrig="1680" w:dyaOrig="460">
          <v:shape id="_x0000_i1042" type="#_x0000_t75" style="width:87pt;height:23.25pt" o:ole="">
            <v:imagedata r:id="rId57" o:title=""/>
          </v:shape>
          <o:OLEObject Type="Embed" ProgID="Equation.DSMT4" ShapeID="_x0000_i1042" DrawAspect="Content" ObjectID="_1773052221" r:id="rId58"/>
        </w:object>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9"/>
          <w:sz w:val="26"/>
          <w:szCs w:val="26"/>
        </w:rPr>
        <w:drawing>
          <wp:inline distT="0" distB="0" distL="0" distR="0" wp14:anchorId="1F478057" wp14:editId="15133E22">
            <wp:extent cx="817245" cy="255905"/>
            <wp:effectExtent l="0" t="0" r="190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9"/>
          <w:sz w:val="26"/>
          <w:szCs w:val="26"/>
        </w:rPr>
        <w:drawing>
          <wp:inline distT="0" distB="0" distL="0" distR="0" wp14:anchorId="1E435E7E" wp14:editId="198CCDD6">
            <wp:extent cx="817245" cy="255905"/>
            <wp:effectExtent l="0" t="0" r="1905" b="0"/>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sz w:val="26"/>
          <w:szCs w:val="26"/>
          <w:lang w:eastAsia="en-US"/>
        </w:rPr>
        <w:t>Обобщенный метод интервалов для решения неравенств.</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Системы неравенств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62" w:name="_Toc403076055"/>
      <w:r w:rsidRPr="002F1673">
        <w:rPr>
          <w:rFonts w:ascii="Times New Roman" w:eastAsia="Times New Roman" w:hAnsi="Times New Roman" w:cs="Times New Roman"/>
          <w:b/>
          <w:iCs/>
          <w:sz w:val="26"/>
          <w:szCs w:val="26"/>
          <w:lang w:eastAsia="en-US"/>
        </w:rPr>
        <w:t>Функции</w:t>
      </w:r>
      <w:bookmarkEnd w:id="262"/>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Понятие зависимости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Прямоугольная система координат. Формирование представлений о метапредметном понятии «координаты». График зависимости.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Функция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Линейная функция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Свойства, график. Угловой коэффициент прямой. Расположение графика линейной функции в зависимости от ее коэффициентов.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Квадратичная функция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Свойства</w:t>
      </w:r>
      <w:r w:rsidRPr="002F1673">
        <w:rPr>
          <w:rFonts w:ascii="Times New Roman" w:eastAsia="Calibri" w:hAnsi="Times New Roman" w:cs="Times New Roman"/>
          <w:bCs/>
          <w:sz w:val="26"/>
          <w:szCs w:val="26"/>
          <w:lang w:eastAsia="en-US"/>
        </w:rPr>
        <w:t>.</w:t>
      </w:r>
      <w:r w:rsidRPr="002F1673">
        <w:rPr>
          <w:rFonts w:ascii="Times New Roman" w:eastAsia="Calibri" w:hAnsi="Times New Roman" w:cs="Times New Roman"/>
          <w:sz w:val="26"/>
          <w:szCs w:val="26"/>
          <w:lang w:eastAsia="en-US"/>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Обратная пропорциональность</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Свойства функции </w:t>
      </w:r>
      <w:r w:rsidRPr="002F1673">
        <w:rPr>
          <w:rFonts w:ascii="Times New Roman" w:eastAsia="Calibri" w:hAnsi="Times New Roman" w:cs="Times New Roman"/>
          <w:position w:val="-24"/>
          <w:sz w:val="26"/>
          <w:szCs w:val="26"/>
          <w:lang w:eastAsia="en-US"/>
        </w:rPr>
        <w:object w:dxaOrig="620" w:dyaOrig="620">
          <v:shape id="_x0000_i1043" type="#_x0000_t75" style="width:27pt;height:27pt" o:ole="">
            <v:imagedata r:id="rId31" o:title=""/>
          </v:shape>
          <o:OLEObject Type="Embed" ProgID="Equation.DSMT4" ShapeID="_x0000_i1043" DrawAspect="Content" ObjectID="_1773052222" r:id="rId60"/>
        </w:object>
      </w:r>
      <w:r w:rsidRPr="002F1673">
        <w:rPr>
          <w:rFonts w:ascii="Times New Roman" w:eastAsia="Times New Roman" w:hAnsi="Times New Roman" w:cs="Times New Roman"/>
          <w:sz w:val="26"/>
          <w:szCs w:val="26"/>
          <w:lang w:eastAsia="en-US"/>
        </w:rPr>
        <w:fldChar w:fldCharType="begin"/>
      </w:r>
      <w:r w:rsidRPr="002F1673">
        <w:rPr>
          <w:rFonts w:ascii="Times New Roman" w:eastAsia="Times New Roman" w:hAnsi="Times New Roman" w:cs="Times New Roman"/>
          <w:sz w:val="26"/>
          <w:szCs w:val="26"/>
          <w:lang w:eastAsia="en-US"/>
        </w:rPr>
        <w:instrText xml:space="preserve"> QUOTE </w:instrText>
      </w:r>
      <w:r w:rsidRPr="002F1673">
        <w:rPr>
          <w:rFonts w:ascii="Times New Roman" w:eastAsia="Calibri" w:hAnsi="Times New Roman" w:cs="Times New Roman"/>
          <w:noProof/>
          <w:position w:val="-15"/>
          <w:sz w:val="26"/>
          <w:szCs w:val="26"/>
        </w:rPr>
        <w:drawing>
          <wp:inline distT="0" distB="0" distL="0" distR="0" wp14:anchorId="49C137D9" wp14:editId="14886703">
            <wp:extent cx="410845" cy="306070"/>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separate"/>
      </w:r>
      <w:r w:rsidRPr="002F1673">
        <w:rPr>
          <w:rFonts w:ascii="Times New Roman" w:eastAsia="Calibri" w:hAnsi="Times New Roman" w:cs="Times New Roman"/>
          <w:noProof/>
          <w:position w:val="-15"/>
          <w:sz w:val="26"/>
          <w:szCs w:val="26"/>
        </w:rPr>
        <w:drawing>
          <wp:inline distT="0" distB="0" distL="0" distR="0" wp14:anchorId="4FE49623" wp14:editId="0F609176">
            <wp:extent cx="410845" cy="306070"/>
            <wp:effectExtent l="0" t="0" r="8255" b="0"/>
            <wp:docPr id="1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F1673">
        <w:rPr>
          <w:rFonts w:ascii="Times New Roman" w:eastAsia="Times New Roman" w:hAnsi="Times New Roman" w:cs="Times New Roman"/>
          <w:sz w:val="26"/>
          <w:szCs w:val="26"/>
          <w:lang w:eastAsia="en-US"/>
        </w:rPr>
        <w:fldChar w:fldCharType="end"/>
      </w:r>
      <w:r w:rsidRPr="002F1673">
        <w:rPr>
          <w:rFonts w:ascii="Times New Roman" w:eastAsia="Times New Roman" w:hAnsi="Times New Roman" w:cs="Times New Roman"/>
          <w:sz w:val="26"/>
          <w:szCs w:val="26"/>
          <w:lang w:eastAsia="en-US"/>
        </w:rPr>
        <w:t xml:space="preserve">. Гипербола. Представление об асимптотах. </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b/>
          <w:bCs/>
          <w:sz w:val="26"/>
          <w:szCs w:val="26"/>
          <w:lang w:eastAsia="en-US"/>
        </w:rPr>
        <w:t>Степенная функция с показателем 3</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sz w:val="26"/>
          <w:szCs w:val="26"/>
          <w:lang w:eastAsia="en-US"/>
        </w:rPr>
        <w:t xml:space="preserve">Свойства. Кубическая парабола. </w:t>
      </w:r>
    </w:p>
    <w:p w:rsidR="002F1673" w:rsidRPr="002F1673" w:rsidRDefault="002F1673" w:rsidP="002F1673">
      <w:pPr>
        <w:spacing w:after="0" w:line="240" w:lineRule="auto"/>
        <w:ind w:firstLine="709"/>
        <w:jc w:val="both"/>
        <w:rPr>
          <w:rFonts w:ascii="Times New Roman" w:eastAsia="Times New Roman" w:hAnsi="Times New Roman" w:cs="Times New Roman"/>
          <w:sz w:val="26"/>
          <w:szCs w:val="26"/>
          <w:lang w:eastAsia="en-US"/>
        </w:rPr>
      </w:pPr>
      <w:r w:rsidRPr="002F1673">
        <w:rPr>
          <w:rFonts w:ascii="Times New Roman" w:eastAsia="Times New Roman" w:hAnsi="Times New Roman" w:cs="Times New Roman"/>
          <w:b/>
          <w:bCs/>
          <w:sz w:val="26"/>
          <w:szCs w:val="26"/>
          <w:lang w:eastAsia="en-US"/>
        </w:rPr>
        <w:t>Функции</w:t>
      </w:r>
      <w:r w:rsidRPr="002F1673">
        <w:rPr>
          <w:rFonts w:ascii="Times New Roman" w:eastAsia="Times New Roman" w:hAnsi="Times New Roman" w:cs="Times New Roman"/>
          <w:bCs/>
          <w:position w:val="-10"/>
          <w:sz w:val="26"/>
          <w:szCs w:val="26"/>
          <w:lang w:eastAsia="en-US"/>
        </w:rPr>
        <w:object w:dxaOrig="760" w:dyaOrig="380">
          <v:shape id="_x0000_i1044" type="#_x0000_t75" style="width:45pt;height:14.25pt" o:ole="">
            <v:imagedata r:id="rId61" o:title=""/>
          </v:shape>
          <o:OLEObject Type="Embed" ProgID="Equation.DSMT4" ShapeID="_x0000_i1044" DrawAspect="Content" ObjectID="_1773052223" r:id="rId62"/>
        </w:object>
      </w:r>
      <w:r w:rsidRPr="002F1673">
        <w:rPr>
          <w:rFonts w:ascii="Times New Roman" w:eastAsia="Times New Roman" w:hAnsi="Times New Roman" w:cs="Times New Roman"/>
          <w:bCs/>
          <w:sz w:val="26"/>
          <w:szCs w:val="26"/>
          <w:lang w:eastAsia="en-US"/>
        </w:rPr>
        <w:t xml:space="preserve">, </w:t>
      </w:r>
      <w:r w:rsidRPr="002F1673">
        <w:rPr>
          <w:rFonts w:ascii="Times New Roman" w:eastAsia="Times New Roman" w:hAnsi="Times New Roman" w:cs="Times New Roman"/>
          <w:b/>
          <w:bCs/>
          <w:position w:val="-10"/>
          <w:sz w:val="26"/>
          <w:szCs w:val="26"/>
          <w:lang w:eastAsia="en-US"/>
        </w:rPr>
        <w:object w:dxaOrig="760" w:dyaOrig="380">
          <v:shape id="_x0000_i1045" type="#_x0000_t75" style="width:45pt;height:14.25pt" o:ole="">
            <v:imagedata r:id="rId63" o:title=""/>
          </v:shape>
          <o:OLEObject Type="Embed" ProgID="Equation.DSMT4" ShapeID="_x0000_i1045" DrawAspect="Content" ObjectID="_1773052224" r:id="rId64"/>
        </w:object>
      </w:r>
      <w:r w:rsidRPr="002F1673">
        <w:rPr>
          <w:rFonts w:ascii="Times New Roman" w:eastAsia="Times New Roman" w:hAnsi="Times New Roman" w:cs="Times New Roman"/>
          <w:bCs/>
          <w:sz w:val="26"/>
          <w:szCs w:val="26"/>
          <w:lang w:eastAsia="en-US"/>
        </w:rPr>
        <w:t xml:space="preserve">, </w:t>
      </w:r>
      <w:r w:rsidRPr="002F1673">
        <w:rPr>
          <w:rFonts w:ascii="Times New Roman" w:eastAsia="Times New Roman" w:hAnsi="Times New Roman" w:cs="Times New Roman"/>
          <w:bCs/>
          <w:position w:val="-12"/>
          <w:sz w:val="26"/>
          <w:szCs w:val="26"/>
          <w:lang w:eastAsia="en-US"/>
        </w:rPr>
        <w:object w:dxaOrig="660" w:dyaOrig="380">
          <v:shape id="_x0000_i1046" type="#_x0000_t75" style="width:36.75pt;height:14.25pt" o:ole="">
            <v:imagedata r:id="rId65" o:title=""/>
          </v:shape>
          <o:OLEObject Type="Embed" ProgID="Equation.DSMT4" ShapeID="_x0000_i1046" DrawAspect="Content" ObjectID="_1773052225" r:id="rId66"/>
        </w:object>
      </w:r>
      <w:r w:rsidRPr="002F1673">
        <w:rPr>
          <w:rFonts w:ascii="Times New Roman" w:eastAsia="Times New Roman" w:hAnsi="Times New Roman" w:cs="Times New Roman"/>
          <w:bCs/>
          <w:sz w:val="26"/>
          <w:szCs w:val="26"/>
          <w:lang w:eastAsia="en-US"/>
        </w:rPr>
        <w:t>.</w:t>
      </w:r>
      <w:r w:rsidRPr="002F1673">
        <w:rPr>
          <w:rFonts w:ascii="Times New Roman" w:eastAsia="Times New Roman" w:hAnsi="Times New Roman" w:cs="Times New Roman"/>
          <w:sz w:val="26"/>
          <w:szCs w:val="26"/>
          <w:lang w:eastAsia="en-US"/>
        </w:rPr>
        <w:t>Их свойства и графики. Степенная функция с показателем степени больше 3.</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 xml:space="preserve">Преобразование графиков функций: параллельный перенос, симметрия, растяжение/сжатие, отражение.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Представление о взаимно обратных функциях.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Непрерывность функции и точки разрыва функций. Кусочно заданные функции.</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Последовательности и прогрессии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bookmarkStart w:id="263" w:name="_Toc403076056"/>
      <w:r w:rsidRPr="002F1673">
        <w:rPr>
          <w:rFonts w:ascii="Times New Roman" w:eastAsia="Calibri" w:hAnsi="Times New Roman" w:cs="Times New Roman"/>
          <w:sz w:val="26"/>
          <w:szCs w:val="26"/>
          <w:lang w:eastAsia="en-US"/>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3"/>
      <w:r w:rsidRPr="002F1673">
        <w:rPr>
          <w:rFonts w:ascii="Times New Roman" w:eastAsia="Calibri" w:hAnsi="Times New Roman" w:cs="Times New Roman"/>
          <w:sz w:val="26"/>
          <w:szCs w:val="26"/>
          <w:lang w:eastAsia="en-US"/>
        </w:rPr>
        <w:t xml:space="preserve">Гармонический ряд. Расходимость гармонического ряда.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64" w:name="_Toc403076057"/>
      <w:r w:rsidRPr="002F1673">
        <w:rPr>
          <w:rFonts w:ascii="Times New Roman" w:eastAsia="Times New Roman" w:hAnsi="Times New Roman" w:cs="Times New Roman"/>
          <w:b/>
          <w:iCs/>
          <w:sz w:val="26"/>
          <w:szCs w:val="26"/>
          <w:lang w:eastAsia="en-US"/>
        </w:rPr>
        <w:t>Решение текстовых задач</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Задачи на все арифметические действия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Решение задач на движение, работу, покупки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Решение задач на нахождение части числа и числа по его части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Решение задач на проценты, доли</w:t>
      </w:r>
      <w:r w:rsidRPr="002F1673">
        <w:rPr>
          <w:rFonts w:ascii="Times New Roman" w:eastAsia="Calibri" w:hAnsi="Times New Roman" w:cs="Times New Roman"/>
          <w:sz w:val="26"/>
          <w:szCs w:val="26"/>
          <w:lang w:eastAsia="en-US"/>
        </w:rPr>
        <w:t>, применение пропорций при решении задач.</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Логические задачи</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t xml:space="preserve">Решение логических задач. Решение логических задач с помощью графов, таблиц. </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Основные методы решения задач</w:t>
      </w:r>
    </w:p>
    <w:p w:rsidR="002F1673" w:rsidRPr="002F1673" w:rsidRDefault="002F1673" w:rsidP="002F1673">
      <w:pPr>
        <w:spacing w:after="0" w:line="240" w:lineRule="auto"/>
        <w:ind w:firstLine="709"/>
        <w:jc w:val="both"/>
        <w:rPr>
          <w:rFonts w:ascii="Times New Roman" w:eastAsia="Calibri" w:hAnsi="Times New Roman" w:cs="Times New Roman"/>
          <w:bCs/>
          <w:sz w:val="26"/>
          <w:szCs w:val="26"/>
          <w:lang w:eastAsia="en-US"/>
        </w:rPr>
      </w:pPr>
      <w:r w:rsidRPr="002F1673">
        <w:rPr>
          <w:rFonts w:ascii="Times New Roman" w:eastAsia="Calibri" w:hAnsi="Times New Roman" w:cs="Times New Roman"/>
          <w:bCs/>
          <w:sz w:val="26"/>
          <w:szCs w:val="26"/>
          <w:lang w:eastAsia="en-US"/>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65" w:name="_Toc405513927"/>
      <w:bookmarkStart w:id="266" w:name="_Toc284662805"/>
      <w:bookmarkStart w:id="267" w:name="_Toc284663432"/>
      <w:r w:rsidRPr="002F1673">
        <w:rPr>
          <w:rFonts w:ascii="Times New Roman" w:eastAsia="Times New Roman" w:hAnsi="Times New Roman" w:cs="Times New Roman"/>
          <w:b/>
          <w:bCs/>
          <w:sz w:val="26"/>
          <w:szCs w:val="26"/>
        </w:rPr>
        <w:t>Статистика и теория вероятностей</w:t>
      </w:r>
      <w:bookmarkEnd w:id="264"/>
      <w:bookmarkEnd w:id="265"/>
      <w:bookmarkEnd w:id="266"/>
      <w:bookmarkEnd w:id="267"/>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Статистика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Случайные опыты и случайные события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Элементы комбинаторики и испытания Бернулли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Геометрическая вероятность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Случайный выбор точки из фигуры на плоскости, отрезка и дуги окружности. Случайный выбор числа из числового отрезка.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Случайные величины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sz w:val="26"/>
          <w:szCs w:val="26"/>
        </w:rPr>
      </w:pPr>
      <w:bookmarkStart w:id="268" w:name="_Toc403076059"/>
      <w:bookmarkStart w:id="269" w:name="_Toc405513928"/>
      <w:bookmarkStart w:id="270" w:name="_Toc284662806"/>
      <w:bookmarkStart w:id="271" w:name="_Toc284663433"/>
      <w:r w:rsidRPr="002F1673">
        <w:rPr>
          <w:rFonts w:ascii="Times New Roman" w:eastAsia="Times New Roman" w:hAnsi="Times New Roman" w:cs="Times New Roman"/>
          <w:b/>
          <w:bCs/>
          <w:sz w:val="26"/>
          <w:szCs w:val="26"/>
        </w:rPr>
        <w:t>Геометрия</w:t>
      </w:r>
      <w:bookmarkEnd w:id="268"/>
      <w:bookmarkEnd w:id="269"/>
      <w:bookmarkEnd w:id="270"/>
      <w:bookmarkEnd w:id="271"/>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Геометрические фигуры</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Фигуры в геометрии и в окружающем мире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2F1673">
        <w:rPr>
          <w:rFonts w:ascii="Times New Roman" w:eastAsia="Calibri" w:hAnsi="Times New Roman" w:cs="Times New Roman"/>
          <w:bCs/>
          <w:sz w:val="26"/>
          <w:szCs w:val="26"/>
          <w:lang w:eastAsia="en-US"/>
        </w:rPr>
        <w:t>Плоская и неплоская фигуры</w:t>
      </w:r>
      <w:r w:rsidRPr="002F1673">
        <w:rPr>
          <w:rFonts w:ascii="Times New Roman" w:eastAsia="Calibri"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2F1673" w:rsidRPr="002F1673" w:rsidRDefault="002F1673" w:rsidP="002F1673">
      <w:pPr>
        <w:spacing w:after="0" w:line="240" w:lineRule="auto"/>
        <w:ind w:firstLine="709"/>
        <w:jc w:val="both"/>
        <w:rPr>
          <w:rFonts w:ascii="Times New Roman" w:eastAsia="Calibri" w:hAnsi="Times New Roman" w:cs="Times New Roman"/>
          <w:i/>
          <w:iCs/>
          <w:sz w:val="26"/>
          <w:szCs w:val="26"/>
          <w:lang w:eastAsia="en-US"/>
        </w:rPr>
      </w:pPr>
      <w:r w:rsidRPr="002F1673">
        <w:rPr>
          <w:rFonts w:ascii="Times New Roman" w:eastAsia="Calibri" w:hAnsi="Times New Roman" w:cs="Times New Roman"/>
          <w:iCs/>
          <w:sz w:val="26"/>
          <w:szCs w:val="26"/>
          <w:lang w:eastAsia="en-US"/>
        </w:rPr>
        <w:t>Осевая симметрия геометрических фигур. Центральная симметрия геометрических фигур</w:t>
      </w:r>
      <w:r w:rsidRPr="002F1673">
        <w:rPr>
          <w:rFonts w:ascii="Times New Roman" w:eastAsia="Calibri" w:hAnsi="Times New Roman" w:cs="Times New Roman"/>
          <w:i/>
          <w:iCs/>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sz w:val="26"/>
          <w:szCs w:val="26"/>
          <w:lang w:eastAsia="en-US"/>
        </w:rPr>
        <w:t>Многоугольники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Многоугольник, его элементы и его свойства. Правильные многоугольники. </w:t>
      </w:r>
      <w:r w:rsidRPr="002F1673">
        <w:rPr>
          <w:rFonts w:ascii="Times New Roman" w:eastAsia="Calibri" w:hAnsi="Times New Roman" w:cs="Times New Roman"/>
          <w:bCs/>
          <w:sz w:val="26"/>
          <w:szCs w:val="26"/>
          <w:lang w:eastAsia="en-US"/>
        </w:rPr>
        <w:t>В</w:t>
      </w:r>
      <w:r w:rsidRPr="002F1673">
        <w:rPr>
          <w:rFonts w:ascii="Times New Roman" w:eastAsia="Calibri" w:hAnsi="Times New Roman" w:cs="Times New Roman"/>
          <w:sz w:val="26"/>
          <w:szCs w:val="26"/>
          <w:lang w:eastAsia="en-US"/>
        </w:rPr>
        <w:t xml:space="preserve">ыпуклые и невыпуклые многоугольники. Сумма углов выпуклого многоугольника.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Окружность, круг</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Фигуры в пространстве (объемные тела)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72" w:name="_Toc403076060"/>
      <w:r w:rsidRPr="002F1673">
        <w:rPr>
          <w:rFonts w:ascii="Times New Roman" w:eastAsia="Times New Roman" w:hAnsi="Times New Roman" w:cs="Times New Roman"/>
          <w:b/>
          <w:iCs/>
          <w:sz w:val="26"/>
          <w:szCs w:val="26"/>
          <w:lang w:eastAsia="en-US"/>
        </w:rPr>
        <w:t>Отношения</w:t>
      </w:r>
      <w:bookmarkEnd w:id="272"/>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Равенство фигур</w:t>
      </w:r>
    </w:p>
    <w:p w:rsidR="002F1673" w:rsidRPr="002F1673" w:rsidRDefault="002F1673" w:rsidP="002F1673">
      <w:pPr>
        <w:spacing w:after="0" w:line="240" w:lineRule="auto"/>
        <w:ind w:firstLine="709"/>
        <w:jc w:val="both"/>
        <w:rPr>
          <w:rFonts w:ascii="Times New Roman" w:eastAsia="Calibri" w:hAnsi="Times New Roman" w:cs="Times New Roman"/>
          <w:iCs/>
          <w:sz w:val="26"/>
          <w:szCs w:val="26"/>
          <w:lang w:eastAsia="en-US"/>
        </w:rPr>
      </w:pPr>
      <w:r w:rsidRPr="002F1673">
        <w:rPr>
          <w:rFonts w:ascii="Times New Roman" w:eastAsia="Calibri" w:hAnsi="Times New Roman" w:cs="Times New Roman"/>
          <w:bCs/>
          <w:sz w:val="26"/>
          <w:szCs w:val="26"/>
          <w:lang w:eastAsia="en-US"/>
        </w:rPr>
        <w:t>С</w:t>
      </w:r>
      <w:r w:rsidRPr="002F1673">
        <w:rPr>
          <w:rFonts w:ascii="Times New Roman" w:eastAsia="Calibri" w:hAnsi="Times New Roman" w:cs="Times New Roman"/>
          <w:sz w:val="26"/>
          <w:szCs w:val="26"/>
          <w:lang w:eastAsia="en-US"/>
        </w:rPr>
        <w:t xml:space="preserve">войства и признаки равенства треугольников. </w:t>
      </w:r>
      <w:r w:rsidRPr="002F1673">
        <w:rPr>
          <w:rFonts w:ascii="Times New Roman" w:eastAsia="Calibri" w:hAnsi="Times New Roman" w:cs="Times New Roman"/>
          <w:iCs/>
          <w:sz w:val="26"/>
          <w:szCs w:val="26"/>
          <w:lang w:eastAsia="en-US"/>
        </w:rPr>
        <w:t>Дополнительные признаки равенства треугольников. Признаки равенства параллелограммов.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Параллельность прямых</w:t>
      </w:r>
    </w:p>
    <w:p w:rsidR="002F1673" w:rsidRPr="002F1673" w:rsidRDefault="002F1673" w:rsidP="002F1673">
      <w:pPr>
        <w:spacing w:after="0" w:line="240" w:lineRule="auto"/>
        <w:ind w:firstLine="709"/>
        <w:jc w:val="both"/>
        <w:rPr>
          <w:rFonts w:ascii="Times New Roman" w:eastAsia="Calibri" w:hAnsi="Times New Roman" w:cs="Times New Roman"/>
          <w:iCs/>
          <w:sz w:val="26"/>
          <w:szCs w:val="26"/>
          <w:lang w:eastAsia="en-US"/>
        </w:rPr>
      </w:pPr>
      <w:r w:rsidRPr="002F1673">
        <w:rPr>
          <w:rFonts w:ascii="Times New Roman" w:eastAsia="Calibri" w:hAnsi="Times New Roman" w:cs="Times New Roman"/>
          <w:sz w:val="26"/>
          <w:szCs w:val="26"/>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Перпендикулярные прямые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Cs/>
          <w:sz w:val="26"/>
          <w:szCs w:val="26"/>
          <w:lang w:eastAsia="en-US"/>
        </w:rPr>
        <w:t xml:space="preserve">Прямой угол. Перпендикуляр к прямой. Серединный перпендикуляр к отрезку. </w:t>
      </w:r>
      <w:r w:rsidRPr="002F1673">
        <w:rPr>
          <w:rFonts w:ascii="Times New Roman" w:eastAsia="Calibri" w:hAnsi="Times New Roman" w:cs="Times New Roman"/>
          <w:sz w:val="26"/>
          <w:szCs w:val="26"/>
          <w:lang w:eastAsia="en-US"/>
        </w:rPr>
        <w:t>Свойства и признаки перпендикулярности прямых. Наклонные, проекции, их свойства.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Подобие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Взаимное расположение прямой и окружности</w:t>
      </w:r>
      <w:r w:rsidRPr="002F1673">
        <w:rPr>
          <w:rFonts w:ascii="Times New Roman" w:eastAsia="Calibri" w:hAnsi="Times New Roman" w:cs="Times New Roman"/>
          <w:sz w:val="26"/>
          <w:szCs w:val="26"/>
          <w:lang w:eastAsia="en-US"/>
        </w:rPr>
        <w:t>, двух окружностей.</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73" w:name="_Toc403076061"/>
      <w:r w:rsidRPr="002F1673">
        <w:rPr>
          <w:rFonts w:ascii="Times New Roman" w:eastAsia="Times New Roman" w:hAnsi="Times New Roman" w:cs="Times New Roman"/>
          <w:b/>
          <w:iCs/>
          <w:sz w:val="26"/>
          <w:szCs w:val="26"/>
          <w:lang w:eastAsia="en-US"/>
        </w:rPr>
        <w:t>Измерения и вычисления</w:t>
      </w:r>
      <w:bookmarkEnd w:id="273"/>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Величины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величины. Длина. Измерение длины. Единцы измерения длины.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Величина угла. Градусная мера угла. Синус, косинус и тангенс острого угла прямоугольного треугольника.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 площади плоской фигуры и ее свойствах. Измерение площадей</w:t>
      </w:r>
      <w:r w:rsidRPr="002F1673" w:rsidDel="00965CF1">
        <w:rPr>
          <w:rFonts w:ascii="Times New Roman" w:eastAsia="Calibri" w:hAnsi="Times New Roman" w:cs="Times New Roman"/>
          <w:sz w:val="26"/>
          <w:szCs w:val="26"/>
          <w:lang w:eastAsia="en-US"/>
        </w:rPr>
        <w:t>.</w:t>
      </w:r>
      <w:r w:rsidRPr="002F1673">
        <w:rPr>
          <w:rFonts w:ascii="Times New Roman" w:eastAsia="Calibri" w:hAnsi="Times New Roman" w:cs="Times New Roman"/>
          <w:sz w:val="26"/>
          <w:szCs w:val="26"/>
          <w:lang w:eastAsia="en-US"/>
        </w:rPr>
        <w:t xml:space="preserve"> Единицы измерения площади.</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Представление об объеме пространственной фигуры и его свойствах. Измерение объема. Единицы измерения объемов.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lastRenderedPageBreak/>
        <w:t>Измерения и вычисления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Теорема косинусов. Теорема синусов.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sz w:val="26"/>
          <w:szCs w:val="26"/>
          <w:lang w:eastAsia="en-US"/>
        </w:rPr>
        <w:t>Расстояния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Расстояние между точками. Расстояние от точки до прямой. Расстояние между фигурами.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Равновеликие и равносоставленные фигуры.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Свойства (аксиомы) длины отрезка, величины угла, площади и объема фигуры</w:t>
      </w:r>
      <w:bookmarkStart w:id="274" w:name="_Toc403076062"/>
      <w:r w:rsidRPr="002F1673">
        <w:rPr>
          <w:rFonts w:ascii="Times New Roman" w:eastAsia="Calibri" w:hAnsi="Times New Roman" w:cs="Times New Roman"/>
          <w:sz w:val="26"/>
          <w:szCs w:val="26"/>
          <w:lang w:eastAsia="en-US"/>
        </w:rPr>
        <w:t>.</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Геометрические построения</w:t>
      </w:r>
      <w:bookmarkEnd w:id="274"/>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Геометрические построения для иллюстрации свойств геометрических фигур.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Инструменты для построений. Циркуль, линейка.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Простейшие построения циркулем и линейкой: построение биссектрисы угла, перпендикуляра к прямой, угла, равного данному.</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Построение треугольников по трем сторонам, двум сторонам и углу между ними, стороне и двум прилежащим к ней углам, </w:t>
      </w:r>
      <w:r w:rsidRPr="002F1673">
        <w:rPr>
          <w:rFonts w:ascii="Times New Roman" w:eastAsia="Calibri" w:hAnsi="Times New Roman" w:cs="Times New Roman"/>
          <w:i/>
          <w:sz w:val="26"/>
          <w:szCs w:val="26"/>
          <w:lang w:eastAsia="en-US"/>
        </w:rPr>
        <w:t>по другим элементам</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Деление отрезка в данном отношении.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Этапы решения задач на построение.</w:t>
      </w:r>
      <w:bookmarkStart w:id="275" w:name="_Toc403076063"/>
    </w:p>
    <w:bookmarkEnd w:id="275"/>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r w:rsidRPr="002F1673">
        <w:rPr>
          <w:rFonts w:ascii="Times New Roman" w:eastAsia="Times New Roman" w:hAnsi="Times New Roman" w:cs="Times New Roman"/>
          <w:b/>
          <w:iCs/>
          <w:sz w:val="26"/>
          <w:szCs w:val="26"/>
          <w:lang w:eastAsia="en-US"/>
        </w:rPr>
        <w:t>Геометрические преобразования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Преобразования</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sz w:val="26"/>
          <w:szCs w:val="26"/>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Движения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Осевая и центральная симметрии, поворот и параллельный перенос. Комбинации движений на плоскости и их свойства.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Подобие как преобразование</w:t>
      </w:r>
    </w:p>
    <w:p w:rsidR="002F1673" w:rsidRPr="002F1673" w:rsidRDefault="002F1673" w:rsidP="002F1673">
      <w:pPr>
        <w:spacing w:after="0" w:line="240" w:lineRule="auto"/>
        <w:ind w:firstLine="709"/>
        <w:jc w:val="both"/>
        <w:rPr>
          <w:rFonts w:ascii="Times New Roman" w:eastAsia="Calibri" w:hAnsi="Times New Roman" w:cs="Times New Roman"/>
          <w:iCs/>
          <w:sz w:val="26"/>
          <w:szCs w:val="26"/>
          <w:lang w:eastAsia="en-US"/>
        </w:rPr>
      </w:pPr>
      <w:r w:rsidRPr="002F1673">
        <w:rPr>
          <w:rFonts w:ascii="Times New Roman" w:eastAsia="Calibri" w:hAnsi="Times New Roman" w:cs="Times New Roman"/>
          <w:sz w:val="26"/>
          <w:szCs w:val="26"/>
          <w:lang w:eastAsia="en-US"/>
        </w:rPr>
        <w:t xml:space="preserve">Гомотетия. </w:t>
      </w:r>
      <w:r w:rsidRPr="002F1673">
        <w:rPr>
          <w:rFonts w:ascii="Times New Roman" w:eastAsia="Calibri" w:hAnsi="Times New Roman" w:cs="Times New Roman"/>
          <w:iCs/>
          <w:sz w:val="26"/>
          <w:szCs w:val="26"/>
          <w:lang w:eastAsia="en-US"/>
        </w:rPr>
        <w:t xml:space="preserve">Геометрические преобразования как средство доказательства утверждений и решения задач. </w:t>
      </w:r>
    </w:p>
    <w:p w:rsidR="002F1673" w:rsidRPr="002F1673" w:rsidRDefault="002F1673" w:rsidP="002F1673">
      <w:pPr>
        <w:numPr>
          <w:ilvl w:val="1"/>
          <w:numId w:val="0"/>
        </w:numPr>
        <w:spacing w:after="0" w:line="240" w:lineRule="auto"/>
        <w:ind w:firstLine="709"/>
        <w:jc w:val="both"/>
        <w:rPr>
          <w:rFonts w:ascii="Times New Roman" w:eastAsia="Times New Roman" w:hAnsi="Times New Roman" w:cs="Times New Roman"/>
          <w:b/>
          <w:iCs/>
          <w:sz w:val="26"/>
          <w:szCs w:val="26"/>
          <w:lang w:eastAsia="en-US"/>
        </w:rPr>
      </w:pPr>
      <w:bookmarkStart w:id="276" w:name="_Toc403076064"/>
      <w:r w:rsidRPr="002F1673">
        <w:rPr>
          <w:rFonts w:ascii="Times New Roman" w:eastAsia="Times New Roman" w:hAnsi="Times New Roman" w:cs="Times New Roman"/>
          <w:b/>
          <w:iCs/>
          <w:sz w:val="26"/>
          <w:szCs w:val="26"/>
          <w:lang w:eastAsia="en-US"/>
        </w:rPr>
        <w:t>Векторы и координаты на плоскости</w:t>
      </w:r>
      <w:bookmarkEnd w:id="276"/>
    </w:p>
    <w:p w:rsidR="002F1673" w:rsidRPr="002F1673" w:rsidRDefault="002F1673" w:rsidP="002F1673">
      <w:pPr>
        <w:spacing w:after="0" w:line="240" w:lineRule="auto"/>
        <w:ind w:firstLine="709"/>
        <w:jc w:val="both"/>
        <w:rPr>
          <w:rFonts w:ascii="Times New Roman" w:eastAsia="Calibri" w:hAnsi="Times New Roman" w:cs="Times New Roman"/>
          <w:b/>
          <w:sz w:val="26"/>
          <w:szCs w:val="26"/>
          <w:lang w:eastAsia="en-US"/>
        </w:rPr>
      </w:pPr>
      <w:r w:rsidRPr="002F1673">
        <w:rPr>
          <w:rFonts w:ascii="Times New Roman" w:eastAsia="Calibri" w:hAnsi="Times New Roman" w:cs="Times New Roman"/>
          <w:b/>
          <w:iCs/>
          <w:sz w:val="26"/>
          <w:szCs w:val="26"/>
          <w:lang w:eastAsia="en-US"/>
        </w:rPr>
        <w:t>Векторы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Calibri" w:hAnsi="Times New Roman" w:cs="Times New Roman"/>
          <w:b/>
          <w:bCs/>
          <w:sz w:val="26"/>
          <w:szCs w:val="26"/>
          <w:lang w:eastAsia="en-US"/>
        </w:rPr>
        <w:t>Координаты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Основные понятия, координаты вектора, расстояние между точками. Координаты середины отрезка. Уравнения фигур.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Применение векторов и координат для решения геометрических задач.</w:t>
      </w:r>
    </w:p>
    <w:p w:rsidR="002F1673" w:rsidRPr="002F1673" w:rsidRDefault="002F1673" w:rsidP="002F1673">
      <w:pPr>
        <w:spacing w:after="0" w:line="240" w:lineRule="auto"/>
        <w:ind w:firstLine="709"/>
        <w:jc w:val="both"/>
        <w:rPr>
          <w:rFonts w:ascii="Times New Roman" w:eastAsia="Calibri" w:hAnsi="Times New Roman" w:cs="Times New Roman"/>
          <w:iCs/>
          <w:sz w:val="26"/>
          <w:szCs w:val="26"/>
          <w:lang w:eastAsia="en-US"/>
        </w:rPr>
      </w:pPr>
      <w:r w:rsidRPr="002F1673">
        <w:rPr>
          <w:rFonts w:ascii="Times New Roman" w:eastAsia="Calibri" w:hAnsi="Times New Roman" w:cs="Times New Roman"/>
          <w:iCs/>
          <w:sz w:val="26"/>
          <w:szCs w:val="26"/>
          <w:lang w:eastAsia="en-US"/>
        </w:rPr>
        <w:t>Аффинная система координат. Радиус-векторы точек. Центроид системы точек.</w:t>
      </w:r>
    </w:p>
    <w:p w:rsidR="002F1673" w:rsidRPr="002F1673" w:rsidRDefault="002F1673" w:rsidP="002F1673">
      <w:pPr>
        <w:spacing w:after="0" w:line="240" w:lineRule="auto"/>
        <w:ind w:firstLine="709"/>
        <w:jc w:val="both"/>
        <w:outlineLvl w:val="2"/>
        <w:rPr>
          <w:rFonts w:ascii="Times New Roman" w:eastAsia="Times New Roman" w:hAnsi="Times New Roman" w:cs="Times New Roman"/>
          <w:b/>
          <w:bCs/>
          <w:i/>
          <w:sz w:val="26"/>
          <w:szCs w:val="26"/>
        </w:rPr>
      </w:pPr>
      <w:bookmarkStart w:id="277" w:name="_Toc403076065"/>
      <w:bookmarkStart w:id="278" w:name="_Toc405513929"/>
      <w:bookmarkStart w:id="279" w:name="_Toc284662807"/>
      <w:bookmarkStart w:id="280" w:name="_Toc284663434"/>
      <w:r w:rsidRPr="002F1673">
        <w:rPr>
          <w:rFonts w:ascii="Times New Roman" w:eastAsia="Times New Roman" w:hAnsi="Times New Roman" w:cs="Times New Roman"/>
          <w:b/>
          <w:bCs/>
          <w:i/>
          <w:sz w:val="26"/>
          <w:szCs w:val="26"/>
        </w:rPr>
        <w:t>История математики</w:t>
      </w:r>
      <w:bookmarkEnd w:id="277"/>
      <w:bookmarkEnd w:id="278"/>
      <w:bookmarkEnd w:id="279"/>
      <w:bookmarkEnd w:id="280"/>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Возникновение математики как науки, этапы ее развития. Основные разделы математики. Выдающиеся математики и их вклад в развитие науки.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Истоки теории вероятностей: страховое дело, азартные игры. П. Ферма, Б. Паскаль, Я. Бернулли, А.Н. Колмогоров.</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Геометрия и искусство. Геометрические закономерности окружающего мира.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Роль российских ученых в развитии математики: Л.Эйлер. Н.И. Лобачевский, П.Л. Чебышев, С. Ковалевская, А.Н. Колмогоров.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Математика в развитии России: Петр </w:t>
      </w:r>
      <w:r w:rsidRPr="002F1673">
        <w:rPr>
          <w:rFonts w:ascii="Times New Roman" w:eastAsia="Calibri" w:hAnsi="Times New Roman" w:cs="Times New Roman"/>
          <w:i/>
          <w:sz w:val="26"/>
          <w:szCs w:val="26"/>
          <w:lang w:val="en-US" w:eastAsia="en-US"/>
        </w:rPr>
        <w:t>I</w:t>
      </w:r>
      <w:r w:rsidRPr="002F1673">
        <w:rPr>
          <w:rFonts w:ascii="Times New Roman" w:eastAsia="Calibri" w:hAnsi="Times New Roman" w:cs="Times New Roman"/>
          <w:i/>
          <w:sz w:val="26"/>
          <w:szCs w:val="26"/>
          <w:lang w:eastAsia="en-US"/>
        </w:rPr>
        <w:t>, школа математических и навигацких наук, развитие российского флота, А.Н. Крылов. Космическая программа и М.В. Келдыш.</w:t>
      </w:r>
    </w:p>
    <w:p w:rsidR="002F1673" w:rsidRPr="002F1673" w:rsidRDefault="002F1673" w:rsidP="002F1673">
      <w:pPr>
        <w:spacing w:after="0" w:line="360" w:lineRule="auto"/>
        <w:ind w:firstLine="709"/>
        <w:jc w:val="both"/>
        <w:rPr>
          <w:rFonts w:ascii="Times New Roman" w:eastAsia="Calibri" w:hAnsi="Times New Roman" w:cs="Times New Roman"/>
          <w:sz w:val="26"/>
          <w:szCs w:val="26"/>
          <w:lang w:eastAsia="en-US"/>
        </w:rPr>
      </w:pPr>
    </w:p>
    <w:p w:rsidR="002F1673" w:rsidRPr="002F1673" w:rsidRDefault="002F1673" w:rsidP="002F1673">
      <w:pPr>
        <w:spacing w:after="0" w:line="240" w:lineRule="auto"/>
        <w:ind w:firstLine="709"/>
        <w:outlineLvl w:val="2"/>
        <w:rPr>
          <w:rFonts w:ascii="Times New Roman" w:eastAsia="Times New Roman" w:hAnsi="Times New Roman" w:cs="Times New Roman"/>
          <w:b/>
          <w:bCs/>
          <w:sz w:val="26"/>
          <w:szCs w:val="26"/>
        </w:rPr>
      </w:pPr>
      <w:bookmarkStart w:id="281" w:name="_Toc409691709"/>
      <w:bookmarkStart w:id="282" w:name="_Toc410654034"/>
      <w:bookmarkStart w:id="283" w:name="_Toc414553245"/>
      <w:bookmarkEnd w:id="232"/>
      <w:r w:rsidRPr="002F1673">
        <w:rPr>
          <w:rFonts w:ascii="Times New Roman" w:eastAsia="Times New Roman" w:hAnsi="Times New Roman" w:cs="Times New Roman"/>
          <w:b/>
          <w:bCs/>
          <w:sz w:val="26"/>
          <w:szCs w:val="26"/>
        </w:rPr>
        <w:t>2.2.2.11. Информатика</w:t>
      </w:r>
      <w:bookmarkEnd w:id="281"/>
      <w:bookmarkEnd w:id="282"/>
      <w:bookmarkEnd w:id="283"/>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 </w:t>
      </w:r>
      <w:r w:rsidRPr="002F1673">
        <w:rPr>
          <w:rFonts w:ascii="Times New Roman" w:eastAsia="Calibri" w:hAnsi="Times New Roman" w:cs="Times New Roman"/>
          <w:position w:val="-1"/>
          <w:sz w:val="26"/>
          <w:szCs w:val="26"/>
          <w:lang w:eastAsia="en-US"/>
        </w:rPr>
        <w:t xml:space="preserve">реализации программы учебного предмета «Информатика» у учащихся формируется </w:t>
      </w:r>
      <w:r w:rsidRPr="002F1673">
        <w:rPr>
          <w:rFonts w:ascii="Times New Roman" w:eastAsia="Times New Roman" w:hAnsi="Times New Roman" w:cs="Times New Roman"/>
          <w:sz w:val="26"/>
          <w:szCs w:val="26"/>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F1673">
        <w:rPr>
          <w:rFonts w:ascii="Times New Roman" w:eastAsia="Times New Roman" w:hAnsi="Times New Roman" w:cs="Times New Roman"/>
          <w:sz w:val="26"/>
          <w:szCs w:val="26"/>
          <w:lang w:eastAsia="en-US"/>
        </w:rPr>
        <w:t>представление о компьютере как универсальном устройстве обработки информации;</w:t>
      </w:r>
      <w:r w:rsidRPr="002F1673">
        <w:rPr>
          <w:rFonts w:ascii="Times New Roman" w:eastAsia="Times New Roman" w:hAnsi="Times New Roman" w:cs="Times New Roman"/>
          <w:sz w:val="26"/>
          <w:szCs w:val="26"/>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2F1673">
        <w:rPr>
          <w:rFonts w:ascii="Times New Roman" w:eastAsia="Calibri" w:hAnsi="Times New Roman" w:cs="Times New Roman"/>
          <w:sz w:val="26"/>
          <w:szCs w:val="26"/>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F1673">
        <w:rPr>
          <w:rFonts w:ascii="Times New Roman" w:eastAsia="Times New Roman" w:hAnsi="Times New Roman" w:cs="Times New Roman"/>
          <w:sz w:val="26"/>
          <w:szCs w:val="26"/>
        </w:rPr>
        <w:t xml:space="preserve"> вырабатываются навык и умение безопасного и целесообразного </w:t>
      </w:r>
      <w:r w:rsidRPr="002F1673">
        <w:rPr>
          <w:rFonts w:ascii="Times New Roman" w:eastAsia="Times New Roman" w:hAnsi="Times New Roman" w:cs="Times New Roman"/>
          <w:sz w:val="26"/>
          <w:szCs w:val="26"/>
        </w:rPr>
        <w:lastRenderedPageBreak/>
        <w:t xml:space="preserve">поведения при работе с компьютерными программами и в </w:t>
      </w:r>
      <w:r w:rsidRPr="002F1673">
        <w:rPr>
          <w:rFonts w:ascii="Times New Roman" w:eastAsia="Times New Roman" w:hAnsi="Times New Roman" w:cs="Times New Roman"/>
          <w:sz w:val="26"/>
          <w:szCs w:val="26"/>
          <w:lang w:eastAsia="en-US"/>
        </w:rPr>
        <w:t xml:space="preserve">сети </w:t>
      </w:r>
      <w:r w:rsidRPr="002F1673">
        <w:rPr>
          <w:rFonts w:ascii="Times New Roman" w:eastAsia="Times New Roman" w:hAnsi="Times New Roman" w:cs="Times New Roman"/>
          <w:sz w:val="26"/>
          <w:szCs w:val="26"/>
        </w:rPr>
        <w:t>Интернет, умение соблюдать нормы информационной этики и права.</w:t>
      </w:r>
    </w:p>
    <w:p w:rsidR="002F1673" w:rsidRPr="002F1673" w:rsidRDefault="002F1673" w:rsidP="002F1673">
      <w:pPr>
        <w:spacing w:after="0" w:line="240" w:lineRule="auto"/>
        <w:jc w:val="both"/>
        <w:rPr>
          <w:rFonts w:ascii="Times New Roman" w:eastAsia="Calibri" w:hAnsi="Times New Roman" w:cs="Times New Roman"/>
          <w:sz w:val="26"/>
          <w:szCs w:val="26"/>
          <w:lang w:eastAsia="en-US"/>
        </w:rPr>
      </w:pPr>
    </w:p>
    <w:p w:rsidR="002F1673" w:rsidRPr="002F1673" w:rsidRDefault="002F1673" w:rsidP="002F1673">
      <w:pPr>
        <w:tabs>
          <w:tab w:val="left" w:pos="1180"/>
        </w:tabs>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Введение</w:t>
      </w:r>
    </w:p>
    <w:p w:rsidR="002F1673" w:rsidRPr="002F1673" w:rsidRDefault="002F1673" w:rsidP="002F1673">
      <w:pPr>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Информация и информационные процессы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Информация – одно из основных обобщающих понятий современной науки.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Информационные процессы – процессы, связанные с хранением, преобразованием и передачей данных.</w:t>
      </w:r>
    </w:p>
    <w:p w:rsidR="002F1673" w:rsidRPr="002F1673" w:rsidRDefault="002F1673" w:rsidP="002F1673">
      <w:pPr>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Компьютер – универсальное устройство обработки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Архитектура компьютера: процессор, оперативная память, внешняя энергонезависимая память, устройства ввода-вывода; </w:t>
      </w:r>
      <w:r w:rsidRPr="002F1673">
        <w:rPr>
          <w:rFonts w:ascii="Times New Roman" w:eastAsia="Times New Roman" w:hAnsi="Times New Roman" w:cs="Times New Roman"/>
          <w:sz w:val="26"/>
          <w:szCs w:val="26"/>
          <w:lang w:eastAsia="en-US"/>
        </w:rPr>
        <w:t>их количественные характеристики</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2F1673">
        <w:rPr>
          <w:rFonts w:ascii="Times New Roman" w:eastAsia="Calibri" w:hAnsi="Times New Roman" w:cs="Times New Roman"/>
          <w:i/>
          <w:sz w:val="26"/>
          <w:szCs w:val="26"/>
          <w:lang w:val="en-US" w:eastAsia="en-US"/>
        </w:rPr>
        <w:t>D</w:t>
      </w:r>
      <w:r w:rsidRPr="002F1673">
        <w:rPr>
          <w:rFonts w:ascii="Times New Roman" w:eastAsia="Calibri" w:hAnsi="Times New Roman" w:cs="Times New Roman"/>
          <w:i/>
          <w:sz w:val="26"/>
          <w:szCs w:val="26"/>
          <w:lang w:eastAsia="en-US"/>
        </w:rPr>
        <w:t xml:space="preserve">-принтеры).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Программное обеспечение компьютера.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F1673">
        <w:rPr>
          <w:rFonts w:ascii="Times New Roman" w:eastAsia="Times New Roman" w:hAnsi="Times New Roman" w:cs="Times New Roman"/>
          <w:i/>
          <w:sz w:val="26"/>
          <w:szCs w:val="26"/>
          <w:lang w:eastAsia="en-US"/>
        </w:rPr>
        <w:t>Носители информации в живой природе.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История и тенденции развития компьютеров, улучшение характеристик компьютеров. Суперкомпьютеры.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Физические ограничения на значения характеристик компьютеров</w:t>
      </w:r>
      <w:r w:rsidRPr="002F1673">
        <w:rPr>
          <w:rFonts w:ascii="Times New Roman" w:eastAsia="Calibri" w:hAnsi="Times New Roman" w:cs="Times New Roman"/>
          <w:sz w:val="26"/>
          <w:szCs w:val="26"/>
          <w:lang w:eastAsia="en-US"/>
        </w:rPr>
        <w:t>.</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Параллельные вычисления.</w:t>
      </w:r>
    </w:p>
    <w:p w:rsidR="002F1673" w:rsidRPr="002F1673" w:rsidRDefault="002F1673" w:rsidP="002F1673">
      <w:pPr>
        <w:spacing w:after="0" w:line="240" w:lineRule="auto"/>
        <w:ind w:firstLine="709"/>
        <w:jc w:val="both"/>
        <w:rPr>
          <w:rFonts w:ascii="Times New Roman" w:eastAsia="Calibri" w:hAnsi="Times New Roman" w:cs="Times New Roman"/>
          <w:b/>
          <w:bCs/>
          <w:sz w:val="26"/>
          <w:szCs w:val="26"/>
          <w:lang w:eastAsia="en-US"/>
        </w:rPr>
      </w:pPr>
      <w:r w:rsidRPr="002F1673">
        <w:rPr>
          <w:rFonts w:ascii="Times New Roman" w:eastAsia="Times New Roman" w:hAnsi="Times New Roman" w:cs="Times New Roman"/>
          <w:sz w:val="26"/>
          <w:szCs w:val="26"/>
          <w:lang w:eastAsia="en-US"/>
        </w:rPr>
        <w:t>Техника безопасности и правила работы на компьютере.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Математические основы информатики</w:t>
      </w:r>
    </w:p>
    <w:p w:rsidR="002F1673" w:rsidRPr="002F1673" w:rsidRDefault="002F1673" w:rsidP="002F1673">
      <w:pPr>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Тексты и кодирование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Разнообразие языков и алфавитов. Естественные и формальные языки. Алфавит текстов на русском языке.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Кодирование символов одного алфавита с помощью кодовых слов в другом алфавите; кодовая таблица, декодирование.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Двоичный алфавит. Представление данных в компьютере как текстов в двоичном алфавите.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F1673">
        <w:rPr>
          <w:rFonts w:ascii="Times New Roman" w:eastAsia="Calibri" w:hAnsi="Times New Roman" w:cs="Times New Roman"/>
          <w:position w:val="-1"/>
          <w:sz w:val="26"/>
          <w:szCs w:val="26"/>
          <w:lang w:eastAsia="en-US"/>
        </w:rPr>
        <w:t>32.</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Единицы измерения длины двоичных текстов: бит, байт, Килобайт и т.д. Количество информации, содержащееся в сообщении.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Подход А.Н. Колмогорова к определению количества информации.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Зависимость количества кодовых комбинаций от разрядности кода.</w:t>
      </w:r>
      <w:r w:rsidRPr="002F1673">
        <w:rPr>
          <w:rFonts w:ascii="Times New Roman" w:eastAsia="Calibri" w:hAnsi="Times New Roman" w:cs="Times New Roman"/>
          <w:i/>
          <w:sz w:val="26"/>
          <w:szCs w:val="26"/>
          <w:lang w:eastAsia="en-US"/>
        </w:rPr>
        <w:t xml:space="preserve">  Код ASCII. </w:t>
      </w:r>
      <w:r w:rsidRPr="002F1673">
        <w:rPr>
          <w:rFonts w:ascii="Times New Roman" w:eastAsia="Calibri" w:hAnsi="Times New Roman" w:cs="Times New Roman"/>
          <w:sz w:val="26"/>
          <w:szCs w:val="26"/>
          <w:lang w:eastAsia="en-US"/>
        </w:rPr>
        <w:t xml:space="preserve">Кодировки кириллицы. Примеры кодирования букв национальных алфавитов. </w:t>
      </w:r>
      <w:r w:rsidRPr="002F1673">
        <w:rPr>
          <w:rFonts w:ascii="Times New Roman" w:eastAsia="Calibri" w:hAnsi="Times New Roman" w:cs="Times New Roman"/>
          <w:sz w:val="26"/>
          <w:szCs w:val="26"/>
          <w:lang w:eastAsia="en-US"/>
        </w:rPr>
        <w:lastRenderedPageBreak/>
        <w:t>Представление о стандарте Unicode</w:t>
      </w:r>
      <w:r w:rsidRPr="002F1673">
        <w:rPr>
          <w:rFonts w:ascii="Times New Roman" w:eastAsia="Calibri" w:hAnsi="Times New Roman" w:cs="Times New Roman"/>
          <w:i/>
          <w:sz w:val="26"/>
          <w:szCs w:val="26"/>
          <w:lang w:eastAsia="en-US"/>
        </w:rPr>
        <w:t>. Таблицы кодировки с алфавитом, отличным от двоичного.</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F1673" w:rsidRPr="002F1673" w:rsidRDefault="002F1673" w:rsidP="002F1673">
      <w:pPr>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Дискретизация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Измерение и дискретизация. Общее представление о цифровом представлении аудиовизуальных и других непрерывных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Кодирование цвета. Цветовые модели</w:t>
      </w:r>
      <w:r w:rsidRPr="002F1673">
        <w:rPr>
          <w:rFonts w:ascii="Times New Roman" w:eastAsia="Calibri" w:hAnsi="Times New Roman" w:cs="Times New Roman"/>
          <w:b/>
          <w:bCs/>
          <w:sz w:val="26"/>
          <w:szCs w:val="26"/>
          <w:lang w:eastAsia="en-US"/>
        </w:rPr>
        <w:t xml:space="preserve">. </w:t>
      </w:r>
      <w:r w:rsidRPr="002F1673">
        <w:rPr>
          <w:rFonts w:ascii="Times New Roman" w:eastAsia="Calibri" w:hAnsi="Times New Roman" w:cs="Times New Roman"/>
          <w:sz w:val="26"/>
          <w:szCs w:val="26"/>
          <w:lang w:eastAsia="en-US"/>
        </w:rPr>
        <w:t xml:space="preserve">Модели RGB </w:t>
      </w:r>
      <w:r w:rsidRPr="002F1673">
        <w:rPr>
          <w:rFonts w:ascii="Times New Roman" w:eastAsia="Calibri" w:hAnsi="Times New Roman" w:cs="Times New Roman"/>
          <w:bCs/>
          <w:sz w:val="26"/>
          <w:szCs w:val="26"/>
          <w:lang w:eastAsia="en-US"/>
        </w:rPr>
        <w:t xml:space="preserve">и </w:t>
      </w:r>
      <w:r w:rsidRPr="002F1673">
        <w:rPr>
          <w:rFonts w:ascii="Times New Roman" w:eastAsia="Calibri" w:hAnsi="Times New Roman" w:cs="Times New Roman"/>
          <w:sz w:val="26"/>
          <w:szCs w:val="26"/>
          <w:lang w:eastAsia="en-US"/>
        </w:rPr>
        <w:t xml:space="preserve">CMYK. </w:t>
      </w:r>
      <w:r w:rsidRPr="002F1673">
        <w:rPr>
          <w:rFonts w:ascii="Times New Roman" w:eastAsia="Calibri" w:hAnsi="Times New Roman" w:cs="Times New Roman"/>
          <w:i/>
          <w:sz w:val="26"/>
          <w:szCs w:val="26"/>
          <w:lang w:eastAsia="en-US"/>
        </w:rPr>
        <w:t>Модели HSB и CMY</w:t>
      </w:r>
      <w:r w:rsidRPr="002F1673">
        <w:rPr>
          <w:rFonts w:ascii="Times New Roman" w:eastAsia="Calibri" w:hAnsi="Times New Roman" w:cs="Times New Roman"/>
          <w:sz w:val="26"/>
          <w:szCs w:val="26"/>
          <w:lang w:eastAsia="en-US"/>
        </w:rPr>
        <w:t>. Глубина кодирования. Знакомство с растровой и векторной графикой.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Кодирование звука</w:t>
      </w:r>
      <w:r w:rsidRPr="002F1673">
        <w:rPr>
          <w:rFonts w:ascii="Times New Roman" w:eastAsia="Calibri" w:hAnsi="Times New Roman" w:cs="Times New Roman"/>
          <w:b/>
          <w:bCs/>
          <w:sz w:val="26"/>
          <w:szCs w:val="26"/>
          <w:lang w:eastAsia="en-US"/>
        </w:rPr>
        <w:t xml:space="preserve">. </w:t>
      </w:r>
      <w:r w:rsidRPr="002F1673">
        <w:rPr>
          <w:rFonts w:ascii="Times New Roman" w:eastAsia="Calibri" w:hAnsi="Times New Roman" w:cs="Times New Roman"/>
          <w:sz w:val="26"/>
          <w:szCs w:val="26"/>
          <w:lang w:eastAsia="en-US"/>
        </w:rPr>
        <w:t>Разрядность и частота записи. Количество каналов записи.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Оценка количественных параметров, связанных с представлением и хранением изображений и звуковых файлов.</w:t>
      </w:r>
    </w:p>
    <w:p w:rsidR="002F1673" w:rsidRPr="002F1673" w:rsidRDefault="002F1673" w:rsidP="002F1673">
      <w:pPr>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Системы счисления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Позиционные и непозиционные системы счисления. Примеры представления чисел в позиционных системах счисления.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F1673" w:rsidRPr="002F1673" w:rsidRDefault="002F1673" w:rsidP="002F1673">
      <w:pPr>
        <w:spacing w:after="0" w:line="240" w:lineRule="auto"/>
        <w:ind w:right="4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F1673" w:rsidRPr="002F1673" w:rsidRDefault="002F1673" w:rsidP="002F1673">
      <w:pPr>
        <w:spacing w:after="0" w:line="240" w:lineRule="auto"/>
        <w:ind w:right="40"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Перевод натуральных чисел из двоичной системы счисления в восьмеричную и шестнадцатеричную и обратно.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Арифметические действия в системах счисления.</w:t>
      </w:r>
    </w:p>
    <w:p w:rsidR="002F1673" w:rsidRPr="002F1673" w:rsidRDefault="002F1673" w:rsidP="002F1673">
      <w:pPr>
        <w:tabs>
          <w:tab w:val="left" w:pos="1260"/>
        </w:tabs>
        <w:spacing w:after="0" w:line="240" w:lineRule="auto"/>
        <w:ind w:firstLine="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Элементы комбинаторики, теории множеств и математической логики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 xml:space="preserve">Расчет количества вариантов: </w:t>
      </w:r>
      <w:r w:rsidRPr="002F1673">
        <w:rPr>
          <w:rFonts w:ascii="Times New Roman" w:eastAsia="Calibri" w:hAnsi="Times New Roman" w:cs="Times New Roman"/>
          <w:sz w:val="26"/>
          <w:szCs w:val="26"/>
          <w:lang w:eastAsia="en-US"/>
        </w:rPr>
        <w:t>формулы перемножения и сложения количества вариантов. Количество текстов данной длины в данном алфавите.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F1673" w:rsidRPr="002F1673" w:rsidRDefault="002F1673" w:rsidP="002F1673">
      <w:pPr>
        <w:spacing w:after="0" w:line="240" w:lineRule="auto"/>
        <w:ind w:right="-23"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Таблицы истинности. Построение таблиц истинности для логических выражений.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Логические операции следования (импликация) и равносильности (эквивалентность). Свойства логических операций. Законы алгебры логики</w:t>
      </w:r>
      <w:r w:rsidRPr="002F1673">
        <w:rPr>
          <w:rFonts w:ascii="Times New Roman" w:eastAsia="Calibri" w:hAnsi="Times New Roman" w:cs="Times New Roman"/>
          <w:sz w:val="26"/>
          <w:szCs w:val="26"/>
          <w:lang w:eastAsia="en-US"/>
        </w:rPr>
        <w:t xml:space="preserve">. </w:t>
      </w:r>
      <w:r w:rsidRPr="002F1673">
        <w:rPr>
          <w:rFonts w:ascii="Times New Roman" w:eastAsia="Calibri" w:hAnsi="Times New Roman" w:cs="Times New Roman"/>
          <w:i/>
          <w:sz w:val="26"/>
          <w:szCs w:val="26"/>
          <w:lang w:eastAsia="en-US"/>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F1673" w:rsidRPr="002F1673" w:rsidRDefault="002F1673" w:rsidP="002F1673">
      <w:pPr>
        <w:tabs>
          <w:tab w:val="left" w:pos="709"/>
        </w:tabs>
        <w:spacing w:after="0" w:line="240" w:lineRule="auto"/>
        <w:jc w:val="both"/>
        <w:rPr>
          <w:rFonts w:ascii="Times New Roman" w:eastAsia="Times New Roman" w:hAnsi="Times New Roman" w:cs="Times New Roman"/>
          <w:b/>
          <w:bCs/>
          <w:sz w:val="26"/>
          <w:szCs w:val="26"/>
          <w:lang w:eastAsia="en-US"/>
        </w:rPr>
      </w:pPr>
      <w:r w:rsidRPr="002F1673">
        <w:rPr>
          <w:rFonts w:ascii="Times New Roman" w:eastAsia="Times New Roman" w:hAnsi="Times New Roman" w:cs="Times New Roman"/>
          <w:b/>
          <w:bCs/>
          <w:sz w:val="26"/>
          <w:szCs w:val="26"/>
          <w:lang w:eastAsia="en-US"/>
        </w:rPr>
        <w:tab/>
        <w:t>Списки, графы, деревья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Список. Первый элемент, последний элемент, предыдущий элемент, следующий элемент. Вставка, удаление и замена элемента.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Дерево. Корень, лист, вершина (узел). Предшествующая вершина, последующие вершины. Поддерево. Высота дерева. </w:t>
      </w:r>
      <w:r w:rsidRPr="002F1673">
        <w:rPr>
          <w:rFonts w:ascii="Times New Roman" w:eastAsia="Calibri" w:hAnsi="Times New Roman" w:cs="Times New Roman"/>
          <w:i/>
          <w:sz w:val="26"/>
          <w:szCs w:val="26"/>
          <w:lang w:eastAsia="en-US"/>
        </w:rPr>
        <w:t>Бинарное дерево. Генеалогическое дерево.</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Алгоритмы и элементы программирования</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Исполнители и алгоритмы. Управление исполнителями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F1673">
        <w:rPr>
          <w:rFonts w:ascii="Times New Roman" w:eastAsia="Times New Roman" w:hAnsi="Times New Roman" w:cs="Times New Roman"/>
          <w:sz w:val="26"/>
          <w:szCs w:val="26"/>
          <w:lang w:eastAsia="en-US"/>
        </w:rPr>
        <w:t>Ручное управление исполнителем.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F1673">
        <w:rPr>
          <w:rFonts w:ascii="Times New Roman" w:eastAsia="Calibri" w:hAnsi="Times New Roman" w:cs="Times New Roman"/>
          <w:i/>
          <w:sz w:val="26"/>
          <w:szCs w:val="26"/>
          <w:lang w:eastAsia="en-US"/>
        </w:rPr>
        <w:t>Программное управление самодвижущимся роботом.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Системы программирования. Средства создания и выполнения программ.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Понятие об этапах разработки программ и приемах отладки программ.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Алгоритмические конструкции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Times New Roman" w:hAnsi="Times New Roman" w:cs="Times New Roman"/>
          <w:sz w:val="26"/>
          <w:szCs w:val="26"/>
          <w:lang w:eastAsia="en-US"/>
        </w:rPr>
        <w:t>Конструкция «следование». Линейный алгоритм. Ограниченность линейных алгоритмов</w:t>
      </w:r>
      <w:r w:rsidRPr="002F1673">
        <w:rPr>
          <w:rFonts w:ascii="Times New Roman" w:eastAsia="Calibri" w:hAnsi="Times New Roman" w:cs="Times New Roman"/>
          <w:sz w:val="26"/>
          <w:szCs w:val="26"/>
          <w:lang w:eastAsia="en-US"/>
        </w:rPr>
        <w:t>: невозможность предусмотреть зависимость последовательности выполняемых действий от исходных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Конструкция «ветвление». Условный оператор: полная и неполная формы. </w:t>
      </w:r>
    </w:p>
    <w:p w:rsidR="002F1673" w:rsidRPr="002F1673" w:rsidRDefault="002F1673" w:rsidP="002F1673">
      <w:pPr>
        <w:spacing w:after="0" w:line="240" w:lineRule="auto"/>
        <w:ind w:firstLine="709"/>
        <w:jc w:val="both"/>
        <w:rPr>
          <w:rFonts w:ascii="Times New Roman" w:eastAsia="Calibri" w:hAnsi="Times New Roman" w:cs="Times New Roman"/>
          <w:strike/>
          <w:sz w:val="26"/>
          <w:szCs w:val="26"/>
          <w:lang w:eastAsia="en-US"/>
        </w:rPr>
      </w:pPr>
      <w:r w:rsidRPr="002F1673">
        <w:rPr>
          <w:rFonts w:ascii="Times New Roman" w:eastAsia="Calibri" w:hAnsi="Times New Roman" w:cs="Times New Roman"/>
          <w:sz w:val="26"/>
          <w:szCs w:val="26"/>
          <w:lang w:eastAsia="en-US"/>
        </w:rPr>
        <w:t>Выполнение  и невыполнение условия (истинность и ложность высказывания). Простые и составные условия. Запись составных условий</w:t>
      </w:r>
      <w:r w:rsidRPr="002F1673">
        <w:rPr>
          <w:rFonts w:ascii="Times New Roman" w:eastAsia="Times New Roman" w:hAnsi="Times New Roman" w:cs="Times New Roman"/>
          <w:sz w:val="26"/>
          <w:szCs w:val="26"/>
          <w:lang w:eastAsia="en-US"/>
        </w:rPr>
        <w:t xml:space="preserve">.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Конструкция «повторения»: циклы с заданным числом повторений, с условием выполнения, с переменной цикла. </w:t>
      </w:r>
      <w:r w:rsidRPr="002F1673">
        <w:rPr>
          <w:rFonts w:ascii="Times New Roman" w:eastAsia="Calibri" w:hAnsi="Times New Roman" w:cs="Times New Roman"/>
          <w:i/>
          <w:sz w:val="26"/>
          <w:szCs w:val="26"/>
          <w:lang w:eastAsia="en-US"/>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Запись алгоритмических конструкций в выбранном языке программирования.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Примеры записи команд ветвления и повторения и других конструкций в различных алгоритмических языках.</w:t>
      </w:r>
    </w:p>
    <w:p w:rsidR="002F1673" w:rsidRPr="002F1673" w:rsidRDefault="002F1673" w:rsidP="002F1673">
      <w:pPr>
        <w:tabs>
          <w:tab w:val="left" w:pos="900"/>
        </w:tabs>
        <w:spacing w:after="0" w:line="240" w:lineRule="auto"/>
        <w:ind w:left="709"/>
        <w:contextualSpacing/>
        <w:jc w:val="both"/>
        <w:rPr>
          <w:rFonts w:ascii="Times New Roman" w:eastAsia="Times New Roman" w:hAnsi="Times New Roman" w:cs="Times New Roman"/>
          <w:b/>
          <w:bCs/>
          <w:sz w:val="26"/>
          <w:szCs w:val="26"/>
        </w:rPr>
      </w:pPr>
      <w:r w:rsidRPr="002F1673">
        <w:rPr>
          <w:rFonts w:ascii="Times New Roman" w:eastAsia="Times New Roman" w:hAnsi="Times New Roman" w:cs="Times New Roman"/>
          <w:b/>
          <w:bCs/>
          <w:sz w:val="26"/>
          <w:szCs w:val="26"/>
        </w:rPr>
        <w:t>Разработка алгоритмов и программ</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Оператор присваивания. </w:t>
      </w:r>
      <w:r w:rsidRPr="002F1673">
        <w:rPr>
          <w:rFonts w:ascii="Times New Roman" w:eastAsia="Calibri" w:hAnsi="Times New Roman" w:cs="Times New Roman"/>
          <w:i/>
          <w:sz w:val="26"/>
          <w:szCs w:val="26"/>
          <w:lang w:eastAsia="en-US"/>
        </w:rPr>
        <w:t>Представление о структурах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lastRenderedPageBreak/>
        <w:t xml:space="preserve">Константы и переменные. Переменная: имя и значение. Типы переменных: целые, вещественные, </w:t>
      </w:r>
      <w:r w:rsidRPr="002F1673">
        <w:rPr>
          <w:rFonts w:ascii="Times New Roman" w:eastAsia="Calibri" w:hAnsi="Times New Roman" w:cs="Times New Roman"/>
          <w:i/>
          <w:sz w:val="26"/>
          <w:szCs w:val="26"/>
          <w:lang w:eastAsia="en-US"/>
        </w:rPr>
        <w:t>символьные, строковые, логические</w:t>
      </w:r>
      <w:r w:rsidRPr="002F1673">
        <w:rPr>
          <w:rFonts w:ascii="Times New Roman" w:eastAsia="Calibri" w:hAnsi="Times New Roman" w:cs="Times New Roman"/>
          <w:sz w:val="26"/>
          <w:szCs w:val="26"/>
          <w:lang w:eastAsia="en-US"/>
        </w:rPr>
        <w:t xml:space="preserve">. Табличные величины (массивы). Одномерные массивы. </w:t>
      </w:r>
      <w:r w:rsidRPr="002F1673">
        <w:rPr>
          <w:rFonts w:ascii="Times New Roman" w:eastAsia="Calibri" w:hAnsi="Times New Roman" w:cs="Times New Roman"/>
          <w:i/>
          <w:sz w:val="26"/>
          <w:szCs w:val="26"/>
          <w:lang w:eastAsia="en-US"/>
        </w:rPr>
        <w:t>Двумерные массивы.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Примеры задач обработки данных:</w:t>
      </w:r>
    </w:p>
    <w:p w:rsidR="002F1673" w:rsidRPr="002F1673" w:rsidRDefault="002F1673" w:rsidP="006B3DC1">
      <w:pPr>
        <w:numPr>
          <w:ilvl w:val="0"/>
          <w:numId w:val="22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sz w:val="26"/>
          <w:szCs w:val="26"/>
        </w:rPr>
        <w:t xml:space="preserve">нахождение минимального и максимального числа из </w:t>
      </w:r>
      <w:r w:rsidRPr="002F1673">
        <w:rPr>
          <w:rFonts w:ascii="Times New Roman" w:eastAsia="Times New Roman" w:hAnsi="Times New Roman" w:cs="Times New Roman"/>
          <w:w w:val="99"/>
          <w:sz w:val="26"/>
          <w:szCs w:val="26"/>
        </w:rPr>
        <w:t xml:space="preserve">двух, трех, </w:t>
      </w:r>
      <w:r w:rsidRPr="002F1673">
        <w:rPr>
          <w:rFonts w:ascii="Times New Roman" w:eastAsia="Times New Roman" w:hAnsi="Times New Roman" w:cs="Times New Roman"/>
          <w:sz w:val="26"/>
          <w:szCs w:val="26"/>
        </w:rPr>
        <w:t xml:space="preserve">четырех данных </w:t>
      </w:r>
      <w:r w:rsidRPr="002F1673">
        <w:rPr>
          <w:rFonts w:ascii="Times New Roman" w:eastAsia="Times New Roman" w:hAnsi="Times New Roman" w:cs="Times New Roman"/>
          <w:w w:val="99"/>
          <w:sz w:val="26"/>
          <w:szCs w:val="26"/>
        </w:rPr>
        <w:t>чисел;</w:t>
      </w:r>
    </w:p>
    <w:p w:rsidR="002F1673" w:rsidRPr="002F1673" w:rsidRDefault="002F1673" w:rsidP="006B3DC1">
      <w:pPr>
        <w:numPr>
          <w:ilvl w:val="0"/>
          <w:numId w:val="22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нахождение всех корней заданного квадратного уравнения;</w:t>
      </w:r>
    </w:p>
    <w:p w:rsidR="002F1673" w:rsidRPr="002F1673" w:rsidRDefault="002F1673" w:rsidP="006B3DC1">
      <w:pPr>
        <w:numPr>
          <w:ilvl w:val="0"/>
          <w:numId w:val="22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заполнение числового массива в соответствии с формулой или путем ввода чисел;</w:t>
      </w:r>
    </w:p>
    <w:p w:rsidR="002F1673" w:rsidRPr="002F1673" w:rsidRDefault="002F1673" w:rsidP="006B3DC1">
      <w:pPr>
        <w:numPr>
          <w:ilvl w:val="0"/>
          <w:numId w:val="22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2F1673">
        <w:rPr>
          <w:rFonts w:ascii="Times New Roman" w:eastAsia="Times New Roman" w:hAnsi="Times New Roman" w:cs="Times New Roman"/>
          <w:sz w:val="26"/>
          <w:szCs w:val="26"/>
        </w:rPr>
        <w:t>нахождение суммы элементов данной конечной числовой последовательности или массива;</w:t>
      </w:r>
    </w:p>
    <w:p w:rsidR="002F1673" w:rsidRPr="002F1673" w:rsidRDefault="002F1673" w:rsidP="006B3DC1">
      <w:pPr>
        <w:numPr>
          <w:ilvl w:val="0"/>
          <w:numId w:val="22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sz w:val="26"/>
          <w:szCs w:val="26"/>
        </w:rPr>
        <w:t>нахождение минимального (максимального) элемента массива.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Знакомство с алгоритмами решения этих задач. Реализации этих алгоритмов в выбранной среде программирования.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Составление алгоритмов и программ по управлению исполнителями </w:t>
      </w:r>
      <w:r w:rsidRPr="002F1673">
        <w:rPr>
          <w:rFonts w:ascii="Times New Roman" w:eastAsia="Times New Roman" w:hAnsi="Times New Roman" w:cs="Times New Roman"/>
          <w:sz w:val="26"/>
          <w:szCs w:val="26"/>
          <w:lang w:eastAsia="en-US"/>
        </w:rPr>
        <w:t>Робот, Черепашка, Чертежник и др.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Простейшие приемы диалоговой отладки программ (выбор точки останова, пошаговое выполнение, просмотр значений величин, отладочный вывод).</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Знакомство с документированием программ. </w:t>
      </w:r>
      <w:r w:rsidRPr="002F1673">
        <w:rPr>
          <w:rFonts w:ascii="Times New Roman" w:eastAsia="Calibri" w:hAnsi="Times New Roman" w:cs="Times New Roman"/>
          <w:i/>
          <w:sz w:val="26"/>
          <w:szCs w:val="26"/>
          <w:lang w:eastAsia="en-US"/>
        </w:rPr>
        <w:t>Составление описание программы по образцу.</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Анализ алгоритмов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F1673" w:rsidRPr="002F1673" w:rsidRDefault="002F1673" w:rsidP="002F1673">
      <w:pPr>
        <w:spacing w:after="0" w:line="240" w:lineRule="auto"/>
        <w:ind w:firstLine="709"/>
        <w:rPr>
          <w:rFonts w:ascii="Times New Roman" w:eastAsia="Calibri" w:hAnsi="Times New Roman" w:cs="Times New Roman"/>
          <w:b/>
          <w:i/>
          <w:sz w:val="26"/>
          <w:szCs w:val="26"/>
          <w:lang w:eastAsia="en-US"/>
        </w:rPr>
      </w:pPr>
      <w:r w:rsidRPr="002F1673">
        <w:rPr>
          <w:rFonts w:ascii="Times New Roman" w:eastAsia="Calibri" w:hAnsi="Times New Roman" w:cs="Times New Roman"/>
          <w:b/>
          <w:i/>
          <w:sz w:val="26"/>
          <w:szCs w:val="26"/>
          <w:lang w:eastAsia="en-US"/>
        </w:rPr>
        <w:t>Робототехника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2F1673">
        <w:rPr>
          <w:rFonts w:ascii="Times New Roman" w:eastAsia="Calibri" w:hAnsi="Times New Roman" w:cs="Times New Roman"/>
          <w:i/>
          <w:sz w:val="26"/>
          <w:szCs w:val="26"/>
          <w:lang w:eastAsia="en-US"/>
        </w:rPr>
        <w:lastRenderedPageBreak/>
        <w:t xml:space="preserve">управление отопления дома, автономная система управления транспортным средством и т.п.).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i/>
          <w:sz w:val="26"/>
          <w:szCs w:val="26"/>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Математическое моделирование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Компьютерные эксперименты.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b/>
          <w:bCs/>
          <w:sz w:val="26"/>
          <w:szCs w:val="26"/>
          <w:lang w:eastAsia="en-US"/>
        </w:rPr>
        <w:t>Использование программных систем и сервисов</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Файловая система</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Архивирование и разархивирование.</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Файловый менеджер.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Поиск в файловой системе.</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Подготовка текстов и демонстрационных материалов</w:t>
      </w:r>
    </w:p>
    <w:p w:rsidR="002F1673" w:rsidRPr="002F1673" w:rsidRDefault="002F1673" w:rsidP="002F1673">
      <w:pPr>
        <w:spacing w:after="0" w:line="240" w:lineRule="auto"/>
        <w:ind w:firstLine="709"/>
        <w:jc w:val="both"/>
        <w:rPr>
          <w:rFonts w:ascii="Times New Roman" w:eastAsia="Calibri" w:hAnsi="Times New Roman" w:cs="Times New Roman"/>
          <w:strike/>
          <w:sz w:val="26"/>
          <w:szCs w:val="26"/>
          <w:lang w:eastAsia="en-US"/>
        </w:rPr>
      </w:pPr>
      <w:r w:rsidRPr="002F1673">
        <w:rPr>
          <w:rFonts w:ascii="Times New Roman" w:eastAsia="Calibri" w:hAnsi="Times New Roman" w:cs="Times New Roman"/>
          <w:sz w:val="26"/>
          <w:szCs w:val="26"/>
          <w:lang w:eastAsia="en-US"/>
        </w:rPr>
        <w:t xml:space="preserve">Текстовые документы и их структурные элементы (страница, абзац, строка, слово, символ). </w:t>
      </w:r>
    </w:p>
    <w:p w:rsidR="002F1673" w:rsidRPr="002F1673" w:rsidRDefault="002F1673" w:rsidP="002F1673">
      <w:pPr>
        <w:spacing w:after="0" w:line="240" w:lineRule="auto"/>
        <w:ind w:firstLine="756"/>
        <w:jc w:val="both"/>
        <w:rPr>
          <w:rFonts w:ascii="Times New Roman" w:eastAsia="Times New Roman" w:hAnsi="Times New Roman" w:cs="Times New Roman"/>
          <w:sz w:val="26"/>
          <w:szCs w:val="26"/>
          <w:lang w:eastAsia="en-US"/>
        </w:rPr>
      </w:pPr>
      <w:r w:rsidRPr="002F1673">
        <w:rPr>
          <w:rFonts w:ascii="Times New Roman" w:eastAsia="Calibri" w:hAnsi="Times New Roman" w:cs="Times New Roman"/>
          <w:sz w:val="26"/>
          <w:szCs w:val="26"/>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F1673">
        <w:rPr>
          <w:rFonts w:ascii="Times New Roman" w:eastAsia="Calibri" w:hAnsi="Times New Roman" w:cs="Times New Roman"/>
          <w:i/>
          <w:sz w:val="26"/>
          <w:szCs w:val="26"/>
          <w:lang w:eastAsia="en-US"/>
        </w:rPr>
        <w:t xml:space="preserve"> История изменений.</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Проверка правописания, словари.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Инструменты ввода текста с использованием сканера, программ распознавания, расшифровки устной речи. Компьютерный перевод.</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Подготовка компьютерных презентаций. Включение в презентацию аудиовизуальных объектов.</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F1673">
        <w:rPr>
          <w:rFonts w:ascii="Times New Roman" w:eastAsia="Calibri" w:hAnsi="Times New Roman" w:cs="Times New Roman"/>
          <w:i/>
          <w:sz w:val="26"/>
          <w:szCs w:val="26"/>
          <w:lang w:eastAsia="en-US"/>
        </w:rPr>
        <w:t xml:space="preserve">Знакомство с обработкой фотографий. Геометрические и стилевые преобразования. </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Ввод изображений с использованием различных цифровых устройств (цифровых фотоаппаратов и микроскопов, видеокамер, сканеров и т. д.).</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i/>
          <w:sz w:val="26"/>
          <w:szCs w:val="26"/>
          <w:lang w:eastAsia="en-U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Электронные (динамические) таблицы</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F1673" w:rsidRPr="002F1673" w:rsidRDefault="002F1673" w:rsidP="002F1673">
      <w:pPr>
        <w:tabs>
          <w:tab w:val="left" w:pos="900"/>
        </w:tabs>
        <w:spacing w:after="0" w:line="240" w:lineRule="auto"/>
        <w:ind w:left="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Базы данных. Поиск информации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Базы данных. Таблица как представление отношения. Поиск данных в готовой базе. </w:t>
      </w:r>
      <w:r w:rsidRPr="002F1673">
        <w:rPr>
          <w:rFonts w:ascii="Times New Roman" w:eastAsia="Calibri" w:hAnsi="Times New Roman" w:cs="Times New Roman"/>
          <w:i/>
          <w:sz w:val="26"/>
          <w:szCs w:val="26"/>
          <w:lang w:eastAsia="en-US"/>
        </w:rPr>
        <w:t>Связи между таблицами.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F1673">
        <w:rPr>
          <w:rFonts w:ascii="Times New Roman" w:eastAsia="Calibri" w:hAnsi="Times New Roman" w:cs="Times New Roman"/>
          <w:i/>
          <w:sz w:val="26"/>
          <w:szCs w:val="26"/>
          <w:lang w:eastAsia="en-US"/>
        </w:rPr>
        <w:t>Поисковые машины.</w:t>
      </w:r>
    </w:p>
    <w:p w:rsidR="002F1673" w:rsidRPr="002F1673" w:rsidRDefault="002F1673" w:rsidP="002F1673">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6"/>
          <w:szCs w:val="26"/>
        </w:rPr>
      </w:pPr>
      <w:r w:rsidRPr="002F1673">
        <w:rPr>
          <w:rFonts w:ascii="Times New Roman" w:eastAsia="Times New Roman" w:hAnsi="Times New Roman" w:cs="Times New Roman"/>
          <w:b/>
          <w:bCs/>
          <w:sz w:val="26"/>
          <w:szCs w:val="26"/>
        </w:rPr>
        <w:t xml:space="preserve">Работа в информационном пространстве. Информационно-коммуникационные </w:t>
      </w:r>
      <w:r w:rsidRPr="002F1673">
        <w:rPr>
          <w:rFonts w:ascii="Times New Roman" w:eastAsia="Times New Roman" w:hAnsi="Times New Roman" w:cs="Times New Roman"/>
          <w:b/>
          <w:bCs/>
          <w:w w:val="99"/>
          <w:sz w:val="26"/>
          <w:szCs w:val="26"/>
        </w:rPr>
        <w:t>технологии</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Компьютерные сети. Интернет. Адресация в сети Интернет. Доменная система имен. Сайт. Сетевое хранение данных. </w:t>
      </w:r>
      <w:r w:rsidRPr="002F1673">
        <w:rPr>
          <w:rFonts w:ascii="Times New Roman" w:eastAsia="Calibri" w:hAnsi="Times New Roman" w:cs="Times New Roman"/>
          <w:i/>
          <w:sz w:val="26"/>
          <w:szCs w:val="26"/>
          <w:lang w:eastAsia="en-US"/>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Компьютерные вирусы и другие вредоносные программы; защита от них.</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 xml:space="preserve">Приемы, повышающие безопасность работы в сети Интернет. </w:t>
      </w:r>
      <w:r w:rsidRPr="002F1673">
        <w:rPr>
          <w:rFonts w:ascii="Times New Roman" w:eastAsia="Calibri" w:hAnsi="Times New Roman" w:cs="Times New Roman"/>
          <w:i/>
          <w:sz w:val="26"/>
          <w:szCs w:val="26"/>
          <w:lang w:eastAsia="en-US"/>
        </w:rPr>
        <w:t xml:space="preserve">Проблема подлинности полученной информации. Электронная подпись, сертифицированные сайты и документы. </w:t>
      </w:r>
      <w:r w:rsidRPr="002F1673">
        <w:rPr>
          <w:rFonts w:ascii="Times New Roman" w:eastAsia="Calibri" w:hAnsi="Times New Roman" w:cs="Times New Roman"/>
          <w:sz w:val="26"/>
          <w:szCs w:val="26"/>
          <w:lang w:eastAsia="en-US"/>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F1673" w:rsidRPr="002F1673" w:rsidRDefault="002F1673" w:rsidP="002F1673">
      <w:pPr>
        <w:spacing w:after="0" w:line="240" w:lineRule="auto"/>
        <w:ind w:firstLine="709"/>
        <w:jc w:val="both"/>
        <w:rPr>
          <w:rFonts w:ascii="Times New Roman" w:eastAsia="Calibri" w:hAnsi="Times New Roman" w:cs="Times New Roman"/>
          <w:sz w:val="26"/>
          <w:szCs w:val="26"/>
          <w:lang w:eastAsia="en-US"/>
        </w:rPr>
      </w:pPr>
      <w:r w:rsidRPr="002F1673">
        <w:rPr>
          <w:rFonts w:ascii="Times New Roman" w:eastAsia="Calibri" w:hAnsi="Times New Roman" w:cs="Times New Roman"/>
          <w:sz w:val="26"/>
          <w:szCs w:val="26"/>
          <w:lang w:eastAsia="en-US"/>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F1673" w:rsidRPr="002F1673" w:rsidRDefault="002F1673" w:rsidP="002F1673">
      <w:pPr>
        <w:spacing w:after="0" w:line="240" w:lineRule="auto"/>
        <w:ind w:firstLine="709"/>
        <w:jc w:val="both"/>
        <w:rPr>
          <w:rFonts w:ascii="Times New Roman" w:eastAsia="Calibri" w:hAnsi="Times New Roman" w:cs="Times New Roman"/>
          <w:i/>
          <w:sz w:val="26"/>
          <w:szCs w:val="26"/>
          <w:lang w:eastAsia="en-US"/>
        </w:rPr>
      </w:pPr>
      <w:r w:rsidRPr="002F1673">
        <w:rPr>
          <w:rFonts w:ascii="Times New Roman" w:eastAsia="Calibri" w:hAnsi="Times New Roman" w:cs="Times New Roman"/>
          <w:sz w:val="26"/>
          <w:szCs w:val="26"/>
          <w:lang w:eastAsia="en-US"/>
        </w:rPr>
        <w:t xml:space="preserve">Основные этапы и тенденции развития ИКТ. Стандарты в сфере информатики и ИКТ. </w:t>
      </w:r>
      <w:r w:rsidRPr="002F1673">
        <w:rPr>
          <w:rFonts w:ascii="Times New Roman" w:eastAsia="Calibri" w:hAnsi="Times New Roman" w:cs="Times New Roman"/>
          <w:i/>
          <w:sz w:val="26"/>
          <w:szCs w:val="26"/>
          <w:lang w:eastAsia="en-US"/>
        </w:rPr>
        <w:t xml:space="preserve">Стандартизация и стандарты в сфере информатики и ИКТ </w:t>
      </w:r>
      <w:r w:rsidRPr="002F1673">
        <w:rPr>
          <w:rFonts w:ascii="Times New Roman" w:eastAsia="Calibri" w:hAnsi="Times New Roman" w:cs="Times New Roman"/>
          <w:i/>
          <w:sz w:val="26"/>
          <w:szCs w:val="26"/>
          <w:lang w:eastAsia="en-US"/>
        </w:rPr>
        <w:lastRenderedPageBreak/>
        <w:t>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41F3C" w:rsidRPr="00841F3C" w:rsidRDefault="00841F3C" w:rsidP="00841F3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84" w:name="_Toc409691710"/>
      <w:bookmarkStart w:id="285" w:name="_Toc410654035"/>
      <w:bookmarkStart w:id="286" w:name="_Toc414553246"/>
      <w:r w:rsidRPr="00841F3C">
        <w:rPr>
          <w:rFonts w:ascii="Times New Roman" w:eastAsia="Times New Roman" w:hAnsi="Times New Roman" w:cs="Times New Roman"/>
          <w:b/>
          <w:bCs/>
          <w:iCs/>
          <w:sz w:val="26"/>
          <w:szCs w:val="26"/>
          <w:lang w:eastAsia="en-US"/>
        </w:rPr>
        <w:t>2.2.2.12. Физика</w:t>
      </w:r>
      <w:bookmarkEnd w:id="284"/>
      <w:bookmarkEnd w:id="285"/>
      <w:bookmarkEnd w:id="286"/>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Физическое образование в основной школе должно обеспечить формирование у учащихся представлений о научной картине мира – важного ресурса научно-технического прогресса, ознакомление учащихся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Освоение учебного предмета «Физика» направлено на развитие у учащихся представлений о строении, свойствах, законах существования и движения материи, на освоение учащимися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Учебный предмет «Физика» способствует формированию у учащихся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Изучение предмета «Физика»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41F3C" w:rsidRPr="00841F3C" w:rsidRDefault="00841F3C" w:rsidP="00841F3C">
      <w:pPr>
        <w:tabs>
          <w:tab w:val="left" w:pos="851"/>
        </w:tabs>
        <w:autoSpaceDE w:val="0"/>
        <w:autoSpaceDN w:val="0"/>
        <w:adjustRightInd w:val="0"/>
        <w:spacing w:after="0" w:line="360" w:lineRule="auto"/>
        <w:ind w:firstLine="709"/>
        <w:jc w:val="both"/>
        <w:rPr>
          <w:rFonts w:ascii="Times New Roman" w:eastAsia="Calibri" w:hAnsi="Times New Roman" w:cs="Times New Roman"/>
          <w:sz w:val="26"/>
          <w:szCs w:val="26"/>
          <w:lang w:eastAsia="en-US"/>
        </w:rPr>
      </w:pPr>
    </w:p>
    <w:p w:rsidR="00841F3C" w:rsidRPr="00841F3C" w:rsidRDefault="00841F3C" w:rsidP="00841F3C">
      <w:pPr>
        <w:widowControl w:val="0"/>
        <w:tabs>
          <w:tab w:val="left" w:pos="709"/>
          <w:tab w:val="left" w:pos="989"/>
        </w:tabs>
        <w:spacing w:after="0" w:line="240" w:lineRule="auto"/>
        <w:ind w:firstLine="851"/>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Физика и физические методы изучения природы</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sz w:val="26"/>
          <w:szCs w:val="26"/>
          <w:lang w:eastAsia="en-US"/>
        </w:rPr>
        <w:t xml:space="preserve">Физика – наука о природе. </w:t>
      </w:r>
      <w:r w:rsidRPr="00841F3C">
        <w:rPr>
          <w:rFonts w:ascii="Times New Roman" w:eastAsia="Calibri" w:hAnsi="Times New Roman" w:cs="Times New Roman"/>
          <w:bCs/>
          <w:sz w:val="26"/>
          <w:szCs w:val="26"/>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Физические величины и их измерение. Точность и погрешность измерений. Международная система единиц.</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Механические явления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w:t>
      </w:r>
      <w:r w:rsidRPr="00841F3C">
        <w:rPr>
          <w:rFonts w:ascii="Times New Roman" w:eastAsia="Calibri" w:hAnsi="Times New Roman" w:cs="Times New Roman"/>
          <w:sz w:val="26"/>
          <w:szCs w:val="26"/>
          <w:lang w:eastAsia="en-US"/>
        </w:rPr>
        <w:lastRenderedPageBreak/>
        <w:t>между силой тяжести и массой тела. Динамометр. Равнодействующая сила. Сила трения. Трение скольжения. Трение покоя. Трение в природе и технике.</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Простые механизмы. Условия равновесия твердого тела, имеющего закрепленную ось движения. Момент силы. </w:t>
      </w:r>
      <w:r w:rsidRPr="00841F3C">
        <w:rPr>
          <w:rFonts w:ascii="Times New Roman" w:eastAsia="Calibri" w:hAnsi="Times New Roman" w:cs="Times New Roman"/>
          <w:i/>
          <w:sz w:val="26"/>
          <w:szCs w:val="26"/>
          <w:lang w:eastAsia="en-US"/>
        </w:rPr>
        <w:t xml:space="preserve">Центр тяжести тела. </w:t>
      </w:r>
      <w:r w:rsidRPr="00841F3C">
        <w:rPr>
          <w:rFonts w:ascii="Times New Roman" w:eastAsia="Calibri" w:hAnsi="Times New Roman" w:cs="Times New Roman"/>
          <w:sz w:val="26"/>
          <w:szCs w:val="26"/>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Тепловые явления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Строение вещества. Атомы и молекулы. Тепловое движение атомов и молекул. Диффузия в газах, жидкостях и твердых телах. </w:t>
      </w:r>
      <w:r w:rsidRPr="00841F3C">
        <w:rPr>
          <w:rFonts w:ascii="Times New Roman" w:eastAsia="Calibri" w:hAnsi="Times New Roman" w:cs="Times New Roman"/>
          <w:i/>
          <w:sz w:val="26"/>
          <w:szCs w:val="26"/>
          <w:lang w:eastAsia="en-US"/>
        </w:rPr>
        <w:t>Броуновское движение</w:t>
      </w:r>
      <w:r w:rsidRPr="00841F3C">
        <w:rPr>
          <w:rFonts w:ascii="Times New Roman" w:eastAsia="Calibri" w:hAnsi="Times New Roman" w:cs="Times New Roman"/>
          <w:sz w:val="26"/>
          <w:szCs w:val="26"/>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41F3C">
        <w:rPr>
          <w:rFonts w:ascii="Times New Roman" w:eastAsia="Calibri" w:hAnsi="Times New Roman" w:cs="Times New Roman"/>
          <w:i/>
          <w:sz w:val="26"/>
          <w:szCs w:val="26"/>
          <w:lang w:eastAsia="en-US"/>
        </w:rPr>
        <w:t>Экологические проблемы использования тепловых машин.</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Электромагнитные явления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41F3C">
        <w:rPr>
          <w:rFonts w:ascii="Times New Roman" w:eastAsia="Calibri" w:hAnsi="Times New Roman" w:cs="Times New Roman"/>
          <w:i/>
          <w:sz w:val="26"/>
          <w:szCs w:val="26"/>
          <w:lang w:eastAsia="en-US"/>
        </w:rPr>
        <w:t xml:space="preserve">Напряженность электрического поля. </w:t>
      </w:r>
      <w:r w:rsidRPr="00841F3C">
        <w:rPr>
          <w:rFonts w:ascii="Times New Roman" w:eastAsia="Calibri" w:hAnsi="Times New Roman" w:cs="Times New Roman"/>
          <w:sz w:val="26"/>
          <w:szCs w:val="26"/>
          <w:lang w:eastAsia="en-US"/>
        </w:rPr>
        <w:t xml:space="preserve">Действие электрического поля на электрические заряды. </w:t>
      </w:r>
      <w:r w:rsidRPr="00841F3C">
        <w:rPr>
          <w:rFonts w:ascii="Times New Roman" w:eastAsia="Calibri" w:hAnsi="Times New Roman" w:cs="Times New Roman"/>
          <w:i/>
          <w:sz w:val="26"/>
          <w:szCs w:val="26"/>
          <w:lang w:eastAsia="en-US"/>
        </w:rPr>
        <w:t>Конденсатор. Энергия электрического поля конденсатора.</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41F3C">
        <w:rPr>
          <w:rFonts w:ascii="Times New Roman" w:eastAsia="Calibri" w:hAnsi="Times New Roman" w:cs="Times New Roman"/>
          <w:i/>
          <w:sz w:val="26"/>
          <w:szCs w:val="26"/>
          <w:lang w:eastAsia="en-US"/>
        </w:rPr>
        <w:t>Сила Ампера и сила Лоренца.</w:t>
      </w:r>
      <w:r w:rsidRPr="00841F3C">
        <w:rPr>
          <w:rFonts w:ascii="Times New Roman" w:eastAsia="Calibri" w:hAnsi="Times New Roman" w:cs="Times New Roman"/>
          <w:sz w:val="26"/>
          <w:szCs w:val="26"/>
          <w:lang w:eastAsia="en-US"/>
        </w:rPr>
        <w:t xml:space="preserve"> Электродвигатель. Явление электромагнитной индукция. Опыты Фарадея.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Электромагнитные колебания. </w:t>
      </w:r>
      <w:r w:rsidRPr="00841F3C">
        <w:rPr>
          <w:rFonts w:ascii="Times New Roman" w:eastAsia="Calibri" w:hAnsi="Times New Roman" w:cs="Times New Roman"/>
          <w:i/>
          <w:sz w:val="26"/>
          <w:szCs w:val="26"/>
          <w:lang w:eastAsia="en-US"/>
        </w:rPr>
        <w:t>Колебательный контур. Электрогенератор. Переменный ток. Трансформатор.</w:t>
      </w:r>
      <w:r w:rsidRPr="00841F3C">
        <w:rPr>
          <w:rFonts w:ascii="Times New Roman" w:eastAsia="Calibri" w:hAnsi="Times New Roman" w:cs="Times New Roman"/>
          <w:sz w:val="26"/>
          <w:szCs w:val="26"/>
          <w:lang w:eastAsia="en-US"/>
        </w:rPr>
        <w:t xml:space="preserve"> Передача электрической энергии на расстояние. Электромагнитные волны и их свойства. </w:t>
      </w:r>
      <w:r w:rsidRPr="00841F3C">
        <w:rPr>
          <w:rFonts w:ascii="Times New Roman" w:eastAsia="Calibri" w:hAnsi="Times New Roman" w:cs="Times New Roman"/>
          <w:i/>
          <w:sz w:val="26"/>
          <w:szCs w:val="26"/>
          <w:lang w:eastAsia="en-US"/>
        </w:rPr>
        <w:t>Принципы радиосвязи и телевидения. Влияние электромагнитных излучений на живые организмы.</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41F3C">
        <w:rPr>
          <w:rFonts w:ascii="Times New Roman" w:eastAsia="Calibri" w:hAnsi="Times New Roman" w:cs="Times New Roman"/>
          <w:i/>
          <w:sz w:val="26"/>
          <w:szCs w:val="26"/>
          <w:lang w:eastAsia="en-US"/>
        </w:rPr>
        <w:t>Оптические приборы.</w:t>
      </w:r>
      <w:r w:rsidRPr="00841F3C">
        <w:rPr>
          <w:rFonts w:ascii="Times New Roman" w:eastAsia="Calibri" w:hAnsi="Times New Roman" w:cs="Times New Roman"/>
          <w:sz w:val="26"/>
          <w:szCs w:val="26"/>
          <w:lang w:eastAsia="en-US"/>
        </w:rPr>
        <w:t xml:space="preserve"> Глаз как оптическая система. Дисперсия света. </w:t>
      </w:r>
      <w:r w:rsidRPr="00841F3C">
        <w:rPr>
          <w:rFonts w:ascii="Times New Roman" w:eastAsia="Calibri" w:hAnsi="Times New Roman" w:cs="Times New Roman"/>
          <w:i/>
          <w:sz w:val="26"/>
          <w:szCs w:val="26"/>
          <w:lang w:eastAsia="en-US"/>
        </w:rPr>
        <w:t>Интерференция и дифракция света.</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Квантовые явления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Строение атомов. Планетарная модель атома. Квантовый характер поглощения и испускания света атомами. Линейчатые спектры.</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 Опыты Резерфорда.</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Состав атомного ядра. Протон, нейтрон и электрон. Закон Эйнштейна о пропорциональности массы и энергии. </w:t>
      </w:r>
      <w:r w:rsidRPr="00841F3C">
        <w:rPr>
          <w:rFonts w:ascii="Times New Roman" w:eastAsia="Calibri" w:hAnsi="Times New Roman" w:cs="Times New Roman"/>
          <w:i/>
          <w:sz w:val="26"/>
          <w:szCs w:val="26"/>
          <w:lang w:eastAsia="en-US"/>
        </w:rPr>
        <w:t>Дефект масс и энергия связи атомных ядер.</w:t>
      </w:r>
      <w:r w:rsidRPr="00841F3C">
        <w:rPr>
          <w:rFonts w:ascii="Times New Roman" w:eastAsia="Calibri" w:hAnsi="Times New Roman" w:cs="Times New Roman"/>
          <w:sz w:val="26"/>
          <w:szCs w:val="26"/>
          <w:lang w:eastAsia="en-US"/>
        </w:rPr>
        <w:t xml:space="preserve"> Радиоактивность. Период полураспада. Альфа-излучение. </w:t>
      </w:r>
      <w:r w:rsidRPr="00841F3C">
        <w:rPr>
          <w:rFonts w:ascii="Times New Roman" w:eastAsia="Calibri" w:hAnsi="Times New Roman" w:cs="Times New Roman"/>
          <w:i/>
          <w:sz w:val="26"/>
          <w:szCs w:val="26"/>
          <w:lang w:eastAsia="en-US"/>
        </w:rPr>
        <w:t>Бета-излучение</w:t>
      </w:r>
      <w:r w:rsidRPr="00841F3C">
        <w:rPr>
          <w:rFonts w:ascii="Times New Roman" w:eastAsia="Calibri" w:hAnsi="Times New Roman" w:cs="Times New Roman"/>
          <w:sz w:val="26"/>
          <w:szCs w:val="26"/>
          <w:lang w:eastAsia="en-US"/>
        </w:rPr>
        <w:t xml:space="preserve">. Гамма-излучение. Ядерные реакции. Источники энергии Солнца и звезд. Ядерная энергетика. </w:t>
      </w:r>
      <w:r w:rsidRPr="00841F3C">
        <w:rPr>
          <w:rFonts w:ascii="Times New Roman" w:eastAsia="Calibri" w:hAnsi="Times New Roman" w:cs="Times New Roman"/>
          <w:i/>
          <w:sz w:val="26"/>
          <w:szCs w:val="26"/>
          <w:lang w:eastAsia="en-US"/>
        </w:rPr>
        <w:t xml:space="preserve">Экологические проблемы работы атомных электростанций. </w:t>
      </w:r>
      <w:r w:rsidRPr="00841F3C">
        <w:rPr>
          <w:rFonts w:ascii="Times New Roman" w:eastAsia="Calibri" w:hAnsi="Times New Roman" w:cs="Times New Roman"/>
          <w:sz w:val="26"/>
          <w:szCs w:val="26"/>
          <w:lang w:eastAsia="en-US"/>
        </w:rPr>
        <w:t xml:space="preserve">Дозиметрия. </w:t>
      </w:r>
      <w:r w:rsidRPr="00841F3C">
        <w:rPr>
          <w:rFonts w:ascii="Times New Roman" w:eastAsia="Calibri" w:hAnsi="Times New Roman" w:cs="Times New Roman"/>
          <w:i/>
          <w:sz w:val="26"/>
          <w:szCs w:val="26"/>
          <w:lang w:eastAsia="en-US"/>
        </w:rPr>
        <w:t>Влияние радиоактивных излучений на живые организмы.</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Строение и эволюция Вселенной</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Геоцентрическая и гелиоцентрическая системы мира. Фи</w:t>
      </w:r>
      <w:r w:rsidRPr="00841F3C">
        <w:rPr>
          <w:rFonts w:ascii="Times New Roman" w:eastAsia="Calibri" w:hAnsi="Times New Roman" w:cs="Times New Roman"/>
          <w:sz w:val="26"/>
          <w:szCs w:val="26"/>
          <w:lang w:eastAsia="en-US"/>
        </w:rPr>
        <w:softHyphen/>
        <w:t>зическая природа небесных тел Солнечной системы. Проис</w:t>
      </w:r>
      <w:r w:rsidRPr="00841F3C">
        <w:rPr>
          <w:rFonts w:ascii="Times New Roman" w:eastAsia="Calibri" w:hAnsi="Times New Roman" w:cs="Times New Roman"/>
          <w:sz w:val="26"/>
          <w:szCs w:val="26"/>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Примерные темы лабораторных и практических работ</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Лабораторные работы (независимо от тематической принадлежности) делятся следующие типы:</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 xml:space="preserve">Проведение прямых измерений физических величин </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Расчет по полученным результатам прямых измерений зависимого от них параметра (косвенные измерения).</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 xml:space="preserve">Наблюдение явлений и постановка опытов (на качественном уровне) по </w:t>
      </w:r>
      <w:r w:rsidRPr="00841F3C">
        <w:rPr>
          <w:rFonts w:ascii="Times New Roman" w:eastAsia="Calibri" w:hAnsi="Times New Roman" w:cs="Times New Roman"/>
          <w:bCs/>
          <w:sz w:val="26"/>
          <w:szCs w:val="26"/>
          <w:lang w:eastAsia="en-US"/>
        </w:rPr>
        <w:lastRenderedPageBreak/>
        <w:t>обнаружению факторов, влияющих на протекание данных явлений.</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одной физической величины от другой с представлением результатов в виде графика или таблицы.</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 xml:space="preserve">Проверка заданных предположений (прямые измерения физических величин и сравнение заданных соотношений между ними). </w:t>
      </w:r>
    </w:p>
    <w:p w:rsidR="00841F3C" w:rsidRPr="00841F3C" w:rsidRDefault="00841F3C" w:rsidP="006B3DC1">
      <w:pPr>
        <w:widowControl w:val="0"/>
        <w:numPr>
          <w:ilvl w:val="0"/>
          <w:numId w:val="225"/>
        </w:numPr>
        <w:tabs>
          <w:tab w:val="left" w:pos="851"/>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Знакомство с техническими устройствами и их конструирование.</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
          <w:bCs/>
          <w:sz w:val="26"/>
          <w:szCs w:val="26"/>
          <w:lang w:eastAsia="en-US"/>
        </w:rPr>
        <w:t>Проведение прямых измерений физических величин</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размеров тел.</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размеров малых тел.</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массы тела.</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объема тела.</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силы.</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времени процесса, периода колебаний.</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температуры.</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давления воздуха в баллоне под поршнем.</w:t>
      </w:r>
    </w:p>
    <w:p w:rsidR="00841F3C" w:rsidRPr="00841F3C" w:rsidRDefault="00841F3C" w:rsidP="006B3DC1">
      <w:pPr>
        <w:widowControl w:val="0"/>
        <w:numPr>
          <w:ilvl w:val="0"/>
          <w:numId w:val="226"/>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силы тока и его регулирование.</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10. Измерение напряжения.</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11. Измерение углов падения и преломления.</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12. Измерение фокусного расстояния линзы.</w:t>
      </w:r>
    </w:p>
    <w:p w:rsidR="00841F3C" w:rsidRPr="00841F3C" w:rsidRDefault="00841F3C" w:rsidP="00841F3C">
      <w:pPr>
        <w:widowControl w:val="0"/>
        <w:tabs>
          <w:tab w:val="left" w:pos="851"/>
          <w:tab w:val="left" w:pos="989"/>
        </w:tabs>
        <w:spacing w:after="0" w:line="240" w:lineRule="auto"/>
        <w:ind w:left="709"/>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13. Измерение радиоактивного</w:t>
      </w:r>
      <w:r w:rsidRPr="00841F3C">
        <w:rPr>
          <w:rFonts w:ascii="Times New Roman" w:eastAsia="Calibri" w:hAnsi="Times New Roman" w:cs="Times New Roman"/>
          <w:sz w:val="26"/>
          <w:szCs w:val="26"/>
          <w:lang w:eastAsia="en-US"/>
        </w:rPr>
        <w:t xml:space="preserve"> фона.</w:t>
      </w:r>
    </w:p>
    <w:p w:rsidR="00841F3C" w:rsidRPr="00841F3C" w:rsidRDefault="00841F3C" w:rsidP="00841F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lang w:eastAsia="en-US"/>
        </w:rPr>
      </w:pPr>
      <w:r w:rsidRPr="00841F3C">
        <w:rPr>
          <w:rFonts w:ascii="Times New Roman" w:eastAsia="Courier New" w:hAnsi="Times New Roman" w:cs="Times New Roman"/>
          <w:b/>
          <w:sz w:val="26"/>
          <w:szCs w:val="26"/>
          <w:lang w:eastAsia="en-US"/>
        </w:rPr>
        <w:t>Расчет по полученным результатам прямых измерений зависимого от них параметра (косвенные измерения)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плотности вещества твердого тела.</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коэффициента трения скольжения.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жесткости пружины.</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выталкивающей силы, действующей на погруженное в жидкость тело.</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момента силы.</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скорости равномерного движения.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средней скорости движения.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ускорения равноускоренного движения.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работы и мощности.</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частоты колебаний груза на пружине и нити.</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относительной влажности.</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количества теплоты.</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удельной теплоемкости.</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работы и мощности электрического тока.</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Измерение сопротивления.</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Определение оптической силы линзы.</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41F3C" w:rsidRPr="00841F3C" w:rsidRDefault="00841F3C" w:rsidP="006B3DC1">
      <w:pPr>
        <w:widowControl w:val="0"/>
        <w:numPr>
          <w:ilvl w:val="0"/>
          <w:numId w:val="227"/>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силы трения от характера поверхности, ее независимости от площади.</w:t>
      </w:r>
    </w:p>
    <w:p w:rsidR="00841F3C" w:rsidRPr="00841F3C" w:rsidRDefault="00841F3C" w:rsidP="00841F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lang w:eastAsia="en-US"/>
        </w:rPr>
      </w:pPr>
      <w:r w:rsidRPr="00841F3C">
        <w:rPr>
          <w:rFonts w:ascii="Times New Roman" w:eastAsia="Courier New" w:hAnsi="Times New Roman" w:cs="Times New Roman"/>
          <w:b/>
          <w:sz w:val="26"/>
          <w:szCs w:val="26"/>
          <w:lang w:eastAsia="en-US"/>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зависимости периода колебаний груза на нити от длины и независимости от массы.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зависимости периода колебаний груза на пружине от массы и жесткости.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зависимости давления газа от объема и температуры.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зависимости температуры остывающей воды от времени.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явления взаимодействия катушки с током и магнита.</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явления электромагнитной индукции.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явления отражения и преломления света.</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Наблюдение явления дисперсии.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Обнаружение зависимости сопротивления проводника от его параметров и вещества.</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веса тела в жидкости от объема погруженной части.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одной физической величины от другой с представлением результатов в виде графика или таблицы.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массы от объема.</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пути от времени при равноускоренном движении без начальной скорости.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скорости от времени и пути при равноускоренном движении.</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силы трения от силы давления.</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деформации пружины от силы.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периода колебаний груза на нити от длины.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периода колебаний груза на пружине от жесткости и массы.</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силы тока через проводник от напряжения.</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силы тока через лампочку от напряжения.</w:t>
      </w:r>
    </w:p>
    <w:p w:rsidR="00841F3C" w:rsidRPr="00841F3C" w:rsidRDefault="00841F3C" w:rsidP="006B3DC1">
      <w:pPr>
        <w:widowControl w:val="0"/>
        <w:numPr>
          <w:ilvl w:val="0"/>
          <w:numId w:val="228"/>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Исследование зависимости угла преломления от угла падения.</w:t>
      </w:r>
    </w:p>
    <w:p w:rsidR="00841F3C" w:rsidRPr="00841F3C" w:rsidRDefault="00841F3C" w:rsidP="00841F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lang w:eastAsia="en-US"/>
        </w:rPr>
      </w:pPr>
      <w:r w:rsidRPr="00841F3C">
        <w:rPr>
          <w:rFonts w:ascii="Times New Roman" w:eastAsia="Courier New" w:hAnsi="Times New Roman" w:cs="Times New Roman"/>
          <w:b/>
          <w:sz w:val="26"/>
          <w:szCs w:val="26"/>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Проверка гипотезы о линейной зависимости длины столбика жидкости в трубке от температуры.</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Проверка гипотезы о прямой пропорциональности скорости при равноускоренном движении пройденному пути.</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Проверка правила сложения токов на двух параллельно включенных резисторов.</w:t>
      </w:r>
    </w:p>
    <w:p w:rsidR="00841F3C" w:rsidRPr="00841F3C" w:rsidRDefault="00841F3C" w:rsidP="00841F3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6"/>
          <w:szCs w:val="26"/>
          <w:lang w:eastAsia="en-US"/>
        </w:rPr>
      </w:pPr>
      <w:r w:rsidRPr="00841F3C">
        <w:rPr>
          <w:rFonts w:ascii="Times New Roman" w:eastAsia="Courier New" w:hAnsi="Times New Roman" w:cs="Times New Roman"/>
          <w:b/>
          <w:sz w:val="26"/>
          <w:szCs w:val="26"/>
          <w:lang w:eastAsia="en-US"/>
        </w:rPr>
        <w:t>Знакомство с техническими устройствами и их конструирование</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Конструирование наклонной плоскости с заданным значением КПД.</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Конструирование ареометра и испытание его работы.</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Сборка электрической цепи и измерение силы тока в ее различных участках.</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Сборка электромагнита и испытание его действия.</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Изучение электрического двигателя постоянного тока (на модели).</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Конструирование электродвигателя.</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lastRenderedPageBreak/>
        <w:t>Конструирование модели телескопа.</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Конструирование модели лодки с заданной грузоподъемностью.</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Оценка своего зрения и подбор очков.</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Конструирование простейшего генератора.</w:t>
      </w:r>
    </w:p>
    <w:p w:rsidR="00841F3C" w:rsidRPr="00841F3C" w:rsidRDefault="00841F3C" w:rsidP="006B3DC1">
      <w:pPr>
        <w:widowControl w:val="0"/>
        <w:numPr>
          <w:ilvl w:val="0"/>
          <w:numId w:val="229"/>
        </w:numPr>
        <w:tabs>
          <w:tab w:val="left" w:pos="851"/>
          <w:tab w:val="left" w:pos="989"/>
        </w:tabs>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Изучение свойств изображения в линзах.</w:t>
      </w:r>
    </w:p>
    <w:p w:rsidR="00841F3C" w:rsidRPr="00841F3C" w:rsidRDefault="00841F3C" w:rsidP="00841F3C">
      <w:pPr>
        <w:spacing w:after="0" w:line="360" w:lineRule="auto"/>
        <w:ind w:firstLine="709"/>
        <w:jc w:val="both"/>
        <w:rPr>
          <w:rFonts w:ascii="Times New Roman" w:eastAsia="Calibri" w:hAnsi="Times New Roman" w:cs="Times New Roman"/>
          <w:sz w:val="26"/>
          <w:szCs w:val="26"/>
          <w:lang w:eastAsia="en-US"/>
        </w:rPr>
      </w:pPr>
    </w:p>
    <w:p w:rsidR="00841F3C" w:rsidRPr="00841F3C" w:rsidRDefault="00841F3C" w:rsidP="00841F3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87" w:name="_Toc409691711"/>
      <w:bookmarkStart w:id="288" w:name="_Toc410654036"/>
      <w:bookmarkStart w:id="289" w:name="_Toc414553247"/>
      <w:r w:rsidRPr="00841F3C">
        <w:rPr>
          <w:rFonts w:ascii="Times New Roman" w:eastAsia="Times New Roman" w:hAnsi="Times New Roman" w:cs="Times New Roman"/>
          <w:b/>
          <w:bCs/>
          <w:iCs/>
          <w:sz w:val="26"/>
          <w:szCs w:val="26"/>
          <w:lang w:eastAsia="en-US"/>
        </w:rPr>
        <w:t>2.2.2.13. Биология</w:t>
      </w:r>
      <w:bookmarkEnd w:id="287"/>
      <w:bookmarkEnd w:id="288"/>
      <w:bookmarkEnd w:id="289"/>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Биологическое образование на уровне основного общего образования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Освоение учебного предмета «Биология» направлено на развитие у учащихся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Учебный предмет «Биология» способствует формированию у учащихся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0" w:name="page3"/>
      <w:bookmarkEnd w:id="290"/>
      <w:r w:rsidRPr="00841F3C">
        <w:rPr>
          <w:rFonts w:ascii="Times New Roman" w:eastAsia="Calibri" w:hAnsi="Times New Roman" w:cs="Times New Roman"/>
          <w:sz w:val="26"/>
          <w:szCs w:val="26"/>
          <w:lang w:eastAsia="en-US"/>
        </w:rPr>
        <w:t xml:space="preserve"> и научно аргументировать полученные выводы.</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Изучение предмета «Биология»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1" w:name="page15"/>
      <w:bookmarkStart w:id="292" w:name="page25"/>
      <w:bookmarkEnd w:id="291"/>
      <w:bookmarkEnd w:id="292"/>
      <w:r w:rsidRPr="00841F3C">
        <w:rPr>
          <w:rFonts w:ascii="Times New Roman" w:eastAsia="Calibri" w:hAnsi="Times New Roman" w:cs="Times New Roman"/>
          <w:sz w:val="26"/>
          <w:szCs w:val="26"/>
          <w:lang w:eastAsia="en-US"/>
        </w:rPr>
        <w:t xml:space="preserve"> </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Живые организмы</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
          <w:bCs/>
          <w:sz w:val="26"/>
          <w:szCs w:val="26"/>
          <w:lang w:eastAsia="en-US"/>
        </w:rPr>
        <w:t>Биология – наука о живых организмах</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Свойства живых организмов (</w:t>
      </w:r>
      <w:r w:rsidRPr="00841F3C">
        <w:rPr>
          <w:rFonts w:ascii="Times New Roman" w:eastAsia="Calibri" w:hAnsi="Times New Roman" w:cs="Times New Roman"/>
          <w:i/>
          <w:sz w:val="26"/>
          <w:szCs w:val="26"/>
          <w:lang w:eastAsia="en-US"/>
        </w:rPr>
        <w:t>структурированность, целостность</w:t>
      </w:r>
      <w:r w:rsidRPr="00841F3C">
        <w:rPr>
          <w:rFonts w:ascii="Times New Roman" w:eastAsia="Calibri" w:hAnsi="Times New Roman" w:cs="Times New Roman"/>
          <w:sz w:val="26"/>
          <w:szCs w:val="26"/>
          <w:lang w:eastAsia="en-US"/>
        </w:rPr>
        <w:t xml:space="preserve">, обмен веществ, движение, размножение, развитие, раздражимость, приспособленность, </w:t>
      </w:r>
      <w:r w:rsidRPr="00841F3C">
        <w:rPr>
          <w:rFonts w:ascii="Times New Roman" w:eastAsia="Calibri" w:hAnsi="Times New Roman" w:cs="Times New Roman"/>
          <w:i/>
          <w:sz w:val="26"/>
          <w:szCs w:val="26"/>
          <w:lang w:eastAsia="en-US"/>
        </w:rPr>
        <w:t>наследственность и изменчивость</w:t>
      </w:r>
      <w:r w:rsidRPr="00841F3C">
        <w:rPr>
          <w:rFonts w:ascii="Times New Roman" w:eastAsia="Calibri" w:hAnsi="Times New Roman" w:cs="Times New Roman"/>
          <w:sz w:val="26"/>
          <w:szCs w:val="26"/>
          <w:lang w:eastAsia="en-US"/>
        </w:rPr>
        <w:t>) их проявление у растений, животных, грибов и бактерий.</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Клеточное строение организмов</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Клетка – основа строения и жизнедеятельности организмов. </w:t>
      </w:r>
      <w:r w:rsidRPr="00841F3C">
        <w:rPr>
          <w:rFonts w:ascii="Times New Roman" w:eastAsia="Calibri" w:hAnsi="Times New Roman" w:cs="Times New Roman"/>
          <w:i/>
          <w:sz w:val="26"/>
          <w:szCs w:val="26"/>
          <w:lang w:eastAsia="en-US"/>
        </w:rPr>
        <w:t>История изучения клетки. Методы изучения клетки.</w:t>
      </w:r>
      <w:r w:rsidRPr="00841F3C">
        <w:rPr>
          <w:rFonts w:ascii="Times New Roman" w:eastAsia="Calibri" w:hAnsi="Times New Roman" w:cs="Times New Roman"/>
          <w:sz w:val="26"/>
          <w:szCs w:val="26"/>
          <w:lang w:eastAsia="en-US"/>
        </w:rPr>
        <w:t xml:space="preserve"> Строение и жизнедеятельность клетки. Бактериальная клетка. Животная клетка. Растительная клетка. Грибная клетка. </w:t>
      </w:r>
      <w:r w:rsidRPr="00841F3C">
        <w:rPr>
          <w:rFonts w:ascii="Times New Roman" w:eastAsia="Calibri" w:hAnsi="Times New Roman" w:cs="Times New Roman"/>
          <w:i/>
          <w:sz w:val="26"/>
          <w:szCs w:val="26"/>
          <w:lang w:eastAsia="en-US"/>
        </w:rPr>
        <w:t>Ткани организмов.</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Многообразие организмов</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 xml:space="preserve">Среды жизни </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Среда обитания. Факторы </w:t>
      </w:r>
      <w:r w:rsidRPr="00841F3C">
        <w:rPr>
          <w:rFonts w:ascii="Times New Roman" w:eastAsia="Calibri" w:hAnsi="Times New Roman" w:cs="Times New Roman"/>
          <w:bCs/>
          <w:sz w:val="26"/>
          <w:szCs w:val="26"/>
          <w:lang w:eastAsia="en-US"/>
        </w:rPr>
        <w:t>с</w:t>
      </w:r>
      <w:r w:rsidRPr="00841F3C">
        <w:rPr>
          <w:rFonts w:ascii="Times New Roman" w:eastAsia="Calibri" w:hAnsi="Times New Roman" w:cs="Times New Roman"/>
          <w:sz w:val="26"/>
          <w:szCs w:val="26"/>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41F3C">
        <w:rPr>
          <w:rFonts w:ascii="Times New Roman" w:eastAsia="Calibri" w:hAnsi="Times New Roman" w:cs="Times New Roman"/>
          <w:i/>
          <w:sz w:val="26"/>
          <w:szCs w:val="26"/>
          <w:lang w:eastAsia="en-US"/>
        </w:rPr>
        <w:t>Растительный и животный мир родного края.</w:t>
      </w:r>
    </w:p>
    <w:p w:rsidR="00841F3C" w:rsidRPr="00841F3C" w:rsidRDefault="00841F3C" w:rsidP="00841F3C">
      <w:pPr>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Царство Растения</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41F3C" w:rsidRPr="00841F3C" w:rsidRDefault="00841F3C" w:rsidP="00841F3C">
      <w:pPr>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Органы цветкового растения</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Cs/>
          <w:sz w:val="26"/>
          <w:szCs w:val="26"/>
          <w:lang w:eastAsia="en-US"/>
        </w:rPr>
        <w:t xml:space="preserve">Семя. </w:t>
      </w:r>
      <w:r w:rsidRPr="00841F3C">
        <w:rPr>
          <w:rFonts w:ascii="Times New Roman" w:eastAsia="Calibri" w:hAnsi="Times New Roman" w:cs="Times New Roman"/>
          <w:sz w:val="26"/>
          <w:szCs w:val="26"/>
          <w:lang w:eastAsia="en-US"/>
        </w:rPr>
        <w:t>Строение семени. Корень. Зоны корня. Виды корней. Корневые системы. Значение корня. Видоизменения корней</w:t>
      </w:r>
      <w:r w:rsidRPr="00841F3C">
        <w:rPr>
          <w:rFonts w:ascii="Times New Roman" w:eastAsia="Calibri" w:hAnsi="Times New Roman" w:cs="Times New Roman"/>
          <w:i/>
          <w:sz w:val="26"/>
          <w:szCs w:val="26"/>
          <w:lang w:eastAsia="en-US"/>
        </w:rPr>
        <w:t>.</w:t>
      </w:r>
      <w:r w:rsidRPr="00841F3C">
        <w:rPr>
          <w:rFonts w:ascii="Times New Roman" w:eastAsia="Calibri" w:hAnsi="Times New Roman" w:cs="Times New Roman"/>
          <w:sz w:val="26"/>
          <w:szCs w:val="26"/>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41F3C" w:rsidRPr="00841F3C" w:rsidRDefault="00841F3C" w:rsidP="00841F3C">
      <w:pPr>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Микроскопическое строение растений</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sz w:val="26"/>
          <w:szCs w:val="26"/>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41F3C" w:rsidRPr="00841F3C" w:rsidRDefault="00841F3C" w:rsidP="00841F3C">
      <w:pPr>
        <w:tabs>
          <w:tab w:val="num" w:pos="851"/>
          <w:tab w:val="left" w:pos="1160"/>
        </w:tabs>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Жизнедеятельность цветковых растений</w:t>
      </w:r>
    </w:p>
    <w:p w:rsidR="00841F3C" w:rsidRPr="00841F3C" w:rsidRDefault="00841F3C" w:rsidP="00841F3C">
      <w:pPr>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41F3C">
        <w:rPr>
          <w:rFonts w:ascii="Times New Roman" w:eastAsia="Calibri" w:hAnsi="Times New Roman" w:cs="Times New Roman"/>
          <w:bCs/>
          <w:i/>
          <w:sz w:val="26"/>
          <w:szCs w:val="26"/>
          <w:lang w:eastAsia="en-US"/>
        </w:rPr>
        <w:t>Движения</w:t>
      </w:r>
      <w:r w:rsidRPr="00841F3C">
        <w:rPr>
          <w:rFonts w:ascii="Times New Roman" w:eastAsia="Calibri" w:hAnsi="Times New Roman" w:cs="Times New Roman"/>
          <w:bCs/>
          <w:sz w:val="26"/>
          <w:szCs w:val="26"/>
          <w:lang w:eastAsia="en-US"/>
        </w:rPr>
        <w:t xml:space="preserve">. Рост, развитие и размножение растений. Половое размножение растений. </w:t>
      </w:r>
      <w:r w:rsidRPr="00841F3C">
        <w:rPr>
          <w:rFonts w:ascii="Times New Roman" w:eastAsia="Calibri" w:hAnsi="Times New Roman" w:cs="Times New Roman"/>
          <w:bCs/>
          <w:i/>
          <w:sz w:val="26"/>
          <w:szCs w:val="26"/>
          <w:lang w:eastAsia="en-US"/>
        </w:rPr>
        <w:t>Оплодотворение у цветковых растений.</w:t>
      </w:r>
      <w:r w:rsidRPr="00841F3C">
        <w:rPr>
          <w:rFonts w:ascii="Times New Roman" w:eastAsia="Calibri" w:hAnsi="Times New Roman" w:cs="Times New Roman"/>
          <w:bCs/>
          <w:sz w:val="26"/>
          <w:szCs w:val="26"/>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Многообразие растений</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41F3C" w:rsidRPr="00841F3C" w:rsidRDefault="00841F3C" w:rsidP="00841F3C">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 xml:space="preserve">Царство Бактерии </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841F3C">
        <w:rPr>
          <w:rFonts w:ascii="Times New Roman" w:eastAsia="Calibri" w:hAnsi="Times New Roman" w:cs="Times New Roman"/>
          <w:i/>
          <w:sz w:val="26"/>
          <w:szCs w:val="26"/>
          <w:lang w:eastAsia="en-US"/>
        </w:rPr>
        <w:t>Значение работ Р. Коха и Л. Пастера.</w:t>
      </w:r>
    </w:p>
    <w:p w:rsidR="00841F3C" w:rsidRPr="00841F3C" w:rsidRDefault="00841F3C" w:rsidP="00841F3C">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Царство Грибы</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Отличительные особенности грибов.</w:t>
      </w:r>
      <w:r w:rsidRPr="00841F3C">
        <w:rPr>
          <w:rFonts w:ascii="Times New Roman" w:eastAsia="Calibri" w:hAnsi="Times New Roman" w:cs="Times New Roman"/>
          <w:bCs/>
          <w:sz w:val="26"/>
          <w:szCs w:val="26"/>
          <w:lang w:eastAsia="en-US"/>
        </w:rPr>
        <w:t xml:space="preserve"> Многообразие грибов. </w:t>
      </w:r>
      <w:r w:rsidRPr="00841F3C">
        <w:rPr>
          <w:rFonts w:ascii="Times New Roman" w:eastAsia="Calibri" w:hAnsi="Times New Roman" w:cs="Times New Roman"/>
          <w:sz w:val="26"/>
          <w:szCs w:val="26"/>
          <w:lang w:eastAsia="en-US"/>
        </w:rPr>
        <w:t xml:space="preserve">Роль грибов в природе, жизни человека. Грибы-паразиты. Съедобные и ядовитые грибы. Первая </w:t>
      </w:r>
      <w:r w:rsidRPr="00841F3C">
        <w:rPr>
          <w:rFonts w:ascii="Times New Roman" w:eastAsia="Calibri" w:hAnsi="Times New Roman" w:cs="Times New Roman"/>
          <w:sz w:val="26"/>
          <w:szCs w:val="26"/>
          <w:lang w:eastAsia="en-US"/>
        </w:rPr>
        <w:lastRenderedPageBreak/>
        <w:t>помощь при отравлении грибами. Меры профилактики заболеваний, вызываемых грибами. Лишайники, их роль в природе и жизни человека.</w:t>
      </w:r>
    </w:p>
    <w:p w:rsidR="00841F3C" w:rsidRPr="00841F3C" w:rsidRDefault="00841F3C" w:rsidP="00841F3C">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Царство Животные</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Общее знакомство с животными. Животные ткани, органы и системы органов животных.</w:t>
      </w:r>
      <w:r w:rsidRPr="00841F3C">
        <w:rPr>
          <w:rFonts w:ascii="Times New Roman" w:eastAsia="Calibri" w:hAnsi="Times New Roman" w:cs="Times New Roman"/>
          <w:i/>
          <w:sz w:val="26"/>
          <w:szCs w:val="26"/>
          <w:lang w:eastAsia="en-US"/>
        </w:rPr>
        <w:t xml:space="preserve"> Организм животного как биосистема. </w:t>
      </w:r>
      <w:r w:rsidRPr="00841F3C">
        <w:rPr>
          <w:rFonts w:ascii="Times New Roman" w:eastAsia="Calibri" w:hAnsi="Times New Roman" w:cs="Times New Roman"/>
          <w:sz w:val="26"/>
          <w:szCs w:val="26"/>
          <w:lang w:eastAsia="en-US"/>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Одноклеточные животные, или Простейшие</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Общая характеристика простейших. </w:t>
      </w:r>
      <w:r w:rsidRPr="00841F3C">
        <w:rPr>
          <w:rFonts w:ascii="Times New Roman" w:eastAsia="Calibri" w:hAnsi="Times New Roman" w:cs="Times New Roman"/>
          <w:i/>
          <w:sz w:val="26"/>
          <w:szCs w:val="26"/>
          <w:lang w:eastAsia="en-US"/>
        </w:rPr>
        <w:t>Происхождение простейших</w:t>
      </w:r>
      <w:r w:rsidRPr="00841F3C">
        <w:rPr>
          <w:rFonts w:ascii="Times New Roman" w:eastAsia="Calibri" w:hAnsi="Times New Roman" w:cs="Times New Roman"/>
          <w:sz w:val="26"/>
          <w:szCs w:val="26"/>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Тип Кишечнополостные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Многоклеточные животные. </w:t>
      </w:r>
      <w:r w:rsidRPr="00841F3C">
        <w:rPr>
          <w:rFonts w:ascii="Times New Roman" w:eastAsia="Calibri" w:hAnsi="Times New Roman" w:cs="Times New Roman"/>
          <w:sz w:val="26"/>
          <w:szCs w:val="26"/>
          <w:lang w:eastAsia="en-US"/>
        </w:rPr>
        <w:t xml:space="preserve">Общая характеристика типа Кишечнополостные. Регенерация. </w:t>
      </w:r>
      <w:r w:rsidRPr="00841F3C">
        <w:rPr>
          <w:rFonts w:ascii="Times New Roman" w:eastAsia="Calibri" w:hAnsi="Times New Roman" w:cs="Times New Roman"/>
          <w:i/>
          <w:sz w:val="26"/>
          <w:szCs w:val="26"/>
          <w:lang w:eastAsia="en-US"/>
        </w:rPr>
        <w:t>Происхождение кишечнополостных.</w:t>
      </w:r>
      <w:r w:rsidRPr="00841F3C">
        <w:rPr>
          <w:rFonts w:ascii="Times New Roman" w:eastAsia="Calibri" w:hAnsi="Times New Roman" w:cs="Times New Roman"/>
          <w:sz w:val="26"/>
          <w:szCs w:val="26"/>
          <w:lang w:eastAsia="en-US"/>
        </w:rPr>
        <w:t xml:space="preserve"> Значение кишечнополостных в природе и жизни человека.</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 xml:space="preserve">Типы червей </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41F3C">
        <w:rPr>
          <w:rFonts w:ascii="Times New Roman" w:eastAsia="Calibri" w:hAnsi="Times New Roman" w:cs="Times New Roman"/>
          <w:i/>
          <w:sz w:val="26"/>
          <w:szCs w:val="26"/>
          <w:lang w:eastAsia="en-US"/>
        </w:rPr>
        <w:t xml:space="preserve">Происхождение червей. </w:t>
      </w:r>
    </w:p>
    <w:p w:rsidR="00841F3C" w:rsidRPr="00841F3C" w:rsidRDefault="00841F3C" w:rsidP="00841F3C">
      <w:pPr>
        <w:tabs>
          <w:tab w:val="num" w:pos="1223"/>
        </w:tabs>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Тип Моллюски</w:t>
      </w:r>
    </w:p>
    <w:p w:rsidR="00841F3C" w:rsidRPr="00841F3C" w:rsidRDefault="00841F3C" w:rsidP="00841F3C">
      <w:pPr>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sz w:val="26"/>
          <w:szCs w:val="26"/>
          <w:lang w:eastAsia="en-US"/>
        </w:rPr>
        <w:t xml:space="preserve">Общая характеристика типа Моллюски. Многообразие моллюсков. </w:t>
      </w:r>
      <w:r w:rsidRPr="00841F3C">
        <w:rPr>
          <w:rFonts w:ascii="Times New Roman" w:eastAsia="Calibri" w:hAnsi="Times New Roman" w:cs="Times New Roman"/>
          <w:i/>
          <w:sz w:val="26"/>
          <w:szCs w:val="26"/>
          <w:lang w:eastAsia="en-US"/>
        </w:rPr>
        <w:t>Происхождение моллюсков</w:t>
      </w:r>
      <w:r w:rsidRPr="00841F3C">
        <w:rPr>
          <w:rFonts w:ascii="Times New Roman" w:eastAsia="Calibri" w:hAnsi="Times New Roman" w:cs="Times New Roman"/>
          <w:sz w:val="26"/>
          <w:szCs w:val="26"/>
          <w:lang w:eastAsia="en-US"/>
        </w:rPr>
        <w:t xml:space="preserve"> и их значение в природе и жизни человека.</w:t>
      </w:r>
    </w:p>
    <w:p w:rsidR="00841F3C" w:rsidRPr="00841F3C" w:rsidRDefault="00841F3C" w:rsidP="00841F3C">
      <w:pPr>
        <w:tabs>
          <w:tab w:val="num" w:pos="1158"/>
        </w:tabs>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Тип Членистоногие</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Общая характеристика типа Членистоногие. Среды жизни. </w:t>
      </w:r>
      <w:r w:rsidRPr="00841F3C">
        <w:rPr>
          <w:rFonts w:ascii="Times New Roman" w:eastAsia="Calibri" w:hAnsi="Times New Roman" w:cs="Times New Roman"/>
          <w:i/>
          <w:sz w:val="26"/>
          <w:szCs w:val="26"/>
          <w:lang w:eastAsia="en-US"/>
        </w:rPr>
        <w:t>Происхождение членистоногих</w:t>
      </w:r>
      <w:r w:rsidRPr="00841F3C">
        <w:rPr>
          <w:rFonts w:ascii="Times New Roman" w:eastAsia="Calibri" w:hAnsi="Times New Roman" w:cs="Times New Roman"/>
          <w:sz w:val="26"/>
          <w:szCs w:val="26"/>
          <w:lang w:eastAsia="en-US"/>
        </w:rPr>
        <w:t>. Охрана членистоногих.</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Класс Ракообразные. Особенности строения и жизнедеятельности ракообразных, их значение в природе и жизни человека. </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Класс Паукообразные. Особенности строения и жизнедеятельности паукообразных, их значение в природе и жизни человека.</w:t>
      </w:r>
      <w:r w:rsidRPr="00841F3C">
        <w:rPr>
          <w:rFonts w:ascii="Times New Roman" w:eastAsia="Calibri" w:hAnsi="Times New Roman" w:cs="Times New Roman"/>
          <w:bCs/>
          <w:sz w:val="26"/>
          <w:szCs w:val="26"/>
          <w:lang w:eastAsia="en-US"/>
        </w:rPr>
        <w:t xml:space="preserve"> Клещи – переносчики возбудителей заболеваний животных и человека. Меры профилактики.</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sz w:val="26"/>
          <w:szCs w:val="26"/>
          <w:lang w:eastAsia="en-US"/>
        </w:rPr>
        <w:t xml:space="preserve">Класс Насекомые. Особенности строения и жизнедеятельности насекомых. Поведение насекомых, </w:t>
      </w:r>
      <w:r w:rsidRPr="00841F3C">
        <w:rPr>
          <w:rFonts w:ascii="Times New Roman" w:eastAsia="Calibri" w:hAnsi="Times New Roman" w:cs="Times New Roman"/>
          <w:bCs/>
          <w:sz w:val="26"/>
          <w:szCs w:val="26"/>
          <w:lang w:eastAsia="en-US"/>
        </w:rPr>
        <w:t>инстинкты.</w:t>
      </w:r>
      <w:r w:rsidRPr="00841F3C">
        <w:rPr>
          <w:rFonts w:ascii="Times New Roman" w:eastAsia="Calibri" w:hAnsi="Times New Roman" w:cs="Times New Roman"/>
          <w:sz w:val="26"/>
          <w:szCs w:val="26"/>
          <w:lang w:eastAsia="en-US"/>
        </w:rPr>
        <w:t xml:space="preserve"> Значение насекомых в природе и сельскохозяйственной деятельности человека. Насекомые – вредители. </w:t>
      </w:r>
      <w:r w:rsidRPr="00841F3C">
        <w:rPr>
          <w:rFonts w:ascii="Times New Roman" w:eastAsia="Calibri" w:hAnsi="Times New Roman" w:cs="Times New Roman"/>
          <w:i/>
          <w:sz w:val="26"/>
          <w:szCs w:val="26"/>
          <w:lang w:eastAsia="en-US"/>
        </w:rPr>
        <w:t>Меры по сокращению численности насекомых-вредителей. Насекомые, снижающие численность вредителей растений.</w:t>
      </w:r>
      <w:r w:rsidRPr="00841F3C">
        <w:rPr>
          <w:rFonts w:ascii="Times New Roman" w:eastAsia="Calibri" w:hAnsi="Times New Roman" w:cs="Times New Roman"/>
          <w:sz w:val="26"/>
          <w:szCs w:val="26"/>
          <w:lang w:eastAsia="en-US"/>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841F3C" w:rsidRPr="00841F3C" w:rsidRDefault="00841F3C" w:rsidP="00841F3C">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Тип Хордовые</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Общая </w:t>
      </w:r>
      <w:r w:rsidRPr="00841F3C">
        <w:rPr>
          <w:rFonts w:ascii="Times New Roman" w:eastAsia="Calibri" w:hAnsi="Times New Roman" w:cs="Times New Roman"/>
          <w:sz w:val="26"/>
          <w:szCs w:val="26"/>
          <w:lang w:eastAsia="en-US"/>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41F3C">
        <w:rPr>
          <w:rFonts w:ascii="Times New Roman" w:eastAsia="Calibri" w:hAnsi="Times New Roman" w:cs="Times New Roman"/>
          <w:i/>
          <w:sz w:val="26"/>
          <w:szCs w:val="26"/>
          <w:lang w:eastAsia="en-US"/>
        </w:rPr>
        <w:t>Происхождение земноводных</w:t>
      </w:r>
      <w:r w:rsidRPr="00841F3C">
        <w:rPr>
          <w:rFonts w:ascii="Times New Roman" w:eastAsia="Calibri" w:hAnsi="Times New Roman" w:cs="Times New Roman"/>
          <w:sz w:val="26"/>
          <w:szCs w:val="26"/>
          <w:lang w:eastAsia="en-US"/>
        </w:rPr>
        <w:t>. Многообразие современных земноводных и их охрана. Значение земноводных в природе и жизни человека.</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Класс Пресмыкающиеся. Общая характеристика класса Пресмыкающиеся. Места обитания, особенности</w:t>
      </w:r>
      <w:bookmarkStart w:id="293" w:name="page11"/>
      <w:bookmarkEnd w:id="293"/>
      <w:r w:rsidRPr="00841F3C">
        <w:rPr>
          <w:rFonts w:ascii="Times New Roman" w:eastAsia="Calibri" w:hAnsi="Times New Roman" w:cs="Times New Roman"/>
          <w:sz w:val="26"/>
          <w:szCs w:val="26"/>
          <w:lang w:eastAsia="en-US"/>
        </w:rPr>
        <w:t xml:space="preserve"> внешнего и внутреннего строения пресмыкающихся. Размножение пресмыкающихся. </w:t>
      </w:r>
      <w:r w:rsidRPr="00841F3C">
        <w:rPr>
          <w:rFonts w:ascii="Times New Roman" w:eastAsia="Calibri" w:hAnsi="Times New Roman" w:cs="Times New Roman"/>
          <w:i/>
          <w:sz w:val="26"/>
          <w:szCs w:val="26"/>
          <w:lang w:eastAsia="en-US"/>
        </w:rPr>
        <w:t>Происхождение</w:t>
      </w:r>
      <w:r w:rsidRPr="00841F3C">
        <w:rPr>
          <w:rFonts w:ascii="Times New Roman" w:eastAsia="Calibri" w:hAnsi="Times New Roman" w:cs="Times New Roman"/>
          <w:sz w:val="26"/>
          <w:szCs w:val="26"/>
          <w:lang w:eastAsia="en-US"/>
        </w:rPr>
        <w:t xml:space="preserve"> и многообразие древних пресмыкающихся. Значение пресмыкающихся в природе и жизни человека. </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41F3C">
        <w:rPr>
          <w:rFonts w:ascii="Times New Roman" w:eastAsia="Calibri" w:hAnsi="Times New Roman" w:cs="Times New Roman"/>
          <w:i/>
          <w:sz w:val="26"/>
          <w:szCs w:val="26"/>
          <w:lang w:eastAsia="en-US"/>
        </w:rPr>
        <w:t>Сезонные явления в жизни птиц. Экологические группы птиц.</w:t>
      </w:r>
      <w:r w:rsidRPr="00841F3C">
        <w:rPr>
          <w:rFonts w:ascii="Times New Roman" w:eastAsia="Calibri" w:hAnsi="Times New Roman" w:cs="Times New Roman"/>
          <w:sz w:val="26"/>
          <w:szCs w:val="26"/>
          <w:lang w:eastAsia="en-US"/>
        </w:rPr>
        <w:t xml:space="preserve"> Происхождение птиц. Значение птиц в природе и жизни человека. Охрана птиц. Птицеводство. </w:t>
      </w:r>
      <w:r w:rsidRPr="00841F3C">
        <w:rPr>
          <w:rFonts w:ascii="Times New Roman" w:eastAsia="Calibri" w:hAnsi="Times New Roman" w:cs="Times New Roman"/>
          <w:i/>
          <w:sz w:val="26"/>
          <w:szCs w:val="26"/>
          <w:lang w:eastAsia="en-US"/>
        </w:rPr>
        <w:t>Домашние птицы, приемы выращивания и ухода за птицами.</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41F3C">
        <w:rPr>
          <w:rFonts w:ascii="Times New Roman" w:eastAsia="Calibri" w:hAnsi="Times New Roman" w:cs="Times New Roman"/>
          <w:i/>
          <w:sz w:val="26"/>
          <w:szCs w:val="26"/>
          <w:lang w:eastAsia="en-US"/>
        </w:rPr>
        <w:t>рассудочное поведение</w:t>
      </w:r>
      <w:r w:rsidRPr="00841F3C">
        <w:rPr>
          <w:rFonts w:ascii="Times New Roman" w:eastAsia="Calibri" w:hAnsi="Times New Roman" w:cs="Times New Roman"/>
          <w:sz w:val="26"/>
          <w:szCs w:val="26"/>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41F3C">
        <w:rPr>
          <w:rFonts w:ascii="Times New Roman" w:eastAsia="Calibri" w:hAnsi="Times New Roman" w:cs="Times New Roman"/>
          <w:i/>
          <w:sz w:val="26"/>
          <w:szCs w:val="26"/>
          <w:lang w:eastAsia="en-US"/>
        </w:rPr>
        <w:t>Многообразие птиц и млекопитающих родного края.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Человек и его здоровье</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Введение в науки о человеке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41F3C" w:rsidRPr="00841F3C" w:rsidRDefault="00841F3C" w:rsidP="00841F3C">
      <w:pPr>
        <w:autoSpaceDE w:val="0"/>
        <w:autoSpaceDN w:val="0"/>
        <w:adjustRightInd w:val="0"/>
        <w:spacing w:after="0" w:line="240" w:lineRule="auto"/>
        <w:ind w:left="360" w:firstLine="348"/>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Общие свойства организма человека</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Нейрогуморальная регуляция функций организма</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 xml:space="preserve">Регуляция функций организма, способы регуляции. Механизмы регуляции функций. </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41F3C">
        <w:rPr>
          <w:rFonts w:ascii="Times New Roman" w:eastAsia="Calibri" w:hAnsi="Times New Roman" w:cs="Times New Roman"/>
          <w:bCs/>
          <w:i/>
          <w:sz w:val="26"/>
          <w:szCs w:val="26"/>
          <w:lang w:eastAsia="en-US"/>
        </w:rPr>
        <w:t>Особенности развития головного мозга человека и его функциональная асимметрия.</w:t>
      </w:r>
      <w:r w:rsidRPr="00841F3C">
        <w:rPr>
          <w:rFonts w:ascii="Times New Roman" w:eastAsia="Calibri" w:hAnsi="Times New Roman" w:cs="Times New Roman"/>
          <w:bCs/>
          <w:sz w:val="26"/>
          <w:szCs w:val="26"/>
          <w:lang w:eastAsia="en-US"/>
        </w:rPr>
        <w:t xml:space="preserve"> Нарушения деятельности нервной системы и их предупреждение.</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41F3C">
        <w:rPr>
          <w:rFonts w:ascii="Times New Roman" w:eastAsia="Calibri" w:hAnsi="Times New Roman" w:cs="Times New Roman"/>
          <w:bCs/>
          <w:i/>
          <w:sz w:val="26"/>
          <w:szCs w:val="26"/>
          <w:lang w:eastAsia="en-US"/>
        </w:rPr>
        <w:t>эпифиз</w:t>
      </w:r>
      <w:r w:rsidRPr="00841F3C">
        <w:rPr>
          <w:rFonts w:ascii="Times New Roman" w:eastAsia="Calibri" w:hAnsi="Times New Roman" w:cs="Times New Roman"/>
          <w:bCs/>
          <w:sz w:val="26"/>
          <w:szCs w:val="26"/>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41F3C" w:rsidRPr="00841F3C" w:rsidRDefault="00841F3C" w:rsidP="00841F3C">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
          <w:bCs/>
          <w:sz w:val="26"/>
          <w:szCs w:val="26"/>
          <w:lang w:eastAsia="en-US"/>
        </w:rPr>
        <w:t>Опора и движение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Кровь и кровообращение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Функции крови илимфы. Поддержание постоянства внутренней среды. </w:t>
      </w:r>
      <w:r w:rsidRPr="00841F3C">
        <w:rPr>
          <w:rFonts w:ascii="Times New Roman" w:eastAsia="Calibri" w:hAnsi="Times New Roman" w:cs="Times New Roman"/>
          <w:i/>
          <w:sz w:val="26"/>
          <w:szCs w:val="26"/>
          <w:lang w:eastAsia="en-US"/>
        </w:rPr>
        <w:t>Гомеостаз</w:t>
      </w:r>
      <w:r w:rsidRPr="00841F3C">
        <w:rPr>
          <w:rFonts w:ascii="Times New Roman" w:eastAsia="Calibri" w:hAnsi="Times New Roman" w:cs="Times New Roman"/>
          <w:sz w:val="26"/>
          <w:szCs w:val="26"/>
          <w:lang w:eastAsia="en-US"/>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41F3C">
        <w:rPr>
          <w:rFonts w:ascii="Times New Roman" w:eastAsia="Calibri" w:hAnsi="Times New Roman" w:cs="Times New Roman"/>
          <w:i/>
          <w:sz w:val="26"/>
          <w:szCs w:val="26"/>
          <w:lang w:eastAsia="en-US"/>
        </w:rPr>
        <w:t>Значение работ Л. Пастера и И.И. Мечникова в области иммунитета.</w:t>
      </w:r>
      <w:r w:rsidRPr="00841F3C">
        <w:rPr>
          <w:rFonts w:ascii="Times New Roman" w:eastAsia="Calibri" w:hAnsi="Times New Roman" w:cs="Times New Roman"/>
          <w:sz w:val="26"/>
          <w:szCs w:val="26"/>
          <w:lang w:eastAsia="en-US"/>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41F3C">
        <w:rPr>
          <w:rFonts w:ascii="Times New Roman" w:eastAsia="Calibri" w:hAnsi="Times New Roman" w:cs="Times New Roman"/>
          <w:i/>
          <w:sz w:val="26"/>
          <w:szCs w:val="26"/>
          <w:lang w:eastAsia="en-US"/>
        </w:rPr>
        <w:t xml:space="preserve">Движение лимфы по сосудам. </w:t>
      </w:r>
      <w:r w:rsidRPr="00841F3C">
        <w:rPr>
          <w:rFonts w:ascii="Times New Roman" w:eastAsia="Calibri" w:hAnsi="Times New Roman" w:cs="Times New Roman"/>
          <w:sz w:val="26"/>
          <w:szCs w:val="26"/>
          <w:lang w:eastAsia="en-US"/>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Дыхание</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Дыхательная система: строение и функции.</w:t>
      </w:r>
      <w:r w:rsidRPr="00841F3C">
        <w:rPr>
          <w:rFonts w:ascii="Times New Roman" w:eastAsia="Calibri" w:hAnsi="Times New Roman" w:cs="Times New Roman"/>
          <w:bCs/>
          <w:sz w:val="26"/>
          <w:szCs w:val="26"/>
          <w:lang w:eastAsia="en-US"/>
        </w:rPr>
        <w:t xml:space="preserve"> Этапы дыхания</w:t>
      </w:r>
      <w:r w:rsidRPr="00841F3C">
        <w:rPr>
          <w:rFonts w:ascii="Times New Roman" w:eastAsia="Calibri" w:hAnsi="Times New Roman" w:cs="Times New Roman"/>
          <w:sz w:val="26"/>
          <w:szCs w:val="26"/>
          <w:lang w:eastAsia="en-US"/>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41F3C" w:rsidRPr="00841F3C" w:rsidRDefault="00841F3C" w:rsidP="00841F3C">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Пищеварение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Питание.</w:t>
      </w:r>
      <w:r w:rsidRPr="00841F3C">
        <w:rPr>
          <w:rFonts w:ascii="Times New Roman" w:eastAsia="Calibri" w:hAnsi="Times New Roman" w:cs="Times New Roman"/>
          <w:bCs/>
          <w:sz w:val="26"/>
          <w:szCs w:val="26"/>
          <w:lang w:eastAsia="en-US"/>
        </w:rPr>
        <w:t xml:space="preserve"> Пищеварение. </w:t>
      </w:r>
      <w:r w:rsidRPr="00841F3C">
        <w:rPr>
          <w:rFonts w:ascii="Times New Roman" w:eastAsia="Calibri" w:hAnsi="Times New Roman" w:cs="Times New Roman"/>
          <w:sz w:val="26"/>
          <w:szCs w:val="26"/>
          <w:lang w:eastAsia="en-US"/>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841F3C" w:rsidRPr="00841F3C" w:rsidRDefault="00841F3C" w:rsidP="00841F3C">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Обмен веществ и энергии</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Поддержание температуры тела. </w:t>
      </w:r>
      <w:r w:rsidRPr="00841F3C">
        <w:rPr>
          <w:rFonts w:ascii="Times New Roman" w:eastAsia="Calibri" w:hAnsi="Times New Roman" w:cs="Times New Roman"/>
          <w:i/>
          <w:sz w:val="26"/>
          <w:szCs w:val="26"/>
          <w:lang w:eastAsia="en-US"/>
        </w:rPr>
        <w:t>Терморегуляция при разных условиях среды.</w:t>
      </w:r>
      <w:r w:rsidRPr="00841F3C">
        <w:rPr>
          <w:rFonts w:ascii="Times New Roman" w:eastAsia="Calibri" w:hAnsi="Times New Roman" w:cs="Times New Roman"/>
          <w:sz w:val="26"/>
          <w:szCs w:val="26"/>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Выделение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Размножение и развитие</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Половая система: строение и функции. Оплодотворение и внутриутробное развитие. </w:t>
      </w:r>
      <w:r w:rsidRPr="00841F3C">
        <w:rPr>
          <w:rFonts w:ascii="Times New Roman" w:eastAsia="Calibri" w:hAnsi="Times New Roman" w:cs="Times New Roman"/>
          <w:i/>
          <w:sz w:val="26"/>
          <w:szCs w:val="26"/>
          <w:lang w:eastAsia="en-US"/>
        </w:rPr>
        <w:t>Роды.</w:t>
      </w:r>
      <w:r w:rsidRPr="00841F3C">
        <w:rPr>
          <w:rFonts w:ascii="Times New Roman" w:eastAsia="Calibri" w:hAnsi="Times New Roman" w:cs="Times New Roman"/>
          <w:sz w:val="26"/>
          <w:szCs w:val="26"/>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4" w:name="page17"/>
      <w:bookmarkEnd w:id="294"/>
      <w:r w:rsidRPr="00841F3C">
        <w:rPr>
          <w:rFonts w:ascii="Times New Roman" w:eastAsia="Calibri" w:hAnsi="Times New Roman" w:cs="Times New Roman"/>
          <w:sz w:val="26"/>
          <w:szCs w:val="26"/>
          <w:lang w:eastAsia="en-US"/>
        </w:rPr>
        <w:t xml:space="preserve"> передающиеся половым путем и их профилактика. ВИЧ, профилактика СПИДа.</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Сенсорные системы (анализаторы)</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Высшая нервная деятельность</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Высшая нервная деятельность человека, </w:t>
      </w:r>
      <w:r w:rsidRPr="00841F3C">
        <w:rPr>
          <w:rFonts w:ascii="Times New Roman" w:eastAsia="Calibri" w:hAnsi="Times New Roman" w:cs="Times New Roman"/>
          <w:i/>
          <w:sz w:val="26"/>
          <w:szCs w:val="26"/>
          <w:lang w:eastAsia="en-US"/>
        </w:rPr>
        <w:t>работы И. М. Сеченова, И. П. Павлова, А. А. Ухтомского и П. К. Анохина.</w:t>
      </w:r>
      <w:r w:rsidRPr="00841F3C">
        <w:rPr>
          <w:rFonts w:ascii="Times New Roman" w:eastAsia="Calibri" w:hAnsi="Times New Roman" w:cs="Times New Roman"/>
          <w:sz w:val="26"/>
          <w:szCs w:val="26"/>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41F3C">
        <w:rPr>
          <w:rFonts w:ascii="Times New Roman" w:eastAsia="Calibri" w:hAnsi="Times New Roman" w:cs="Times New Roman"/>
          <w:i/>
          <w:sz w:val="26"/>
          <w:szCs w:val="26"/>
          <w:lang w:eastAsia="en-US"/>
        </w:rPr>
        <w:t>Значение интеллектуальных, творческих и эстетических потребностей.</w:t>
      </w:r>
      <w:r w:rsidRPr="00841F3C">
        <w:rPr>
          <w:rFonts w:ascii="Times New Roman" w:eastAsia="Calibri" w:hAnsi="Times New Roman" w:cs="Times New Roman"/>
          <w:sz w:val="26"/>
          <w:szCs w:val="26"/>
          <w:lang w:eastAsia="en-US"/>
        </w:rPr>
        <w:t xml:space="preserve"> Роль обучения и воспитания в развитии психики и поведения человека.</w:t>
      </w:r>
    </w:p>
    <w:p w:rsidR="00841F3C" w:rsidRPr="00841F3C" w:rsidRDefault="00841F3C" w:rsidP="00841F3C">
      <w:pPr>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Здоровье человека и его охрана</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Человек и окружающая среда. </w:t>
      </w:r>
      <w:r w:rsidRPr="00841F3C">
        <w:rPr>
          <w:rFonts w:ascii="Times New Roman" w:eastAsia="Calibri" w:hAnsi="Times New Roman" w:cs="Times New Roman"/>
          <w:i/>
          <w:sz w:val="26"/>
          <w:szCs w:val="26"/>
          <w:lang w:eastAsia="en-US"/>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41F3C">
        <w:rPr>
          <w:rFonts w:ascii="Times New Roman" w:eastAsia="Calibri" w:hAnsi="Times New Roman" w:cs="Times New Roman"/>
          <w:sz w:val="26"/>
          <w:szCs w:val="26"/>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Общие биологические закономерности</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Биология как наука</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41F3C">
        <w:rPr>
          <w:rFonts w:ascii="Times New Roman" w:eastAsia="Calibri" w:hAnsi="Times New Roman" w:cs="Times New Roman"/>
          <w:i/>
          <w:sz w:val="26"/>
          <w:szCs w:val="26"/>
          <w:lang w:eastAsia="en-US"/>
        </w:rPr>
        <w:lastRenderedPageBreak/>
        <w:t>Живые природные объекты как система. Классификация живых природных объектов.</w:t>
      </w:r>
    </w:p>
    <w:p w:rsidR="00841F3C" w:rsidRPr="00841F3C" w:rsidRDefault="00841F3C" w:rsidP="00841F3C">
      <w:pPr>
        <w:overflowPunct w:val="0"/>
        <w:autoSpaceDE w:val="0"/>
        <w:autoSpaceDN w:val="0"/>
        <w:adjustRightInd w:val="0"/>
        <w:spacing w:after="0" w:line="240" w:lineRule="auto"/>
        <w:ind w:left="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Клетка</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sz w:val="26"/>
          <w:szCs w:val="26"/>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41F3C">
        <w:rPr>
          <w:rFonts w:ascii="Times New Roman" w:eastAsia="Calibri" w:hAnsi="Times New Roman" w:cs="Times New Roman"/>
          <w:i/>
          <w:sz w:val="26"/>
          <w:szCs w:val="26"/>
          <w:lang w:eastAsia="en-US"/>
        </w:rPr>
        <w:t>Нарушения в строении и функционировании клеток – одна из причин заболевания организма.</w:t>
      </w:r>
      <w:r w:rsidRPr="00841F3C">
        <w:rPr>
          <w:rFonts w:ascii="Times New Roman" w:eastAsia="Calibri" w:hAnsi="Times New Roman" w:cs="Times New Roman"/>
          <w:sz w:val="26"/>
          <w:szCs w:val="26"/>
          <w:lang w:eastAsia="en-US"/>
        </w:rPr>
        <w:t xml:space="preserve"> Деление клетки – основа размножения, роста и развития организмов. </w:t>
      </w:r>
    </w:p>
    <w:p w:rsidR="00841F3C" w:rsidRPr="00841F3C" w:rsidRDefault="00841F3C" w:rsidP="00841F3C">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Организм</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41F3C">
        <w:rPr>
          <w:rFonts w:ascii="Times New Roman" w:eastAsia="Calibri" w:hAnsi="Times New Roman" w:cs="Times New Roman"/>
          <w:bCs/>
          <w:i/>
          <w:sz w:val="26"/>
          <w:szCs w:val="26"/>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841F3C">
        <w:rPr>
          <w:rFonts w:ascii="Times New Roman" w:eastAsia="Calibri" w:hAnsi="Times New Roman" w:cs="Times New Roman"/>
          <w:bCs/>
          <w:sz w:val="26"/>
          <w:szCs w:val="26"/>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41F3C" w:rsidRPr="00841F3C" w:rsidRDefault="00841F3C" w:rsidP="00841F3C">
      <w:pPr>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Вид</w:t>
      </w:r>
    </w:p>
    <w:p w:rsidR="00841F3C" w:rsidRPr="00841F3C" w:rsidRDefault="00841F3C" w:rsidP="00841F3C">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 xml:space="preserve">Вид, признаки вида. </w:t>
      </w:r>
      <w:r w:rsidRPr="00841F3C">
        <w:rPr>
          <w:rFonts w:ascii="Times New Roman" w:eastAsia="Calibri" w:hAnsi="Times New Roman" w:cs="Times New Roman"/>
          <w:sz w:val="26"/>
          <w:szCs w:val="26"/>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41F3C">
        <w:rPr>
          <w:rFonts w:ascii="Times New Roman" w:eastAsia="Calibri" w:hAnsi="Times New Roman" w:cs="Times New Roman"/>
          <w:i/>
          <w:sz w:val="26"/>
          <w:szCs w:val="26"/>
          <w:lang w:eastAsia="en-US"/>
        </w:rPr>
        <w:t xml:space="preserve">Усложнение растений и животных в процессе эволюции. Происхождение основных систематических групп растений и животных. </w:t>
      </w:r>
      <w:r w:rsidRPr="00841F3C">
        <w:rPr>
          <w:rFonts w:ascii="Times New Roman" w:eastAsia="Calibri" w:hAnsi="Times New Roman" w:cs="Times New Roman"/>
          <w:sz w:val="26"/>
          <w:szCs w:val="26"/>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Экосистемы</w:t>
      </w:r>
    </w:p>
    <w:p w:rsidR="00841F3C" w:rsidRPr="00841F3C" w:rsidRDefault="00841F3C" w:rsidP="00841F3C">
      <w:pPr>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bCs/>
          <w:sz w:val="26"/>
          <w:szCs w:val="26"/>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41F3C">
        <w:rPr>
          <w:rFonts w:ascii="Times New Roman" w:eastAsia="Calibri" w:hAnsi="Times New Roman" w:cs="Times New Roman"/>
          <w:sz w:val="26"/>
          <w:szCs w:val="26"/>
          <w:lang w:eastAsia="en-US"/>
        </w:rPr>
        <w:t xml:space="preserve">иогеоценоз). Агроэкосистема (агроценоз) как искусственное сообщество организмов. </w:t>
      </w:r>
      <w:r w:rsidRPr="00841F3C">
        <w:rPr>
          <w:rFonts w:ascii="Times New Roman" w:eastAsia="Calibri" w:hAnsi="Times New Roman" w:cs="Times New Roman"/>
          <w:i/>
          <w:sz w:val="26"/>
          <w:szCs w:val="26"/>
          <w:lang w:eastAsia="en-US"/>
        </w:rPr>
        <w:t xml:space="preserve">Круговорот веществ и поток энергии в биогеоценозах. </w:t>
      </w:r>
      <w:r w:rsidRPr="00841F3C">
        <w:rPr>
          <w:rFonts w:ascii="Times New Roman" w:eastAsia="Calibri" w:hAnsi="Times New Roman" w:cs="Times New Roman"/>
          <w:sz w:val="26"/>
          <w:szCs w:val="26"/>
          <w:lang w:eastAsia="en-US"/>
        </w:rPr>
        <w:t>Биосфера – глобальная экосистема. В. И.  Вернадский – основоположник учения о биосфере. Структура</w:t>
      </w:r>
      <w:bookmarkStart w:id="295" w:name="page23"/>
      <w:bookmarkEnd w:id="295"/>
      <w:r w:rsidRPr="00841F3C">
        <w:rPr>
          <w:rFonts w:ascii="Times New Roman" w:eastAsia="Calibri" w:hAnsi="Times New Roman" w:cs="Times New Roman"/>
          <w:sz w:val="26"/>
          <w:szCs w:val="26"/>
          <w:lang w:eastAsia="en-US"/>
        </w:rPr>
        <w:t xml:space="preserve"> биосферы. Распространение и роль живого вещества в биосфере.</w:t>
      </w:r>
      <w:r w:rsidRPr="00841F3C">
        <w:rPr>
          <w:rFonts w:ascii="Times New Roman" w:eastAsia="Calibri" w:hAnsi="Times New Roman" w:cs="Times New Roman"/>
          <w:i/>
          <w:sz w:val="26"/>
          <w:szCs w:val="26"/>
          <w:lang w:eastAsia="en-US"/>
        </w:rPr>
        <w:t xml:space="preserve"> Ноосфера. Краткая история эволюции биосферы.</w:t>
      </w:r>
      <w:r w:rsidRPr="00841F3C">
        <w:rPr>
          <w:rFonts w:ascii="Times New Roman" w:eastAsia="Calibri" w:hAnsi="Times New Roman" w:cs="Times New Roman"/>
          <w:sz w:val="26"/>
          <w:szCs w:val="26"/>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Примерный список лабораторных и практических работ по разделу «Живые организмы»:</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устройства увеличительных приборов и правил работы с ними;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Приготовление микропрепарата кожицы чешуи лука (мякоти плода томата);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 xml:space="preserve">Изучение органов цветкового растения;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Изучение строения позвоночного животного;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 xml:space="preserve">Выявление передвижение воды и минеральных веществ в растении;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строения семян однодольных и двудольных растений;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i/>
          <w:sz w:val="26"/>
          <w:szCs w:val="26"/>
          <w:lang w:val="en-US" w:eastAsia="en-US"/>
        </w:rPr>
        <w:t>Изучение строения водорослей</w:t>
      </w:r>
      <w:r w:rsidRPr="00841F3C">
        <w:rPr>
          <w:rFonts w:ascii="Times New Roman" w:eastAsia="Calibri" w:hAnsi="Times New Roman" w:cs="Times New Roman"/>
          <w:sz w:val="26"/>
          <w:szCs w:val="26"/>
          <w:lang w:val="en-US" w:eastAsia="en-US"/>
        </w:rPr>
        <w:t xml:space="preserve">;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мхов (на местных видах);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папоротника (хвоща);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хвои, шишек и семян голосеменных растений;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покрытосеменных растений;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Определение признаков класса в строении растений;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Определение до рода или вида нескольких травянистых растений одного-двух семейств;</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Изучение строения плесневых грибов;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Вегетативное размножение комнатных растений;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строения и передвижения одноклеточных животных;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 xml:space="preserve">Изучение внешнего строения дождевого червя, наблюдение за его передвижением и реакциями на раздражения;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Изучение строения раковин моллюсков;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Изучение внешнего строения насекомого;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типов развития насекомых;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и передвижения рыб;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и перьевого покрова птиц; </w:t>
      </w:r>
    </w:p>
    <w:p w:rsidR="00841F3C" w:rsidRPr="00841F3C" w:rsidRDefault="00841F3C" w:rsidP="006B3DC1">
      <w:pPr>
        <w:numPr>
          <w:ilvl w:val="0"/>
          <w:numId w:val="219"/>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внешнего строения, скелета и зубной системы млекопитающих. </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Примерный список экскурсий по разделу «Живые организмы»:</w:t>
      </w:r>
    </w:p>
    <w:p w:rsidR="00841F3C" w:rsidRPr="00841F3C" w:rsidRDefault="00841F3C" w:rsidP="006B3DC1">
      <w:pPr>
        <w:numPr>
          <w:ilvl w:val="0"/>
          <w:numId w:val="220"/>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val="en-US" w:eastAsia="en-US"/>
        </w:rPr>
        <w:t xml:space="preserve">Многообразие животных; </w:t>
      </w:r>
    </w:p>
    <w:p w:rsidR="00841F3C" w:rsidRPr="00841F3C" w:rsidRDefault="00841F3C" w:rsidP="006B3DC1">
      <w:pPr>
        <w:numPr>
          <w:ilvl w:val="0"/>
          <w:numId w:val="220"/>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Осенние (зимние, весенние) явления в жизни растений и животных; </w:t>
      </w:r>
    </w:p>
    <w:p w:rsidR="00841F3C" w:rsidRPr="00841F3C" w:rsidRDefault="00841F3C" w:rsidP="006B3DC1">
      <w:pPr>
        <w:numPr>
          <w:ilvl w:val="0"/>
          <w:numId w:val="220"/>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Разнообразие и роль членистоногих в природе родного края; </w:t>
      </w:r>
    </w:p>
    <w:p w:rsidR="00841F3C" w:rsidRPr="00841F3C" w:rsidRDefault="00841F3C" w:rsidP="006B3DC1">
      <w:pPr>
        <w:numPr>
          <w:ilvl w:val="0"/>
          <w:numId w:val="220"/>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Разнообразие птиц и млекопитающих местности проживания (экскурсия в природу, зоопарк или музей).</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Примерный список лабораторных и практических работ по разделу «Человек и его здоровье»:</w:t>
      </w:r>
    </w:p>
    <w:p w:rsidR="00841F3C" w:rsidRPr="00841F3C" w:rsidRDefault="00841F3C" w:rsidP="006B3DC1">
      <w:pPr>
        <w:numPr>
          <w:ilvl w:val="0"/>
          <w:numId w:val="217"/>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Выявление особенностей строения клеток разных тканей; </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val="en-US" w:eastAsia="en-US"/>
        </w:rPr>
      </w:pPr>
      <w:r w:rsidRPr="00841F3C">
        <w:rPr>
          <w:rFonts w:ascii="Times New Roman" w:eastAsia="Calibri" w:hAnsi="Times New Roman" w:cs="Times New Roman"/>
          <w:i/>
          <w:sz w:val="26"/>
          <w:szCs w:val="26"/>
          <w:lang w:eastAsia="en-US"/>
        </w:rPr>
        <w:t>Изучение с</w:t>
      </w:r>
      <w:r w:rsidRPr="00841F3C">
        <w:rPr>
          <w:rFonts w:ascii="Times New Roman" w:eastAsia="Calibri" w:hAnsi="Times New Roman" w:cs="Times New Roman"/>
          <w:i/>
          <w:sz w:val="26"/>
          <w:szCs w:val="26"/>
          <w:lang w:val="en-US" w:eastAsia="en-US"/>
        </w:rPr>
        <w:t>троени</w:t>
      </w:r>
      <w:r w:rsidRPr="00841F3C">
        <w:rPr>
          <w:rFonts w:ascii="Times New Roman" w:eastAsia="Calibri" w:hAnsi="Times New Roman" w:cs="Times New Roman"/>
          <w:i/>
          <w:sz w:val="26"/>
          <w:szCs w:val="26"/>
          <w:lang w:eastAsia="en-US"/>
        </w:rPr>
        <w:t>я</w:t>
      </w:r>
      <w:r w:rsidRPr="00841F3C">
        <w:rPr>
          <w:rFonts w:ascii="Times New Roman" w:eastAsia="Calibri" w:hAnsi="Times New Roman" w:cs="Times New Roman"/>
          <w:i/>
          <w:sz w:val="26"/>
          <w:szCs w:val="26"/>
          <w:lang w:val="en-US" w:eastAsia="en-US"/>
        </w:rPr>
        <w:t xml:space="preserve"> головного мозга; </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val="en-US" w:eastAsia="en-US"/>
        </w:rPr>
      </w:pPr>
      <w:r w:rsidRPr="00841F3C">
        <w:rPr>
          <w:rFonts w:ascii="Times New Roman" w:eastAsia="Calibri" w:hAnsi="Times New Roman" w:cs="Times New Roman"/>
          <w:i/>
          <w:sz w:val="26"/>
          <w:szCs w:val="26"/>
          <w:lang w:eastAsia="en-US"/>
        </w:rPr>
        <w:t>Выявление особенностей с</w:t>
      </w:r>
      <w:r w:rsidRPr="00841F3C">
        <w:rPr>
          <w:rFonts w:ascii="Times New Roman" w:eastAsia="Calibri" w:hAnsi="Times New Roman" w:cs="Times New Roman"/>
          <w:i/>
          <w:sz w:val="26"/>
          <w:szCs w:val="26"/>
          <w:lang w:val="en-US" w:eastAsia="en-US"/>
        </w:rPr>
        <w:t>троени</w:t>
      </w:r>
      <w:r w:rsidRPr="00841F3C">
        <w:rPr>
          <w:rFonts w:ascii="Times New Roman" w:eastAsia="Calibri" w:hAnsi="Times New Roman" w:cs="Times New Roman"/>
          <w:i/>
          <w:sz w:val="26"/>
          <w:szCs w:val="26"/>
          <w:lang w:eastAsia="en-US"/>
        </w:rPr>
        <w:t>я</w:t>
      </w:r>
      <w:r w:rsidRPr="00841F3C">
        <w:rPr>
          <w:rFonts w:ascii="Times New Roman" w:eastAsia="Calibri" w:hAnsi="Times New Roman" w:cs="Times New Roman"/>
          <w:i/>
          <w:sz w:val="26"/>
          <w:szCs w:val="26"/>
          <w:lang w:val="en-US" w:eastAsia="en-US"/>
        </w:rPr>
        <w:t xml:space="preserve"> позвонков; </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Выявление нарушения осанки и наличия плоскостопия; </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Сравнение микроскопического строения крови человека и лягушки; </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sz w:val="26"/>
          <w:szCs w:val="26"/>
          <w:lang w:eastAsia="en-US"/>
        </w:rPr>
        <w:t xml:space="preserve">Подсчет пульса в разных условиях. </w:t>
      </w:r>
      <w:r w:rsidRPr="00841F3C">
        <w:rPr>
          <w:rFonts w:ascii="Times New Roman" w:eastAsia="Calibri" w:hAnsi="Times New Roman" w:cs="Times New Roman"/>
          <w:i/>
          <w:sz w:val="26"/>
          <w:szCs w:val="26"/>
          <w:lang w:eastAsia="en-US"/>
        </w:rPr>
        <w:t xml:space="preserve">Измерение артериального давления; </w:t>
      </w:r>
    </w:p>
    <w:p w:rsidR="00841F3C" w:rsidRPr="00841F3C" w:rsidRDefault="00841F3C" w:rsidP="006B3DC1">
      <w:pPr>
        <w:numPr>
          <w:ilvl w:val="0"/>
          <w:numId w:val="217"/>
        </w:numPr>
        <w:overflowPunct w:val="0"/>
        <w:autoSpaceDE w:val="0"/>
        <w:autoSpaceDN w:val="0"/>
        <w:adjustRightInd w:val="0"/>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Измерение жизненной емкости легких. Дыхательные движения.</w:t>
      </w:r>
    </w:p>
    <w:p w:rsidR="00841F3C" w:rsidRPr="00841F3C" w:rsidRDefault="00841F3C" w:rsidP="006B3DC1">
      <w:pPr>
        <w:numPr>
          <w:ilvl w:val="0"/>
          <w:numId w:val="217"/>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строения и работы органа зрения. </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Примерный список лабораторных и практических работ по разделу «Общебиологические закономерности»:</w:t>
      </w:r>
    </w:p>
    <w:p w:rsidR="00841F3C" w:rsidRPr="00841F3C" w:rsidRDefault="00841F3C" w:rsidP="006B3DC1">
      <w:pPr>
        <w:numPr>
          <w:ilvl w:val="0"/>
          <w:numId w:val="221"/>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Изучение клеток и тканей растений и животных на готовых </w:t>
      </w:r>
      <w:bookmarkStart w:id="296" w:name="page27"/>
      <w:bookmarkEnd w:id="296"/>
      <w:r w:rsidRPr="00841F3C">
        <w:rPr>
          <w:rFonts w:ascii="Times New Roman" w:eastAsia="Calibri" w:hAnsi="Times New Roman" w:cs="Times New Roman"/>
          <w:sz w:val="26"/>
          <w:szCs w:val="26"/>
          <w:lang w:eastAsia="en-US"/>
        </w:rPr>
        <w:t>микропрепаратах;</w:t>
      </w:r>
    </w:p>
    <w:p w:rsidR="00841F3C" w:rsidRPr="00841F3C" w:rsidRDefault="00841F3C" w:rsidP="006B3DC1">
      <w:pPr>
        <w:numPr>
          <w:ilvl w:val="0"/>
          <w:numId w:val="221"/>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val="en-US" w:eastAsia="en-US"/>
        </w:rPr>
      </w:pPr>
      <w:r w:rsidRPr="00841F3C">
        <w:rPr>
          <w:rFonts w:ascii="Times New Roman" w:eastAsia="Calibri" w:hAnsi="Times New Roman" w:cs="Times New Roman"/>
          <w:sz w:val="26"/>
          <w:szCs w:val="26"/>
          <w:lang w:eastAsia="en-US"/>
        </w:rPr>
        <w:t>Выявление и</w:t>
      </w:r>
      <w:r w:rsidRPr="00841F3C">
        <w:rPr>
          <w:rFonts w:ascii="Times New Roman" w:eastAsia="Calibri" w:hAnsi="Times New Roman" w:cs="Times New Roman"/>
          <w:sz w:val="26"/>
          <w:szCs w:val="26"/>
          <w:lang w:val="en-US" w:eastAsia="en-US"/>
        </w:rPr>
        <w:t>зменчивост</w:t>
      </w:r>
      <w:r w:rsidRPr="00841F3C">
        <w:rPr>
          <w:rFonts w:ascii="Times New Roman" w:eastAsia="Calibri" w:hAnsi="Times New Roman" w:cs="Times New Roman"/>
          <w:sz w:val="26"/>
          <w:szCs w:val="26"/>
          <w:lang w:eastAsia="en-US"/>
        </w:rPr>
        <w:t>и</w:t>
      </w:r>
      <w:r w:rsidRPr="00841F3C">
        <w:rPr>
          <w:rFonts w:ascii="Times New Roman" w:eastAsia="Calibri" w:hAnsi="Times New Roman" w:cs="Times New Roman"/>
          <w:sz w:val="26"/>
          <w:szCs w:val="26"/>
          <w:lang w:val="en-US" w:eastAsia="en-US"/>
        </w:rPr>
        <w:t xml:space="preserve"> организмов; </w:t>
      </w:r>
    </w:p>
    <w:p w:rsidR="00841F3C" w:rsidRPr="00841F3C" w:rsidRDefault="00841F3C" w:rsidP="006B3DC1">
      <w:pPr>
        <w:numPr>
          <w:ilvl w:val="0"/>
          <w:numId w:val="221"/>
        </w:numPr>
        <w:overflowPunct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Выявление приспособлений у организмов к среде обитания (на конкретных примерах). </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lastRenderedPageBreak/>
        <w:t>Примерный список экскурсий по разделу «Общебиологические закономерности»:</w:t>
      </w:r>
    </w:p>
    <w:p w:rsidR="00841F3C" w:rsidRPr="00841F3C" w:rsidRDefault="00841F3C" w:rsidP="006B3DC1">
      <w:pPr>
        <w:numPr>
          <w:ilvl w:val="0"/>
          <w:numId w:val="218"/>
        </w:numPr>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Изучение и описание экосистемы своей местности.</w:t>
      </w:r>
    </w:p>
    <w:p w:rsidR="00841F3C" w:rsidRPr="00841F3C" w:rsidRDefault="00841F3C" w:rsidP="006B3DC1">
      <w:pPr>
        <w:numPr>
          <w:ilvl w:val="0"/>
          <w:numId w:val="218"/>
        </w:numPr>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Многообразие живых организмов (на примере парка или природного участка).</w:t>
      </w:r>
    </w:p>
    <w:p w:rsidR="00841F3C" w:rsidRPr="00841F3C" w:rsidRDefault="00841F3C" w:rsidP="006B3DC1">
      <w:pPr>
        <w:numPr>
          <w:ilvl w:val="0"/>
          <w:numId w:val="218"/>
        </w:numPr>
        <w:autoSpaceDE w:val="0"/>
        <w:autoSpaceDN w:val="0"/>
        <w:adjustRightInd w:val="0"/>
        <w:spacing w:after="0" w:line="240" w:lineRule="auto"/>
        <w:ind w:left="0" w:firstLine="709"/>
        <w:contextualSpacing/>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Естественный отбор - движущая сила эволюции.</w:t>
      </w:r>
    </w:p>
    <w:p w:rsidR="00841F3C" w:rsidRPr="00841F3C" w:rsidRDefault="00841F3C" w:rsidP="00841F3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p>
    <w:p w:rsidR="00841F3C" w:rsidRPr="00841F3C" w:rsidRDefault="00841F3C" w:rsidP="00841F3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297" w:name="_Toc409691712"/>
      <w:bookmarkStart w:id="298" w:name="_Toc410654037"/>
      <w:bookmarkStart w:id="299" w:name="_Toc414553248"/>
      <w:r w:rsidRPr="00841F3C">
        <w:rPr>
          <w:rFonts w:ascii="Times New Roman" w:eastAsia="Times New Roman" w:hAnsi="Times New Roman" w:cs="Times New Roman"/>
          <w:b/>
          <w:bCs/>
          <w:iCs/>
          <w:sz w:val="26"/>
          <w:szCs w:val="26"/>
          <w:lang w:eastAsia="en-US"/>
        </w:rPr>
        <w:t>2.2.2.14. Химия</w:t>
      </w:r>
      <w:bookmarkEnd w:id="297"/>
      <w:bookmarkEnd w:id="298"/>
      <w:bookmarkEnd w:id="299"/>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учащихся.</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Изучение предмета «Химия»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841F3C" w:rsidRPr="00841F3C" w:rsidRDefault="00841F3C" w:rsidP="00841F3C">
      <w:pPr>
        <w:spacing w:after="0" w:line="360" w:lineRule="auto"/>
        <w:ind w:firstLine="709"/>
        <w:contextualSpacing/>
        <w:jc w:val="both"/>
        <w:rPr>
          <w:rFonts w:ascii="Times New Roman" w:eastAsia="Times New Roman" w:hAnsi="Times New Roman" w:cs="Times New Roman"/>
          <w:sz w:val="26"/>
          <w:szCs w:val="26"/>
        </w:rPr>
      </w:pP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Первоначальные химические понятия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Предмет химии. </w:t>
      </w:r>
      <w:r w:rsidRPr="00841F3C">
        <w:rPr>
          <w:rFonts w:ascii="Times New Roman" w:eastAsia="Calibri" w:hAnsi="Times New Roman" w:cs="Times New Roman"/>
          <w:i/>
          <w:sz w:val="26"/>
          <w:szCs w:val="26"/>
          <w:lang w:eastAsia="en-US"/>
        </w:rPr>
        <w:t>Тела и вещества. Основные методы познания: наблюдение, измерение, эксперимент.</w:t>
      </w:r>
      <w:r w:rsidRPr="00841F3C">
        <w:rPr>
          <w:rFonts w:ascii="Times New Roman" w:eastAsia="Calibri" w:hAnsi="Times New Roman" w:cs="Times New Roman"/>
          <w:sz w:val="26"/>
          <w:szCs w:val="26"/>
          <w:lang w:eastAsia="en-US"/>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41F3C">
        <w:rPr>
          <w:rFonts w:ascii="Times New Roman" w:eastAsia="Calibri" w:hAnsi="Times New Roman" w:cs="Times New Roman"/>
          <w:i/>
          <w:sz w:val="26"/>
          <w:szCs w:val="26"/>
          <w:lang w:eastAsia="en-US"/>
        </w:rPr>
        <w:t xml:space="preserve">Закон </w:t>
      </w:r>
      <w:r w:rsidRPr="00841F3C">
        <w:rPr>
          <w:rFonts w:ascii="Times New Roman" w:eastAsia="Calibri" w:hAnsi="Times New Roman" w:cs="Times New Roman"/>
          <w:i/>
          <w:sz w:val="26"/>
          <w:szCs w:val="26"/>
          <w:lang w:eastAsia="en-US"/>
        </w:rPr>
        <w:lastRenderedPageBreak/>
        <w:t>постоянства состава вещества.</w:t>
      </w:r>
      <w:r w:rsidRPr="00841F3C">
        <w:rPr>
          <w:rFonts w:ascii="Times New Roman" w:eastAsia="Calibri" w:hAnsi="Times New Roman" w:cs="Times New Roman"/>
          <w:sz w:val="26"/>
          <w:szCs w:val="26"/>
          <w:lang w:eastAsia="en-US"/>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Кислород. Водород</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Кислород – химический элемент и простое вещество. </w:t>
      </w:r>
      <w:r w:rsidRPr="00841F3C">
        <w:rPr>
          <w:rFonts w:ascii="Times New Roman" w:eastAsia="Calibri" w:hAnsi="Times New Roman" w:cs="Times New Roman"/>
          <w:i/>
          <w:sz w:val="26"/>
          <w:szCs w:val="26"/>
          <w:lang w:eastAsia="en-US"/>
        </w:rPr>
        <w:t>Озон. Состав воздуха.</w:t>
      </w:r>
      <w:r w:rsidRPr="00841F3C">
        <w:rPr>
          <w:rFonts w:ascii="Times New Roman" w:eastAsia="Calibri" w:hAnsi="Times New Roman" w:cs="Times New Roman"/>
          <w:sz w:val="26"/>
          <w:szCs w:val="26"/>
          <w:lang w:eastAsia="en-US"/>
        </w:rPr>
        <w:t xml:space="preserve"> Физические и химические свойства кислорода. Получение и применение кислорода. </w:t>
      </w:r>
      <w:r w:rsidRPr="00841F3C">
        <w:rPr>
          <w:rFonts w:ascii="Times New Roman" w:eastAsia="Calibri" w:hAnsi="Times New Roman" w:cs="Times New Roman"/>
          <w:i/>
          <w:sz w:val="26"/>
          <w:szCs w:val="26"/>
          <w:lang w:eastAsia="en-US"/>
        </w:rPr>
        <w:t>Тепловой эффект химических реакций. Понятие об экзо- и эндотермических реакциях</w:t>
      </w:r>
      <w:r w:rsidRPr="00841F3C">
        <w:rPr>
          <w:rFonts w:ascii="Times New Roman" w:eastAsia="Calibri" w:hAnsi="Times New Roman" w:cs="Times New Roman"/>
          <w:sz w:val="26"/>
          <w:szCs w:val="26"/>
          <w:lang w:eastAsia="en-US"/>
        </w:rPr>
        <w:t xml:space="preserve">. Водород – химический элемент и простое вещество. Физические и химические свойства водорода. Получение водорода в лаборатории. </w:t>
      </w:r>
      <w:r w:rsidRPr="00841F3C">
        <w:rPr>
          <w:rFonts w:ascii="Times New Roman" w:eastAsia="Calibri" w:hAnsi="Times New Roman" w:cs="Times New Roman"/>
          <w:i/>
          <w:sz w:val="26"/>
          <w:szCs w:val="26"/>
          <w:lang w:eastAsia="en-US"/>
        </w:rPr>
        <w:t>Получение водорода в промышленности</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i/>
          <w:sz w:val="26"/>
          <w:szCs w:val="26"/>
          <w:lang w:eastAsia="en-US"/>
        </w:rPr>
        <w:t>Применение водорода</w:t>
      </w:r>
      <w:r w:rsidRPr="00841F3C">
        <w:rPr>
          <w:rFonts w:ascii="Times New Roman" w:eastAsia="Calibri" w:hAnsi="Times New Roman" w:cs="Times New Roman"/>
          <w:sz w:val="26"/>
          <w:szCs w:val="26"/>
          <w:lang w:eastAsia="en-US"/>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Вода. Растворы</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i/>
          <w:sz w:val="26"/>
          <w:szCs w:val="26"/>
          <w:lang w:eastAsia="en-US"/>
        </w:rPr>
        <w:t>Вода в природе. Круговорот воды в природе. Физические и химические свойства воды.</w:t>
      </w:r>
      <w:r w:rsidRPr="00841F3C">
        <w:rPr>
          <w:rFonts w:ascii="Times New Roman" w:eastAsia="Calibri" w:hAnsi="Times New Roman" w:cs="Times New Roman"/>
          <w:sz w:val="26"/>
          <w:szCs w:val="26"/>
          <w:lang w:eastAsia="en-US"/>
        </w:rPr>
        <w:t xml:space="preserve"> Растворы. </w:t>
      </w:r>
      <w:r w:rsidRPr="00841F3C">
        <w:rPr>
          <w:rFonts w:ascii="Times New Roman" w:eastAsia="Calibri" w:hAnsi="Times New Roman" w:cs="Times New Roman"/>
          <w:i/>
          <w:sz w:val="26"/>
          <w:szCs w:val="26"/>
          <w:lang w:eastAsia="en-US"/>
        </w:rPr>
        <w:t>Растворимость веществ в воде.</w:t>
      </w:r>
      <w:r w:rsidRPr="00841F3C">
        <w:rPr>
          <w:rFonts w:ascii="Times New Roman" w:eastAsia="Calibri" w:hAnsi="Times New Roman" w:cs="Times New Roman"/>
          <w:sz w:val="26"/>
          <w:szCs w:val="26"/>
          <w:lang w:eastAsia="en-US"/>
        </w:rPr>
        <w:t xml:space="preserve"> Концентрация растворов. Массовая доля растворенного вещества в растворе.</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Основные классы неорганических соединений</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Оксиды. Классификация. Номенклатура. </w:t>
      </w:r>
      <w:r w:rsidRPr="00841F3C">
        <w:rPr>
          <w:rFonts w:ascii="Times New Roman" w:eastAsia="Calibri" w:hAnsi="Times New Roman" w:cs="Times New Roman"/>
          <w:i/>
          <w:sz w:val="26"/>
          <w:szCs w:val="26"/>
          <w:lang w:eastAsia="en-US"/>
        </w:rPr>
        <w:t>Физические свойства оксидов.</w:t>
      </w:r>
      <w:r w:rsidRPr="00841F3C">
        <w:rPr>
          <w:rFonts w:ascii="Times New Roman" w:eastAsia="Calibri" w:hAnsi="Times New Roman" w:cs="Times New Roman"/>
          <w:sz w:val="26"/>
          <w:szCs w:val="26"/>
          <w:lang w:eastAsia="en-US"/>
        </w:rPr>
        <w:t xml:space="preserve"> Химические свойства оксидов. </w:t>
      </w:r>
      <w:r w:rsidRPr="00841F3C">
        <w:rPr>
          <w:rFonts w:ascii="Times New Roman" w:eastAsia="Calibri" w:hAnsi="Times New Roman" w:cs="Times New Roman"/>
          <w:i/>
          <w:sz w:val="26"/>
          <w:szCs w:val="26"/>
          <w:lang w:eastAsia="en-US"/>
        </w:rPr>
        <w:t>Получение и применение оксидов.</w:t>
      </w:r>
      <w:r w:rsidRPr="00841F3C">
        <w:rPr>
          <w:rFonts w:ascii="Times New Roman" w:eastAsia="Calibri" w:hAnsi="Times New Roman" w:cs="Times New Roman"/>
          <w:sz w:val="26"/>
          <w:szCs w:val="26"/>
          <w:lang w:eastAsia="en-US"/>
        </w:rPr>
        <w:t xml:space="preserve"> Основания. Классификация. Номенклатура. </w:t>
      </w:r>
      <w:r w:rsidRPr="00841F3C">
        <w:rPr>
          <w:rFonts w:ascii="Times New Roman" w:eastAsia="Calibri" w:hAnsi="Times New Roman" w:cs="Times New Roman"/>
          <w:i/>
          <w:sz w:val="26"/>
          <w:szCs w:val="26"/>
          <w:lang w:eastAsia="en-US"/>
        </w:rPr>
        <w:t>Физические свойства оснований. Получение оснований.</w:t>
      </w:r>
      <w:r w:rsidRPr="00841F3C">
        <w:rPr>
          <w:rFonts w:ascii="Times New Roman" w:eastAsia="Calibri" w:hAnsi="Times New Roman" w:cs="Times New Roman"/>
          <w:sz w:val="26"/>
          <w:szCs w:val="26"/>
          <w:lang w:eastAsia="en-US"/>
        </w:rPr>
        <w:t xml:space="preserve"> Химические свойства оснований. Реакция нейтрализации. Кислоты. Классификация. Номенклатура. </w:t>
      </w:r>
      <w:r w:rsidRPr="00841F3C">
        <w:rPr>
          <w:rFonts w:ascii="Times New Roman" w:eastAsia="Calibri" w:hAnsi="Times New Roman" w:cs="Times New Roman"/>
          <w:i/>
          <w:sz w:val="26"/>
          <w:szCs w:val="26"/>
          <w:lang w:eastAsia="en-US"/>
        </w:rPr>
        <w:t>Физические свойства кислот.Получение и применение кислот.</w:t>
      </w:r>
      <w:r w:rsidRPr="00841F3C">
        <w:rPr>
          <w:rFonts w:ascii="Times New Roman" w:eastAsia="Calibri" w:hAnsi="Times New Roman" w:cs="Times New Roman"/>
          <w:sz w:val="26"/>
          <w:szCs w:val="26"/>
          <w:lang w:eastAsia="en-US"/>
        </w:rPr>
        <w:t xml:space="preserve"> Химические свойства кислот. Индикаторы. Изменение окраски индикаторов в различных средах. Соли. Классификация. Номенклатура. </w:t>
      </w:r>
      <w:r w:rsidRPr="00841F3C">
        <w:rPr>
          <w:rFonts w:ascii="Times New Roman" w:eastAsia="Calibri" w:hAnsi="Times New Roman" w:cs="Times New Roman"/>
          <w:i/>
          <w:sz w:val="26"/>
          <w:szCs w:val="26"/>
          <w:lang w:eastAsia="en-US"/>
        </w:rPr>
        <w:t>Физические свойства солей. Получение и применение солей.</w:t>
      </w:r>
      <w:r w:rsidRPr="00841F3C">
        <w:rPr>
          <w:rFonts w:ascii="Times New Roman" w:eastAsia="Calibri" w:hAnsi="Times New Roman" w:cs="Times New Roman"/>
          <w:sz w:val="26"/>
          <w:szCs w:val="26"/>
          <w:lang w:eastAsia="en-US"/>
        </w:rPr>
        <w:t xml:space="preserve"> Химические свойства солей. Генетическая связь между классами неорганических соединений. </w:t>
      </w:r>
      <w:r w:rsidRPr="00841F3C">
        <w:rPr>
          <w:rFonts w:ascii="Times New Roman" w:eastAsia="Calibri" w:hAnsi="Times New Roman" w:cs="Times New Roman"/>
          <w:i/>
          <w:sz w:val="26"/>
          <w:szCs w:val="26"/>
          <w:lang w:eastAsia="en-US"/>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b/>
          <w:bCs/>
          <w:sz w:val="26"/>
          <w:szCs w:val="26"/>
          <w:lang w:eastAsia="en-US"/>
        </w:rPr>
        <w:t>Строение атома. Периодический закон и периодическая система химических элементов Д.И. Менделеева</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Строение атома: ядро, энергетический уровень. </w:t>
      </w:r>
      <w:r w:rsidRPr="00841F3C">
        <w:rPr>
          <w:rFonts w:ascii="Times New Roman" w:eastAsia="Calibri" w:hAnsi="Times New Roman" w:cs="Times New Roman"/>
          <w:i/>
          <w:sz w:val="26"/>
          <w:szCs w:val="26"/>
          <w:lang w:eastAsia="en-US"/>
        </w:rPr>
        <w:t>Состав ядра атома: протоны, нейтроны. Изотопы.</w:t>
      </w:r>
      <w:r w:rsidRPr="00841F3C">
        <w:rPr>
          <w:rFonts w:ascii="Times New Roman" w:eastAsia="Calibri" w:hAnsi="Times New Roman" w:cs="Times New Roman"/>
          <w:sz w:val="26"/>
          <w:szCs w:val="26"/>
          <w:lang w:eastAsia="en-US"/>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Строение веществ. Химическая связь</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i/>
          <w:sz w:val="26"/>
          <w:szCs w:val="26"/>
          <w:lang w:eastAsia="en-US"/>
        </w:rPr>
        <w:t>Электроотрицательность атомов химических элементов.</w:t>
      </w:r>
      <w:r w:rsidRPr="00841F3C">
        <w:rPr>
          <w:rFonts w:ascii="Times New Roman" w:eastAsia="Calibri" w:hAnsi="Times New Roman" w:cs="Times New Roman"/>
          <w:sz w:val="26"/>
          <w:szCs w:val="26"/>
          <w:lang w:eastAsia="en-US"/>
        </w:rPr>
        <w:t xml:space="preserve"> Ковалентная химическая связь: неполярная и полярная. </w:t>
      </w:r>
      <w:r w:rsidRPr="00841F3C">
        <w:rPr>
          <w:rFonts w:ascii="Times New Roman" w:eastAsia="Calibri" w:hAnsi="Times New Roman" w:cs="Times New Roman"/>
          <w:i/>
          <w:sz w:val="26"/>
          <w:szCs w:val="26"/>
          <w:lang w:eastAsia="en-US"/>
        </w:rPr>
        <w:t>Понятие о водородной связи и ее влиянии на физические свойства веществ на примере воды.</w:t>
      </w:r>
      <w:r w:rsidRPr="00841F3C">
        <w:rPr>
          <w:rFonts w:ascii="Times New Roman" w:eastAsia="Calibri" w:hAnsi="Times New Roman" w:cs="Times New Roman"/>
          <w:sz w:val="26"/>
          <w:szCs w:val="26"/>
          <w:lang w:eastAsia="en-US"/>
        </w:rPr>
        <w:t xml:space="preserve"> Ионная связь. Металлическая связь. </w:t>
      </w:r>
      <w:r w:rsidRPr="00841F3C">
        <w:rPr>
          <w:rFonts w:ascii="Times New Roman" w:eastAsia="Calibri" w:hAnsi="Times New Roman" w:cs="Times New Roman"/>
          <w:i/>
          <w:sz w:val="26"/>
          <w:szCs w:val="26"/>
          <w:lang w:eastAsia="en-U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lastRenderedPageBreak/>
        <w:t>Химические реакции</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i/>
          <w:sz w:val="26"/>
          <w:szCs w:val="26"/>
          <w:lang w:eastAsia="en-US"/>
        </w:rPr>
        <w:t>Понятие о скорости химической реакции. Факторы, влияющие на скорость химической реакции</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i/>
          <w:sz w:val="26"/>
          <w:szCs w:val="26"/>
          <w:lang w:eastAsia="en-US"/>
        </w:rPr>
        <w:t>Понятие о катализаторе.</w:t>
      </w:r>
      <w:r w:rsidRPr="00841F3C">
        <w:rPr>
          <w:rFonts w:ascii="Times New Roman" w:eastAsia="Calibri" w:hAnsi="Times New Roman" w:cs="Times New Roman"/>
          <w:sz w:val="26"/>
          <w:szCs w:val="26"/>
          <w:lang w:eastAsia="en-US"/>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 xml:space="preserve">Неметаллы </w:t>
      </w:r>
      <w:r w:rsidRPr="00841F3C">
        <w:rPr>
          <w:rFonts w:ascii="Times New Roman" w:eastAsia="Calibri" w:hAnsi="Times New Roman" w:cs="Times New Roman"/>
          <w:b/>
          <w:bCs/>
          <w:sz w:val="26"/>
          <w:szCs w:val="26"/>
          <w:lang w:val="en-US" w:eastAsia="en-US"/>
        </w:rPr>
        <w:t>IV</w:t>
      </w:r>
      <w:r w:rsidRPr="00841F3C">
        <w:rPr>
          <w:rFonts w:ascii="Times New Roman" w:eastAsia="Calibri" w:hAnsi="Times New Roman" w:cs="Times New Roman"/>
          <w:b/>
          <w:bCs/>
          <w:sz w:val="26"/>
          <w:szCs w:val="26"/>
          <w:lang w:eastAsia="en-US"/>
        </w:rPr>
        <w:t xml:space="preserve"> – </w:t>
      </w:r>
      <w:r w:rsidRPr="00841F3C">
        <w:rPr>
          <w:rFonts w:ascii="Times New Roman" w:eastAsia="Calibri" w:hAnsi="Times New Roman" w:cs="Times New Roman"/>
          <w:b/>
          <w:bCs/>
          <w:sz w:val="26"/>
          <w:szCs w:val="26"/>
          <w:lang w:val="en-US" w:eastAsia="en-US"/>
        </w:rPr>
        <w:t>VII</w:t>
      </w:r>
      <w:r w:rsidRPr="00841F3C">
        <w:rPr>
          <w:rFonts w:ascii="Times New Roman" w:eastAsia="Calibri" w:hAnsi="Times New Roman" w:cs="Times New Roman"/>
          <w:b/>
          <w:bCs/>
          <w:sz w:val="26"/>
          <w:szCs w:val="26"/>
          <w:lang w:eastAsia="en-US"/>
        </w:rPr>
        <w:t xml:space="preserve"> групп и их соединения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sz w:val="26"/>
          <w:szCs w:val="26"/>
          <w:lang w:eastAsia="en-US"/>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41F3C">
        <w:rPr>
          <w:rFonts w:ascii="Times New Roman" w:eastAsia="Calibri" w:hAnsi="Times New Roman" w:cs="Times New Roman"/>
          <w:i/>
          <w:sz w:val="26"/>
          <w:szCs w:val="26"/>
          <w:lang w:eastAsia="en-US"/>
        </w:rPr>
        <w:t>сернистая и сероводородная кислоты</w:t>
      </w:r>
      <w:r w:rsidRPr="00841F3C">
        <w:rPr>
          <w:rFonts w:ascii="Times New Roman" w:eastAsia="Calibri" w:hAnsi="Times New Roman" w:cs="Times New Roman"/>
          <w:sz w:val="26"/>
          <w:szCs w:val="26"/>
          <w:lang w:eastAsia="en-US"/>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41F3C">
        <w:rPr>
          <w:rFonts w:ascii="Times New Roman" w:eastAsia="Calibri" w:hAnsi="Times New Roman" w:cs="Times New Roman"/>
          <w:sz w:val="26"/>
          <w:szCs w:val="26"/>
          <w:lang w:val="en-US" w:eastAsia="en-US"/>
        </w:rPr>
        <w:t>V</w:t>
      </w:r>
      <w:r w:rsidRPr="00841F3C">
        <w:rPr>
          <w:rFonts w:ascii="Times New Roman" w:eastAsia="Calibri" w:hAnsi="Times New Roman" w:cs="Times New Roman"/>
          <w:sz w:val="26"/>
          <w:szCs w:val="26"/>
          <w:lang w:eastAsia="en-US"/>
        </w:rPr>
        <w:t xml:space="preserve">), ортофосфорная кислота и ее соли. Углерод: физические и химические свойства. </w:t>
      </w:r>
      <w:r w:rsidRPr="00841F3C">
        <w:rPr>
          <w:rFonts w:ascii="Times New Roman" w:eastAsia="Calibri" w:hAnsi="Times New Roman" w:cs="Times New Roman"/>
          <w:i/>
          <w:sz w:val="26"/>
          <w:szCs w:val="26"/>
          <w:lang w:eastAsia="en-US"/>
        </w:rPr>
        <w:t xml:space="preserve">Аллотропия углерода: алмаз, графит, карбин, фуллерены. </w:t>
      </w:r>
      <w:r w:rsidRPr="00841F3C">
        <w:rPr>
          <w:rFonts w:ascii="Times New Roman" w:eastAsia="Calibri" w:hAnsi="Times New Roman" w:cs="Times New Roman"/>
          <w:sz w:val="26"/>
          <w:szCs w:val="26"/>
          <w:lang w:eastAsia="en-US"/>
        </w:rPr>
        <w:t xml:space="preserve">Соединения углерода: оксиды углерода (II) и (IV), угольная кислота и ее соли. </w:t>
      </w:r>
      <w:r w:rsidRPr="00841F3C">
        <w:rPr>
          <w:rFonts w:ascii="Times New Roman" w:eastAsia="Calibri" w:hAnsi="Times New Roman" w:cs="Times New Roman"/>
          <w:i/>
          <w:sz w:val="26"/>
          <w:szCs w:val="26"/>
          <w:lang w:eastAsia="en-US"/>
        </w:rPr>
        <w:t>Кремний и его соединения.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Металлы и их соединения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i/>
          <w:sz w:val="26"/>
          <w:szCs w:val="26"/>
          <w:lang w:eastAsia="en-US"/>
        </w:rPr>
        <w:t>Положение металлов в периодической системе химических элементов Д.И. Менделеева. Металлы в природе и общие способы их получения</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i/>
          <w:sz w:val="26"/>
          <w:szCs w:val="26"/>
          <w:lang w:eastAsia="en-US"/>
        </w:rPr>
        <w:t>Общие физические свойства металлов.</w:t>
      </w:r>
      <w:r w:rsidRPr="00841F3C">
        <w:rPr>
          <w:rFonts w:ascii="Times New Roman" w:eastAsia="Calibri" w:hAnsi="Times New Roman" w:cs="Times New Roman"/>
          <w:sz w:val="26"/>
          <w:szCs w:val="26"/>
          <w:lang w:eastAsia="en-US"/>
        </w:rPr>
        <w:t xml:space="preserve"> Общие химические свойства металлов: реакции с неметаллами, кислотами, солями. </w:t>
      </w:r>
      <w:r w:rsidRPr="00841F3C">
        <w:rPr>
          <w:rFonts w:ascii="Times New Roman" w:eastAsia="Calibri" w:hAnsi="Times New Roman" w:cs="Times New Roman"/>
          <w:i/>
          <w:sz w:val="26"/>
          <w:szCs w:val="26"/>
          <w:lang w:eastAsia="en-US"/>
        </w:rPr>
        <w:t>Электрохимический ряд напряжений металлов.</w:t>
      </w:r>
      <w:r w:rsidRPr="00841F3C">
        <w:rPr>
          <w:rFonts w:ascii="Times New Roman" w:eastAsia="Calibri" w:hAnsi="Times New Roman" w:cs="Times New Roman"/>
          <w:sz w:val="26"/>
          <w:szCs w:val="26"/>
          <w:lang w:eastAsia="en-US"/>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Первоначальные сведения об органических веществах</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bCs/>
          <w:sz w:val="26"/>
          <w:szCs w:val="26"/>
          <w:lang w:eastAsia="en-US"/>
        </w:rPr>
        <w:t>П</w:t>
      </w:r>
      <w:r w:rsidRPr="00841F3C">
        <w:rPr>
          <w:rFonts w:ascii="Times New Roman" w:eastAsia="Calibri" w:hAnsi="Times New Roman" w:cs="Times New Roman"/>
          <w:sz w:val="26"/>
          <w:szCs w:val="26"/>
          <w:lang w:eastAsia="en-US"/>
        </w:rPr>
        <w:t xml:space="preserve">ервоначальные сведения о строении органических веществ. Углеводороды: метан, этан, этилен. </w:t>
      </w:r>
      <w:r w:rsidRPr="00841F3C">
        <w:rPr>
          <w:rFonts w:ascii="Times New Roman" w:eastAsia="Calibri" w:hAnsi="Times New Roman" w:cs="Times New Roman"/>
          <w:i/>
          <w:sz w:val="26"/>
          <w:szCs w:val="26"/>
          <w:lang w:eastAsia="en-US"/>
        </w:rPr>
        <w:t xml:space="preserve">Источники углеводородов: природный газ, нефть, уголь. </w:t>
      </w:r>
      <w:r w:rsidRPr="00841F3C">
        <w:rPr>
          <w:rFonts w:ascii="Times New Roman" w:eastAsia="Calibri" w:hAnsi="Times New Roman" w:cs="Times New Roman"/>
          <w:sz w:val="26"/>
          <w:szCs w:val="26"/>
          <w:lang w:eastAsia="en-US"/>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41F3C">
        <w:rPr>
          <w:rFonts w:ascii="Times New Roman" w:eastAsia="Calibri" w:hAnsi="Times New Roman" w:cs="Times New Roman"/>
          <w:i/>
          <w:sz w:val="26"/>
          <w:szCs w:val="26"/>
          <w:lang w:eastAsia="en-US"/>
        </w:rPr>
        <w:t>Химическое загрязнение окружающей среды и его последствия.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Типы расчетных задач:</w:t>
      </w:r>
    </w:p>
    <w:p w:rsidR="00841F3C" w:rsidRPr="00841F3C" w:rsidRDefault="00841F3C" w:rsidP="006B3DC1">
      <w:pPr>
        <w:numPr>
          <w:ilvl w:val="0"/>
          <w:numId w:val="216"/>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en-US"/>
        </w:rPr>
      </w:pPr>
      <w:r w:rsidRPr="00841F3C">
        <w:rPr>
          <w:rFonts w:ascii="Times New Roman" w:eastAsia="Calibri" w:hAnsi="Times New Roman" w:cs="Times New Roman"/>
          <w:bCs/>
          <w:sz w:val="26"/>
          <w:szCs w:val="26"/>
          <w:lang w:eastAsia="en-US"/>
        </w:rPr>
        <w:t>Вычисление массовой доли химического элемента по формуле соединения.</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Cs/>
          <w:i/>
          <w:sz w:val="26"/>
          <w:szCs w:val="26"/>
          <w:lang w:eastAsia="en-US"/>
        </w:rPr>
      </w:pPr>
      <w:r w:rsidRPr="00841F3C">
        <w:rPr>
          <w:rFonts w:ascii="Times New Roman" w:eastAsia="Calibri" w:hAnsi="Times New Roman" w:cs="Times New Roman"/>
          <w:bCs/>
          <w:i/>
          <w:sz w:val="26"/>
          <w:szCs w:val="26"/>
          <w:lang w:eastAsia="en-US"/>
        </w:rPr>
        <w:t>Установление простейшей формулы вещества по массовым долям химических элементов.</w:t>
      </w:r>
    </w:p>
    <w:p w:rsidR="00841F3C" w:rsidRPr="00841F3C" w:rsidRDefault="00841F3C" w:rsidP="006B3DC1">
      <w:pPr>
        <w:numPr>
          <w:ilvl w:val="0"/>
          <w:numId w:val="216"/>
        </w:numPr>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Вычисления по химическим уравнениям количества, объема, массы вещества по количеству, объему, массе реагентов или продуктов реакции.</w:t>
      </w:r>
    </w:p>
    <w:p w:rsidR="00841F3C" w:rsidRPr="00841F3C" w:rsidRDefault="00841F3C" w:rsidP="006B3DC1">
      <w:pPr>
        <w:numPr>
          <w:ilvl w:val="0"/>
          <w:numId w:val="216"/>
        </w:numPr>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Расчет массовой доли растворенного вещества в растворе.</w:t>
      </w:r>
    </w:p>
    <w:p w:rsidR="00841F3C" w:rsidRPr="00841F3C" w:rsidRDefault="00841F3C" w:rsidP="00841F3C">
      <w:pPr>
        <w:autoSpaceDE w:val="0"/>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41F3C">
        <w:rPr>
          <w:rFonts w:ascii="Times New Roman" w:eastAsia="Calibri" w:hAnsi="Times New Roman" w:cs="Times New Roman"/>
          <w:b/>
          <w:bCs/>
          <w:sz w:val="26"/>
          <w:szCs w:val="26"/>
          <w:lang w:eastAsia="en-US"/>
        </w:rPr>
        <w:t>Примерные темы практических работ:</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Лабораторное оборудование и приемы обращения с ним. Правила безопасной работы в химической лаборатории.</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Очистка загрязненной поваренной соли.</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Признаки протекания химических реакций.</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Получение кислорода и изучение его свойств.</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Получение водорода и изучение его свойств.</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Приготовление растворов с определенной массовой долей растворенного вещества.</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Решение экспериментальных задач по теме «Основные классы неорганических соединений».</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Реакции ионного обмена.</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Качественные реакции на ионы в растворе.</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Получение аммиака и изучение его свойств.</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i/>
          <w:sz w:val="26"/>
          <w:szCs w:val="26"/>
          <w:lang w:eastAsia="en-US"/>
        </w:rPr>
      </w:pPr>
      <w:r w:rsidRPr="00841F3C">
        <w:rPr>
          <w:rFonts w:ascii="Times New Roman" w:eastAsia="Calibri" w:hAnsi="Times New Roman" w:cs="Times New Roman"/>
          <w:i/>
          <w:sz w:val="26"/>
          <w:szCs w:val="26"/>
          <w:lang w:eastAsia="en-US"/>
        </w:rPr>
        <w:t>Получение углекислого газа и изучение его свойств.</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Решение экспериментальных задач по теме «Неметаллы IV – VII групп и их соединений».</w:t>
      </w:r>
    </w:p>
    <w:p w:rsidR="00841F3C" w:rsidRPr="00841F3C" w:rsidRDefault="00841F3C" w:rsidP="006B3DC1">
      <w:pPr>
        <w:numPr>
          <w:ilvl w:val="0"/>
          <w:numId w:val="230"/>
        </w:numPr>
        <w:spacing w:after="0" w:line="240" w:lineRule="auto"/>
        <w:ind w:left="0"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Решение экспериментальных задач по теме «Металлы и их соединения».</w:t>
      </w:r>
    </w:p>
    <w:p w:rsidR="00841F3C" w:rsidRPr="00841F3C" w:rsidRDefault="00841F3C" w:rsidP="00841F3C">
      <w:pPr>
        <w:keepNext/>
        <w:keepLines/>
        <w:spacing w:before="200" w:after="0" w:line="240" w:lineRule="auto"/>
        <w:outlineLvl w:val="3"/>
        <w:rPr>
          <w:rFonts w:ascii="Times New Roman" w:eastAsia="Times New Roman" w:hAnsi="Times New Roman" w:cs="Times New Roman"/>
          <w:b/>
          <w:bCs/>
          <w:iCs/>
          <w:sz w:val="26"/>
          <w:szCs w:val="26"/>
          <w:lang w:eastAsia="en-US"/>
        </w:rPr>
      </w:pPr>
      <w:bookmarkStart w:id="300" w:name="_Toc409691713"/>
      <w:bookmarkStart w:id="301" w:name="_Toc410654038"/>
      <w:bookmarkStart w:id="302" w:name="_Toc414553249"/>
      <w:r w:rsidRPr="00841F3C">
        <w:rPr>
          <w:rFonts w:ascii="Times New Roman" w:eastAsia="Times New Roman" w:hAnsi="Times New Roman" w:cs="Times New Roman"/>
          <w:b/>
          <w:bCs/>
          <w:iCs/>
          <w:sz w:val="26"/>
          <w:szCs w:val="26"/>
          <w:lang w:eastAsia="en-US"/>
        </w:rPr>
        <w:t>2.2.2.15. Изобразительное искусство</w:t>
      </w:r>
      <w:bookmarkEnd w:id="300"/>
      <w:bookmarkEnd w:id="301"/>
      <w:bookmarkEnd w:id="302"/>
    </w:p>
    <w:p w:rsidR="00841F3C" w:rsidRPr="00841F3C" w:rsidRDefault="00841F3C" w:rsidP="00841F3C">
      <w:pPr>
        <w:tabs>
          <w:tab w:val="left" w:pos="1134"/>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учащихся целостных представлений об исторических традициях и ценностях русской художественной культуры. </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lang w:eastAsia="en-US"/>
        </w:rPr>
      </w:pPr>
      <w:r w:rsidRPr="00841F3C">
        <w:rPr>
          <w:rFonts w:ascii="Times New Roman" w:eastAsia="Times New Roman" w:hAnsi="Times New Roman" w:cs="Times New Roman"/>
          <w:sz w:val="26"/>
          <w:szCs w:val="26"/>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учащимися в различных видах художественной деятельности.</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lang w:eastAsia="en-US"/>
        </w:rPr>
      </w:pPr>
      <w:r w:rsidRPr="00841F3C">
        <w:rPr>
          <w:rFonts w:ascii="Times New Roman" w:eastAsia="Times New Roman" w:hAnsi="Times New Roman" w:cs="Times New Roman"/>
          <w:sz w:val="26"/>
          <w:szCs w:val="26"/>
          <w:lang w:eastAsia="en-US"/>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41F3C" w:rsidRPr="00841F3C" w:rsidRDefault="00841F3C" w:rsidP="00841F3C">
      <w:pPr>
        <w:tabs>
          <w:tab w:val="left" w:pos="426"/>
        </w:tabs>
        <w:spacing w:after="0" w:line="240" w:lineRule="auto"/>
        <w:ind w:firstLine="709"/>
        <w:contextualSpacing/>
        <w:jc w:val="both"/>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Народное художественное творчество – неиссякаемый источник самобытной красоты</w:t>
      </w:r>
    </w:p>
    <w:p w:rsidR="00841F3C" w:rsidRPr="00841F3C" w:rsidRDefault="00841F3C" w:rsidP="00841F3C">
      <w:pPr>
        <w:tabs>
          <w:tab w:val="left" w:pos="426"/>
          <w:tab w:val="left" w:pos="709"/>
        </w:tabs>
        <w:spacing w:after="0" w:line="240" w:lineRule="auto"/>
        <w:ind w:firstLine="709"/>
        <w:jc w:val="both"/>
        <w:rPr>
          <w:rFonts w:ascii="Times New Roman" w:eastAsia="Times New Roman" w:hAnsi="Times New Roman" w:cs="Times New Roman"/>
          <w:b/>
          <w:sz w:val="26"/>
          <w:szCs w:val="26"/>
        </w:rPr>
      </w:pPr>
      <w:r w:rsidRPr="00841F3C">
        <w:rPr>
          <w:rFonts w:ascii="Times New Roman" w:eastAsia="Times New Roman" w:hAnsi="Times New Roman" w:cs="Times New Roman"/>
          <w:sz w:val="26"/>
          <w:szCs w:val="26"/>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41F3C" w:rsidRPr="00841F3C" w:rsidRDefault="00841F3C" w:rsidP="00841F3C">
      <w:pPr>
        <w:spacing w:after="0" w:line="240" w:lineRule="auto"/>
        <w:ind w:firstLine="709"/>
        <w:jc w:val="both"/>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Виды изобразительного искусства и основы образного языка</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41F3C" w:rsidRPr="00841F3C" w:rsidRDefault="00841F3C" w:rsidP="00841F3C">
      <w:pPr>
        <w:spacing w:after="0" w:line="240" w:lineRule="auto"/>
        <w:ind w:firstLine="709"/>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Понимание смысла деятельности художника</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41F3C" w:rsidRPr="00841F3C" w:rsidRDefault="00841F3C" w:rsidP="00841F3C">
      <w:pPr>
        <w:spacing w:after="0" w:line="240" w:lineRule="auto"/>
        <w:ind w:firstLine="709"/>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Вечные темы и великие исторические события в искусстве</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41F3C" w:rsidRPr="00841F3C" w:rsidRDefault="00841F3C" w:rsidP="00841F3C">
      <w:pPr>
        <w:spacing w:after="0" w:line="240" w:lineRule="auto"/>
        <w:ind w:firstLine="709"/>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Конструктивное искусство: архитектура и дизайн</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w:t>
      </w:r>
      <w:r w:rsidRPr="00841F3C">
        <w:rPr>
          <w:rFonts w:ascii="Times New Roman" w:eastAsia="Times New Roman" w:hAnsi="Times New Roman" w:cs="Times New Roman"/>
          <w:sz w:val="26"/>
          <w:szCs w:val="26"/>
        </w:rPr>
        <w:lastRenderedPageBreak/>
        <w:t xml:space="preserve">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41F3C" w:rsidRPr="00841F3C" w:rsidRDefault="00841F3C" w:rsidP="00841F3C">
      <w:pPr>
        <w:spacing w:after="0" w:line="240" w:lineRule="auto"/>
        <w:ind w:firstLine="709"/>
        <w:rPr>
          <w:rFonts w:ascii="Times New Roman" w:eastAsia="Times New Roman" w:hAnsi="Times New Roman" w:cs="Times New Roman"/>
          <w:b/>
          <w:sz w:val="26"/>
          <w:szCs w:val="26"/>
        </w:rPr>
      </w:pPr>
      <w:r w:rsidRPr="00841F3C">
        <w:rPr>
          <w:rFonts w:ascii="Times New Roman" w:eastAsia="Times New Roman" w:hAnsi="Times New Roman" w:cs="Times New Roman"/>
          <w:b/>
          <w:sz w:val="26"/>
          <w:szCs w:val="26"/>
        </w:rPr>
        <w:t xml:space="preserve">Изобразительное искусство и архитектура России </w:t>
      </w:r>
      <w:r w:rsidRPr="00841F3C">
        <w:rPr>
          <w:rFonts w:ascii="Times New Roman" w:eastAsia="Times New Roman" w:hAnsi="Times New Roman" w:cs="Times New Roman"/>
          <w:b/>
          <w:sz w:val="26"/>
          <w:szCs w:val="26"/>
          <w:lang w:val="en-US" w:eastAsia="en-US"/>
        </w:rPr>
        <w:t>XI</w:t>
      </w:r>
      <w:r w:rsidRPr="00841F3C">
        <w:rPr>
          <w:rFonts w:ascii="Times New Roman" w:eastAsia="Times New Roman" w:hAnsi="Times New Roman" w:cs="Times New Roman"/>
          <w:b/>
          <w:sz w:val="26"/>
          <w:szCs w:val="26"/>
          <w:lang w:eastAsia="en-US"/>
        </w:rPr>
        <w:t xml:space="preserve"> –</w:t>
      </w:r>
      <w:r w:rsidRPr="00841F3C">
        <w:rPr>
          <w:rFonts w:ascii="Times New Roman" w:eastAsia="Times New Roman" w:hAnsi="Times New Roman" w:cs="Times New Roman"/>
          <w:b/>
          <w:sz w:val="26"/>
          <w:szCs w:val="26"/>
          <w:lang w:val="en-US" w:eastAsia="en-US"/>
        </w:rPr>
        <w:t>XVII</w:t>
      </w:r>
      <w:r w:rsidRPr="00841F3C">
        <w:rPr>
          <w:rFonts w:ascii="Times New Roman" w:eastAsia="Times New Roman" w:hAnsi="Times New Roman" w:cs="Times New Roman"/>
          <w:b/>
          <w:sz w:val="26"/>
          <w:szCs w:val="26"/>
          <w:lang w:eastAsia="en-US"/>
        </w:rPr>
        <w:t xml:space="preserve"> вв</w:t>
      </w:r>
      <w:r w:rsidRPr="00841F3C">
        <w:rPr>
          <w:rFonts w:ascii="Times New Roman" w:eastAsia="Times New Roman" w:hAnsi="Times New Roman" w:cs="Times New Roman"/>
          <w:b/>
          <w:sz w:val="26"/>
          <w:szCs w:val="26"/>
        </w:rPr>
        <w:t>.</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41F3C" w:rsidRPr="00841F3C" w:rsidRDefault="00841F3C" w:rsidP="00841F3C">
      <w:pPr>
        <w:spacing w:after="0" w:line="240" w:lineRule="auto"/>
        <w:ind w:firstLine="709"/>
        <w:rPr>
          <w:rFonts w:ascii="Times New Roman" w:eastAsia="Times New Roman" w:hAnsi="Times New Roman" w:cs="Times New Roman"/>
          <w:b/>
          <w:i/>
          <w:sz w:val="26"/>
          <w:szCs w:val="26"/>
        </w:rPr>
      </w:pPr>
      <w:r w:rsidRPr="00841F3C">
        <w:rPr>
          <w:rFonts w:ascii="Times New Roman" w:eastAsia="Times New Roman" w:hAnsi="Times New Roman" w:cs="Times New Roman"/>
          <w:b/>
          <w:i/>
          <w:sz w:val="26"/>
          <w:szCs w:val="26"/>
        </w:rPr>
        <w:t>Искусство полиграфии</w:t>
      </w:r>
    </w:p>
    <w:p w:rsidR="00841F3C" w:rsidRPr="00841F3C" w:rsidRDefault="00841F3C" w:rsidP="00841F3C">
      <w:pPr>
        <w:spacing w:after="0" w:line="240" w:lineRule="auto"/>
        <w:ind w:firstLine="709"/>
        <w:jc w:val="both"/>
        <w:rPr>
          <w:rFonts w:ascii="Times New Roman" w:eastAsia="Times New Roman" w:hAnsi="Times New Roman" w:cs="Times New Roman"/>
          <w:i/>
          <w:sz w:val="26"/>
          <w:szCs w:val="26"/>
        </w:rPr>
      </w:pPr>
      <w:r w:rsidRPr="00841F3C">
        <w:rPr>
          <w:rFonts w:ascii="Times New Roman" w:eastAsia="Times New Roman" w:hAnsi="Times New Roman" w:cs="Times New Roman"/>
          <w:i/>
          <w:sz w:val="26"/>
          <w:szCs w:val="26"/>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41F3C" w:rsidRPr="00841F3C" w:rsidRDefault="00841F3C" w:rsidP="00841F3C">
      <w:pPr>
        <w:spacing w:after="0" w:line="240" w:lineRule="auto"/>
        <w:ind w:firstLine="709"/>
        <w:jc w:val="both"/>
        <w:rPr>
          <w:rFonts w:ascii="Times New Roman" w:eastAsia="Times New Roman" w:hAnsi="Times New Roman" w:cs="Times New Roman"/>
          <w:b/>
          <w:i/>
          <w:sz w:val="26"/>
          <w:szCs w:val="26"/>
        </w:rPr>
      </w:pPr>
      <w:r w:rsidRPr="00841F3C">
        <w:rPr>
          <w:rFonts w:ascii="Times New Roman" w:eastAsia="Times New Roman" w:hAnsi="Times New Roman" w:cs="Times New Roman"/>
          <w:b/>
          <w:i/>
          <w:sz w:val="26"/>
          <w:szCs w:val="26"/>
        </w:rPr>
        <w:t>Стили, направления виды и жанры в русском изобразительном искусстве и архитектуре XVIII - XIX вв.</w:t>
      </w:r>
    </w:p>
    <w:p w:rsidR="00841F3C" w:rsidRPr="00841F3C" w:rsidRDefault="00841F3C" w:rsidP="00841F3C">
      <w:pPr>
        <w:spacing w:after="0" w:line="240" w:lineRule="auto"/>
        <w:ind w:firstLine="709"/>
        <w:jc w:val="both"/>
        <w:rPr>
          <w:rFonts w:ascii="Times New Roman" w:eastAsia="Times New Roman" w:hAnsi="Times New Roman" w:cs="Times New Roman"/>
          <w:i/>
          <w:sz w:val="26"/>
          <w:szCs w:val="26"/>
        </w:rPr>
      </w:pPr>
      <w:r w:rsidRPr="00841F3C">
        <w:rPr>
          <w:rFonts w:ascii="Times New Roman" w:eastAsia="Times New Roman" w:hAnsi="Times New Roman" w:cs="Times New Roman"/>
          <w:i/>
          <w:sz w:val="26"/>
          <w:szCs w:val="26"/>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41F3C" w:rsidRPr="00841F3C" w:rsidRDefault="00841F3C" w:rsidP="00841F3C">
      <w:pPr>
        <w:spacing w:after="0" w:line="240" w:lineRule="auto"/>
        <w:ind w:firstLine="709"/>
        <w:jc w:val="both"/>
        <w:rPr>
          <w:rFonts w:ascii="Times New Roman" w:eastAsia="Times New Roman" w:hAnsi="Times New Roman" w:cs="Times New Roman"/>
          <w:b/>
          <w:i/>
          <w:sz w:val="26"/>
          <w:szCs w:val="26"/>
        </w:rPr>
      </w:pPr>
      <w:r w:rsidRPr="00841F3C">
        <w:rPr>
          <w:rFonts w:ascii="Times New Roman" w:eastAsia="Times New Roman" w:hAnsi="Times New Roman" w:cs="Times New Roman"/>
          <w:b/>
          <w:i/>
          <w:sz w:val="26"/>
          <w:szCs w:val="26"/>
        </w:rPr>
        <w:t>Взаимосвязь истории искусства и истории человечества</w:t>
      </w:r>
    </w:p>
    <w:p w:rsidR="00841F3C" w:rsidRPr="00841F3C" w:rsidRDefault="00841F3C" w:rsidP="00841F3C">
      <w:pPr>
        <w:spacing w:after="0" w:line="240" w:lineRule="auto"/>
        <w:ind w:firstLine="709"/>
        <w:jc w:val="both"/>
        <w:rPr>
          <w:rFonts w:ascii="Times New Roman" w:eastAsia="Times New Roman" w:hAnsi="Times New Roman" w:cs="Times New Roman"/>
          <w:i/>
          <w:sz w:val="26"/>
          <w:szCs w:val="26"/>
        </w:rPr>
      </w:pPr>
      <w:r w:rsidRPr="00841F3C">
        <w:rPr>
          <w:rFonts w:ascii="Times New Roman" w:eastAsia="Times New Roman" w:hAnsi="Times New Roman" w:cs="Times New Roman"/>
          <w:i/>
          <w:sz w:val="26"/>
          <w:szCs w:val="26"/>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41F3C" w:rsidRPr="00841F3C" w:rsidRDefault="00841F3C" w:rsidP="00841F3C">
      <w:pPr>
        <w:spacing w:after="0" w:line="240" w:lineRule="auto"/>
        <w:ind w:firstLine="709"/>
        <w:jc w:val="both"/>
        <w:rPr>
          <w:rFonts w:ascii="Times New Roman" w:eastAsia="Times New Roman" w:hAnsi="Times New Roman" w:cs="Times New Roman"/>
          <w:b/>
          <w:i/>
          <w:sz w:val="26"/>
          <w:szCs w:val="26"/>
        </w:rPr>
      </w:pPr>
      <w:r w:rsidRPr="00841F3C">
        <w:rPr>
          <w:rFonts w:ascii="Times New Roman" w:eastAsia="Times New Roman" w:hAnsi="Times New Roman" w:cs="Times New Roman"/>
          <w:b/>
          <w:i/>
          <w:sz w:val="26"/>
          <w:szCs w:val="26"/>
        </w:rPr>
        <w:t>Изображение в синтетических и экранных видах искусства и художественная фотография</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Times New Roman" w:hAnsi="Times New Roman" w:cs="Times New Roman"/>
          <w:i/>
          <w:sz w:val="26"/>
          <w:szCs w:val="26"/>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41F3C">
        <w:rPr>
          <w:rFonts w:ascii="Times New Roman" w:eastAsia="Times New Roman" w:hAnsi="Times New Roman" w:cs="Times New Roman"/>
          <w:i/>
          <w:sz w:val="26"/>
          <w:szCs w:val="26"/>
          <w:lang w:val="en-US"/>
        </w:rPr>
        <w:t>XX</w:t>
      </w:r>
      <w:r w:rsidRPr="00841F3C">
        <w:rPr>
          <w:rFonts w:ascii="Times New Roman" w:eastAsia="Times New Roman" w:hAnsi="Times New Roman" w:cs="Times New Roman"/>
          <w:i/>
          <w:sz w:val="26"/>
          <w:szCs w:val="26"/>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r w:rsidRPr="00841F3C">
        <w:rPr>
          <w:rFonts w:ascii="Times New Roman" w:eastAsia="Times New Roman" w:hAnsi="Times New Roman" w:cs="Times New Roman"/>
          <w:i/>
          <w:sz w:val="26"/>
          <w:szCs w:val="26"/>
        </w:rPr>
        <w:lastRenderedPageBreak/>
        <w:t>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41F3C" w:rsidRPr="00841F3C" w:rsidRDefault="00841F3C" w:rsidP="00841F3C">
      <w:pPr>
        <w:keepNext/>
        <w:keepLines/>
        <w:spacing w:before="200" w:after="0" w:line="240" w:lineRule="auto"/>
        <w:ind w:firstLine="708"/>
        <w:outlineLvl w:val="3"/>
        <w:rPr>
          <w:rFonts w:ascii="Times New Roman" w:eastAsia="Times New Roman" w:hAnsi="Times New Roman" w:cs="Times New Roman"/>
          <w:b/>
          <w:bCs/>
          <w:iCs/>
          <w:sz w:val="26"/>
          <w:szCs w:val="26"/>
          <w:lang w:eastAsia="en-US"/>
        </w:rPr>
      </w:pPr>
      <w:bookmarkStart w:id="303" w:name="_Toc409691714"/>
      <w:bookmarkStart w:id="304" w:name="_Toc410654039"/>
      <w:bookmarkStart w:id="305" w:name="_Toc414553250"/>
      <w:r w:rsidRPr="00841F3C">
        <w:rPr>
          <w:rFonts w:ascii="Times New Roman" w:eastAsia="Times New Roman" w:hAnsi="Times New Roman" w:cs="Times New Roman"/>
          <w:b/>
          <w:bCs/>
          <w:iCs/>
          <w:sz w:val="26"/>
          <w:szCs w:val="26"/>
          <w:lang w:eastAsia="en-US"/>
        </w:rPr>
        <w:t>2.2.2.16. Музыка</w:t>
      </w:r>
      <w:bookmarkEnd w:id="303"/>
      <w:bookmarkEnd w:id="304"/>
      <w:bookmarkEnd w:id="305"/>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учащихся,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Освоение предмета «Музыка» направлено на:</w:t>
      </w:r>
    </w:p>
    <w:p w:rsidR="00841F3C" w:rsidRPr="00841F3C" w:rsidRDefault="00841F3C" w:rsidP="006B3DC1">
      <w:pPr>
        <w:numPr>
          <w:ilvl w:val="0"/>
          <w:numId w:val="240"/>
        </w:numPr>
        <w:tabs>
          <w:tab w:val="left" w:pos="1134"/>
        </w:tabs>
        <w:spacing w:after="0" w:line="240" w:lineRule="auto"/>
        <w:ind w:left="0"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41F3C" w:rsidRPr="00841F3C" w:rsidRDefault="00841F3C" w:rsidP="006B3DC1">
      <w:pPr>
        <w:numPr>
          <w:ilvl w:val="0"/>
          <w:numId w:val="240"/>
        </w:numPr>
        <w:tabs>
          <w:tab w:val="left" w:pos="1134"/>
        </w:tabs>
        <w:spacing w:after="0" w:line="240" w:lineRule="auto"/>
        <w:ind w:left="0"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41F3C" w:rsidRPr="00841F3C" w:rsidRDefault="00841F3C" w:rsidP="006B3DC1">
      <w:pPr>
        <w:numPr>
          <w:ilvl w:val="0"/>
          <w:numId w:val="240"/>
        </w:numPr>
        <w:tabs>
          <w:tab w:val="left" w:pos="1134"/>
        </w:tabs>
        <w:spacing w:after="0" w:line="240" w:lineRule="auto"/>
        <w:ind w:left="0"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841F3C" w:rsidRPr="00841F3C" w:rsidRDefault="00841F3C" w:rsidP="006B3DC1">
      <w:pPr>
        <w:numPr>
          <w:ilvl w:val="0"/>
          <w:numId w:val="240"/>
        </w:numPr>
        <w:tabs>
          <w:tab w:val="left" w:pos="1134"/>
        </w:tabs>
        <w:spacing w:after="0" w:line="240" w:lineRule="auto"/>
        <w:ind w:left="0"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развитие способности к эстетическому освоению мира, способности оценивать произведения искусства по законам гармонии и красоты;</w:t>
      </w:r>
    </w:p>
    <w:p w:rsidR="00841F3C" w:rsidRPr="00841F3C" w:rsidRDefault="00841F3C" w:rsidP="006B3DC1">
      <w:pPr>
        <w:numPr>
          <w:ilvl w:val="0"/>
          <w:numId w:val="240"/>
        </w:numPr>
        <w:tabs>
          <w:tab w:val="left" w:pos="1134"/>
        </w:tabs>
        <w:spacing w:after="0" w:line="240" w:lineRule="auto"/>
        <w:ind w:left="0"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В рамках продуктивной музыкально-творческой деятельности учебный предмет «Музыка» способствует формированию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Изучение предмета «Музыка»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41F3C" w:rsidRPr="00841F3C" w:rsidRDefault="00841F3C" w:rsidP="00841F3C">
      <w:pPr>
        <w:spacing w:after="0" w:line="240" w:lineRule="auto"/>
        <w:ind w:firstLine="709"/>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p>
    <w:p w:rsidR="00841F3C" w:rsidRPr="00841F3C" w:rsidRDefault="00841F3C" w:rsidP="00841F3C">
      <w:pPr>
        <w:spacing w:after="0" w:line="240" w:lineRule="auto"/>
        <w:ind w:firstLine="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lastRenderedPageBreak/>
        <w:t>Музыка как вид искусства</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41F3C">
        <w:rPr>
          <w:rFonts w:ascii="Times New Roman" w:eastAsia="Calibri" w:hAnsi="Times New Roman" w:cs="Times New Roman"/>
          <w:i/>
          <w:sz w:val="26"/>
          <w:szCs w:val="26"/>
          <w:lang w:eastAsia="en-US"/>
        </w:rPr>
        <w:t xml:space="preserve"> сонатно-симфонический цикл, сюита), </w:t>
      </w:r>
      <w:r w:rsidRPr="00841F3C">
        <w:rPr>
          <w:rFonts w:ascii="Times New Roman" w:eastAsia="Calibri" w:hAnsi="Times New Roman" w:cs="Times New Roman"/>
          <w:sz w:val="26"/>
          <w:szCs w:val="26"/>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41F3C" w:rsidRPr="00841F3C" w:rsidRDefault="00841F3C" w:rsidP="00841F3C">
      <w:pPr>
        <w:spacing w:after="0" w:line="240" w:lineRule="auto"/>
        <w:ind w:firstLine="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Народное музыкальное творчество</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41F3C">
        <w:rPr>
          <w:rFonts w:ascii="Times New Roman" w:eastAsia="Calibri" w:hAnsi="Times New Roman" w:cs="Times New Roman"/>
          <w:i/>
          <w:sz w:val="26"/>
          <w:szCs w:val="26"/>
          <w:lang w:eastAsia="en-US"/>
        </w:rPr>
        <w:t xml:space="preserve">Различные исполнительские типы художественного общения (хоровое, соревновательное, сказительное). </w:t>
      </w:r>
      <w:r w:rsidRPr="00841F3C">
        <w:rPr>
          <w:rFonts w:ascii="Times New Roman" w:eastAsia="Calibri" w:hAnsi="Times New Roman" w:cs="Times New Roman"/>
          <w:sz w:val="26"/>
          <w:szCs w:val="26"/>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41F3C" w:rsidRPr="00841F3C" w:rsidRDefault="00841F3C" w:rsidP="00841F3C">
      <w:pPr>
        <w:spacing w:after="0" w:line="240" w:lineRule="auto"/>
        <w:ind w:left="709"/>
        <w:contextualSpacing/>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 xml:space="preserve">Русская музыка от эпохи средневековья до рубежа </w:t>
      </w:r>
      <w:r w:rsidRPr="00841F3C">
        <w:rPr>
          <w:rFonts w:ascii="Times New Roman" w:eastAsia="Calibri" w:hAnsi="Times New Roman" w:cs="Times New Roman"/>
          <w:b/>
          <w:sz w:val="26"/>
          <w:szCs w:val="26"/>
          <w:lang w:val="en-US" w:eastAsia="en-US"/>
        </w:rPr>
        <w:t>XIX</w:t>
      </w:r>
      <w:r w:rsidRPr="00841F3C">
        <w:rPr>
          <w:rFonts w:ascii="Times New Roman" w:eastAsia="Calibri" w:hAnsi="Times New Roman" w:cs="Times New Roman"/>
          <w:b/>
          <w:sz w:val="26"/>
          <w:szCs w:val="26"/>
          <w:lang w:eastAsia="en-US"/>
        </w:rPr>
        <w:t>-ХХ вв.</w:t>
      </w:r>
    </w:p>
    <w:p w:rsidR="00841F3C" w:rsidRPr="00841F3C" w:rsidRDefault="00841F3C" w:rsidP="00841F3C">
      <w:pPr>
        <w:spacing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Древнерусская духовная музыка. </w:t>
      </w:r>
      <w:r w:rsidRPr="00841F3C">
        <w:rPr>
          <w:rFonts w:ascii="Times New Roman" w:eastAsia="Calibri" w:hAnsi="Times New Roman" w:cs="Times New Roman"/>
          <w:i/>
          <w:sz w:val="26"/>
          <w:szCs w:val="26"/>
          <w:lang w:eastAsia="en-US"/>
        </w:rPr>
        <w:t>Знаменный распев как основа древнерусской храмовой музыки.</w:t>
      </w:r>
      <w:r w:rsidRPr="00841F3C">
        <w:rPr>
          <w:rFonts w:ascii="Times New Roman" w:eastAsia="Calibri" w:hAnsi="Times New Roman" w:cs="Times New Roman"/>
          <w:sz w:val="26"/>
          <w:szCs w:val="26"/>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41F3C" w:rsidRPr="00841F3C" w:rsidRDefault="00841F3C" w:rsidP="00841F3C">
      <w:pPr>
        <w:spacing w:after="0" w:line="240" w:lineRule="auto"/>
        <w:ind w:firstLine="709"/>
        <w:contextualSpacing/>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 xml:space="preserve">Зарубежная музыка от эпохи средневековья до рубежа </w:t>
      </w:r>
      <w:r w:rsidRPr="00841F3C">
        <w:rPr>
          <w:rFonts w:ascii="Times New Roman" w:eastAsia="Calibri" w:hAnsi="Times New Roman" w:cs="Times New Roman"/>
          <w:b/>
          <w:sz w:val="26"/>
          <w:szCs w:val="26"/>
          <w:lang w:val="en-US" w:eastAsia="en-US"/>
        </w:rPr>
        <w:t>XI</w:t>
      </w:r>
      <w:r w:rsidRPr="00841F3C">
        <w:rPr>
          <w:rFonts w:ascii="Times New Roman" w:eastAsia="Calibri" w:hAnsi="Times New Roman" w:cs="Times New Roman"/>
          <w:b/>
          <w:sz w:val="26"/>
          <w:szCs w:val="26"/>
          <w:lang w:eastAsia="en-US"/>
        </w:rPr>
        <w:t>Х-</w:t>
      </w:r>
      <w:r w:rsidRPr="00841F3C">
        <w:rPr>
          <w:rFonts w:ascii="Times New Roman" w:eastAsia="Calibri" w:hAnsi="Times New Roman" w:cs="Times New Roman"/>
          <w:b/>
          <w:sz w:val="26"/>
          <w:szCs w:val="26"/>
          <w:lang w:val="en-US" w:eastAsia="en-US"/>
        </w:rPr>
        <w:t>X</w:t>
      </w:r>
      <w:r w:rsidRPr="00841F3C">
        <w:rPr>
          <w:rFonts w:ascii="Times New Roman" w:eastAsia="Calibri" w:hAnsi="Times New Roman" w:cs="Times New Roman"/>
          <w:b/>
          <w:sz w:val="26"/>
          <w:szCs w:val="26"/>
          <w:lang w:eastAsia="en-US"/>
        </w:rPr>
        <w:t>Х вв.</w:t>
      </w:r>
    </w:p>
    <w:p w:rsidR="00841F3C" w:rsidRPr="00841F3C" w:rsidRDefault="00841F3C" w:rsidP="00841F3C">
      <w:pPr>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41F3C">
        <w:rPr>
          <w:rFonts w:ascii="Times New Roman" w:eastAsia="Calibri" w:hAnsi="Times New Roman" w:cs="Times New Roman"/>
          <w:sz w:val="26"/>
          <w:szCs w:val="26"/>
          <w:lang w:val="en-US" w:eastAsia="en-US"/>
        </w:rPr>
        <w:t> </w:t>
      </w:r>
      <w:r w:rsidRPr="00841F3C">
        <w:rPr>
          <w:rFonts w:ascii="Times New Roman" w:eastAsia="Calibri" w:hAnsi="Times New Roman" w:cs="Times New Roman"/>
          <w:sz w:val="26"/>
          <w:szCs w:val="26"/>
          <w:lang w:eastAsia="en-US"/>
        </w:rPr>
        <w:t xml:space="preserve">Григ). Оперный жанр в творчестве композиторов </w:t>
      </w:r>
      <w:r w:rsidRPr="00841F3C">
        <w:rPr>
          <w:rFonts w:ascii="Times New Roman" w:eastAsia="Calibri" w:hAnsi="Times New Roman" w:cs="Times New Roman"/>
          <w:sz w:val="26"/>
          <w:szCs w:val="26"/>
          <w:lang w:val="en-US" w:eastAsia="en-US"/>
        </w:rPr>
        <w:t>XIX</w:t>
      </w:r>
      <w:r w:rsidRPr="00841F3C">
        <w:rPr>
          <w:rFonts w:ascii="Times New Roman" w:eastAsia="Calibri" w:hAnsi="Times New Roman" w:cs="Times New Roman"/>
          <w:sz w:val="26"/>
          <w:szCs w:val="26"/>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841F3C">
        <w:rPr>
          <w:rFonts w:ascii="Times New Roman" w:eastAsia="Calibri" w:hAnsi="Times New Roman" w:cs="Times New Roman"/>
          <w:i/>
          <w:sz w:val="26"/>
          <w:szCs w:val="26"/>
          <w:lang w:eastAsia="en-US"/>
        </w:rPr>
        <w:t xml:space="preserve">Развитие жанров светской музыки </w:t>
      </w:r>
      <w:r w:rsidRPr="00841F3C">
        <w:rPr>
          <w:rFonts w:ascii="Times New Roman" w:eastAsia="Calibri" w:hAnsi="Times New Roman" w:cs="Times New Roman"/>
          <w:sz w:val="26"/>
          <w:szCs w:val="26"/>
          <w:lang w:eastAsia="en-US"/>
        </w:rPr>
        <w:t xml:space="preserve">Основные жанры светской музыки </w:t>
      </w:r>
      <w:r w:rsidRPr="00841F3C">
        <w:rPr>
          <w:rFonts w:ascii="Times New Roman" w:eastAsia="Calibri" w:hAnsi="Times New Roman" w:cs="Times New Roman"/>
          <w:sz w:val="26"/>
          <w:szCs w:val="26"/>
          <w:lang w:val="en-US" w:eastAsia="en-US"/>
        </w:rPr>
        <w:t>XIX</w:t>
      </w:r>
      <w:r w:rsidRPr="00841F3C">
        <w:rPr>
          <w:rFonts w:ascii="Times New Roman" w:eastAsia="Calibri" w:hAnsi="Times New Roman" w:cs="Times New Roman"/>
          <w:sz w:val="26"/>
          <w:szCs w:val="26"/>
          <w:lang w:eastAsia="en-US"/>
        </w:rPr>
        <w:t xml:space="preserve"> века (соната, симфония, камерно-инструментальная и вокальная музыка, опера, балет). </w:t>
      </w:r>
      <w:r w:rsidRPr="00841F3C">
        <w:rPr>
          <w:rFonts w:ascii="Times New Roman" w:eastAsia="Calibri" w:hAnsi="Times New Roman" w:cs="Times New Roman"/>
          <w:i/>
          <w:sz w:val="26"/>
          <w:szCs w:val="26"/>
          <w:lang w:eastAsia="en-US"/>
        </w:rPr>
        <w:t>Развитие жанров светской музыки (камерная инструментальная и вокальная музыка, концерт, симфония, опера, балет).</w:t>
      </w:r>
    </w:p>
    <w:p w:rsidR="00841F3C" w:rsidRPr="00841F3C" w:rsidRDefault="00841F3C" w:rsidP="00841F3C">
      <w:pPr>
        <w:spacing w:after="0" w:line="240" w:lineRule="auto"/>
        <w:ind w:left="709"/>
        <w:contextualSpacing/>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 xml:space="preserve">Русская и зарубежная музыкальная культура </w:t>
      </w:r>
      <w:r w:rsidRPr="00841F3C">
        <w:rPr>
          <w:rFonts w:ascii="Times New Roman" w:eastAsia="Calibri" w:hAnsi="Times New Roman" w:cs="Times New Roman"/>
          <w:b/>
          <w:sz w:val="26"/>
          <w:szCs w:val="26"/>
          <w:lang w:val="en-US" w:eastAsia="en-US"/>
        </w:rPr>
        <w:t>XX</w:t>
      </w:r>
      <w:r w:rsidRPr="00841F3C">
        <w:rPr>
          <w:rFonts w:ascii="Times New Roman" w:eastAsia="Calibri" w:hAnsi="Times New Roman" w:cs="Times New Roman"/>
          <w:b/>
          <w:sz w:val="26"/>
          <w:szCs w:val="26"/>
          <w:lang w:eastAsia="en-US"/>
        </w:rPr>
        <w:t xml:space="preserve"> в.</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41F3C">
        <w:rPr>
          <w:rFonts w:ascii="Times New Roman" w:eastAsia="Calibri" w:hAnsi="Times New Roman" w:cs="Times New Roman"/>
          <w:i/>
          <w:sz w:val="26"/>
          <w:szCs w:val="26"/>
          <w:lang w:eastAsia="en-US"/>
        </w:rPr>
        <w:lastRenderedPageBreak/>
        <w:t>А.И. Хачатурян, А.Г. Шнитке)</w:t>
      </w:r>
      <w:r w:rsidRPr="00841F3C">
        <w:rPr>
          <w:rFonts w:ascii="Times New Roman" w:eastAsia="Calibri" w:hAnsi="Times New Roman" w:cs="Times New Roman"/>
          <w:sz w:val="26"/>
          <w:szCs w:val="26"/>
          <w:lang w:eastAsia="en-US"/>
        </w:rPr>
        <w:t xml:space="preserve"> и зарубежных композиторов ХХ столетия (К. Дебюсси, </w:t>
      </w:r>
      <w:r w:rsidRPr="00841F3C">
        <w:rPr>
          <w:rFonts w:ascii="Times New Roman" w:eastAsia="Calibri" w:hAnsi="Times New Roman" w:cs="Times New Roman"/>
          <w:i/>
          <w:sz w:val="26"/>
          <w:szCs w:val="26"/>
          <w:lang w:eastAsia="en-US"/>
        </w:rPr>
        <w:t>К. Орф, М. Равель, Б. Бриттен, А. Шенберг).</w:t>
      </w:r>
      <w:r w:rsidRPr="00841F3C">
        <w:rPr>
          <w:rFonts w:ascii="Times New Roman" w:eastAsia="Calibri" w:hAnsi="Times New Roman" w:cs="Times New Roman"/>
          <w:sz w:val="26"/>
          <w:szCs w:val="26"/>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41F3C" w:rsidRPr="00841F3C" w:rsidRDefault="00841F3C" w:rsidP="00841F3C">
      <w:pPr>
        <w:tabs>
          <w:tab w:val="left" w:pos="1985"/>
        </w:tabs>
        <w:spacing w:after="0" w:line="240" w:lineRule="auto"/>
        <w:ind w:left="709"/>
        <w:contextualSpacing/>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Современная музыкальная жизнь</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41F3C" w:rsidRPr="00841F3C" w:rsidRDefault="00841F3C" w:rsidP="00841F3C">
      <w:pPr>
        <w:spacing w:after="0" w:line="240" w:lineRule="auto"/>
        <w:ind w:left="709"/>
        <w:contextualSpacing/>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Значение музыки в жизни человека</w:t>
      </w:r>
    </w:p>
    <w:p w:rsidR="00841F3C" w:rsidRPr="00841F3C" w:rsidRDefault="00841F3C" w:rsidP="00841F3C">
      <w:pPr>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41F3C" w:rsidRPr="00841F3C" w:rsidRDefault="00841F3C" w:rsidP="00841F3C">
      <w:pPr>
        <w:spacing w:after="0" w:line="240" w:lineRule="auto"/>
        <w:ind w:firstLine="709"/>
        <w:contextualSpacing/>
        <w:jc w:val="center"/>
        <w:rPr>
          <w:rFonts w:ascii="Times New Roman" w:eastAsia="Calibri" w:hAnsi="Times New Roman" w:cs="Times New Roman"/>
          <w:sz w:val="26"/>
          <w:szCs w:val="26"/>
          <w:lang w:eastAsia="en-US"/>
        </w:rPr>
      </w:pPr>
      <w:r w:rsidRPr="00841F3C">
        <w:rPr>
          <w:rFonts w:ascii="Times New Roman" w:eastAsia="Calibri" w:hAnsi="Times New Roman" w:cs="Times New Roman"/>
          <w:b/>
          <w:sz w:val="26"/>
          <w:szCs w:val="26"/>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bookmarkStart w:id="306" w:name="_Toc409691715"/>
      <w:r w:rsidRPr="00841F3C">
        <w:rPr>
          <w:rFonts w:ascii="Times New Roman" w:eastAsia="Calibri" w:hAnsi="Times New Roman" w:cs="Times New Roman"/>
          <w:sz w:val="26"/>
          <w:szCs w:val="26"/>
          <w:lang w:eastAsia="en-US"/>
        </w:rPr>
        <w:t>Ч. Айвз. «Космический пейзаж».</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Г. Аллегри. «Мизерере» («Помилуй»).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Американский народный блюз «Роллем Пит» и «Город Нью-Йорк» (обр. Дж. Сильвермена, перевод С. Болотина).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Л. Армстронг. «Блюз Западной окраины».</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Э. Артемьев. «Мозаика».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41F3C">
        <w:rPr>
          <w:rFonts w:ascii="Times New Roman" w:eastAsia="Calibri" w:hAnsi="Times New Roman" w:cs="Times New Roman"/>
          <w:sz w:val="26"/>
          <w:szCs w:val="26"/>
          <w:lang w:val="en-US" w:eastAsia="en-US"/>
        </w:rPr>
        <w:t>A</w:t>
      </w:r>
      <w:r w:rsidRPr="00841F3C">
        <w:rPr>
          <w:rFonts w:ascii="Times New Roman" w:eastAsia="Calibri" w:hAnsi="Times New Roman" w:cs="Times New Roman"/>
          <w:sz w:val="26"/>
          <w:szCs w:val="26"/>
          <w:lang w:eastAsia="en-US"/>
        </w:rPr>
        <w:t>gnus Dei» (№ 23), хор «S</w:t>
      </w:r>
      <w:r w:rsidRPr="00841F3C">
        <w:rPr>
          <w:rFonts w:ascii="Times New Roman" w:eastAsia="Calibri" w:hAnsi="Times New Roman" w:cs="Times New Roman"/>
          <w:sz w:val="26"/>
          <w:szCs w:val="26"/>
          <w:lang w:val="en-US" w:eastAsia="en-US"/>
        </w:rPr>
        <w:t>a</w:t>
      </w:r>
      <w:r w:rsidRPr="00841F3C">
        <w:rPr>
          <w:rFonts w:ascii="Times New Roman" w:eastAsia="Calibri" w:hAnsi="Times New Roman" w:cs="Times New Roman"/>
          <w:sz w:val="26"/>
          <w:szCs w:val="26"/>
          <w:lang w:eastAsia="en-US"/>
        </w:rPr>
        <w:t>nctus» (№ 20)). Оратория «Страсти по Матфею» (ария альта № 47). Сюита № 2 (7 часть «Шутка»). И. Бах-Ф. Бузони. Чакона из Партиты № 2 для скрипки соло.</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val="it-IT" w:eastAsia="en-US"/>
        </w:rPr>
      </w:pPr>
      <w:r w:rsidRPr="00841F3C">
        <w:rPr>
          <w:rFonts w:ascii="Times New Roman" w:eastAsia="Calibri" w:hAnsi="Times New Roman" w:cs="Times New Roman"/>
          <w:sz w:val="26"/>
          <w:szCs w:val="26"/>
          <w:lang w:eastAsia="en-US"/>
        </w:rPr>
        <w:t>И</w:t>
      </w:r>
      <w:r w:rsidRPr="00841F3C">
        <w:rPr>
          <w:rFonts w:ascii="Times New Roman" w:eastAsia="Calibri" w:hAnsi="Times New Roman" w:cs="Times New Roman"/>
          <w:sz w:val="26"/>
          <w:szCs w:val="26"/>
          <w:lang w:val="it-IT" w:eastAsia="en-US"/>
        </w:rPr>
        <w:t xml:space="preserve">. </w:t>
      </w:r>
      <w:r w:rsidRPr="00841F3C">
        <w:rPr>
          <w:rFonts w:ascii="Times New Roman" w:eastAsia="Calibri" w:hAnsi="Times New Roman" w:cs="Times New Roman"/>
          <w:sz w:val="26"/>
          <w:szCs w:val="26"/>
          <w:lang w:eastAsia="en-US"/>
        </w:rPr>
        <w:t>Бах</w:t>
      </w:r>
      <w:r w:rsidRPr="00841F3C">
        <w:rPr>
          <w:rFonts w:ascii="Times New Roman" w:eastAsia="Calibri" w:hAnsi="Times New Roman" w:cs="Times New Roman"/>
          <w:sz w:val="26"/>
          <w:szCs w:val="26"/>
          <w:lang w:val="it-IT" w:eastAsia="en-US"/>
        </w:rPr>
        <w:t>-</w:t>
      </w:r>
      <w:r w:rsidRPr="00841F3C">
        <w:rPr>
          <w:rFonts w:ascii="Times New Roman" w:eastAsia="Calibri" w:hAnsi="Times New Roman" w:cs="Times New Roman"/>
          <w:sz w:val="26"/>
          <w:szCs w:val="26"/>
          <w:lang w:eastAsia="en-US"/>
        </w:rPr>
        <w:t>Ш</w:t>
      </w:r>
      <w:r w:rsidRPr="00841F3C">
        <w:rPr>
          <w:rFonts w:ascii="Times New Roman" w:eastAsia="Calibri" w:hAnsi="Times New Roman" w:cs="Times New Roman"/>
          <w:sz w:val="26"/>
          <w:szCs w:val="26"/>
          <w:lang w:val="it-IT" w:eastAsia="en-US"/>
        </w:rPr>
        <w:t xml:space="preserve">. </w:t>
      </w:r>
      <w:r w:rsidRPr="00841F3C">
        <w:rPr>
          <w:rFonts w:ascii="Times New Roman" w:eastAsia="Calibri" w:hAnsi="Times New Roman" w:cs="Times New Roman"/>
          <w:sz w:val="26"/>
          <w:szCs w:val="26"/>
          <w:lang w:eastAsia="en-US"/>
        </w:rPr>
        <w:t>Гуно</w:t>
      </w:r>
      <w:r w:rsidRPr="00841F3C">
        <w:rPr>
          <w:rFonts w:ascii="Times New Roman" w:eastAsia="Calibri" w:hAnsi="Times New Roman" w:cs="Times New Roman"/>
          <w:sz w:val="26"/>
          <w:szCs w:val="26"/>
          <w:lang w:val="en-US" w:eastAsia="en-US"/>
        </w:rPr>
        <w:t>.</w:t>
      </w:r>
      <w:r w:rsidRPr="00841F3C">
        <w:rPr>
          <w:rFonts w:ascii="Times New Roman" w:eastAsia="Calibri" w:hAnsi="Times New Roman" w:cs="Times New Roman"/>
          <w:sz w:val="26"/>
          <w:szCs w:val="26"/>
          <w:lang w:val="it-IT" w:eastAsia="en-US"/>
        </w:rPr>
        <w:t xml:space="preserve"> «Ave Maria»</w:t>
      </w:r>
      <w:r w:rsidRPr="00841F3C">
        <w:rPr>
          <w:rFonts w:ascii="Times New Roman" w:eastAsia="Calibri" w:hAnsi="Times New Roman" w:cs="Times New Roman"/>
          <w:sz w:val="26"/>
          <w:szCs w:val="26"/>
          <w:lang w:val="en-US" w:eastAsia="en-US"/>
        </w:rPr>
        <w:t>.</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Березовский. Хоровой концерт «Не отвержи мене во время старости».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Л. Бернстайн. Мюзикл «Вестсайдская история» (песня Тони «Мария!», песня и танец девушек «Америка», дуэт Тони и Марии, сцена драки).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Л. Бетховен. Симфония № 5. Соната № 7 (экспозиция Ι части). Соната № 8 («Патетическая»). Соната № 14 («Лунная»). Соната № 20 (ΙΙ часть, менуэт). Соната </w:t>
      </w:r>
      <w:r w:rsidRPr="00841F3C">
        <w:rPr>
          <w:rFonts w:ascii="Times New Roman" w:eastAsia="Calibri" w:hAnsi="Times New Roman" w:cs="Times New Roman"/>
          <w:sz w:val="26"/>
          <w:szCs w:val="26"/>
          <w:lang w:eastAsia="en-US"/>
        </w:rPr>
        <w:lastRenderedPageBreak/>
        <w:t>№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Ж. Бизе. Опера «Кармен» (фрагменты:Увертюра, Хабанера из I д., Сегедилья, Сцена гадания).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Бортнянский. Херувимская песня № 7. «Слава Отцу и Сыну и Святому Духу».</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Ж. Брель. Вальс.</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Дж. Верди. Опера «Риголетто» (Песенка Герцога, Финал).</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Вивальди. Цикл концертов для скрипки соло, струнного квинтета, органа и чембало «Времена года» («Весна», «Зима»).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Э. Вила Лобос. «Бразильская бахиана» № 5 (ария для сопрано и виолончелей).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Варламов. «Горные вершины» (сл. М. Лермонтова). «Красный сарафан» (сл. Г. Цыганова).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Й. Гайдн. Симфония № 103 («С тремоло литавр»). </w:t>
      </w:r>
      <w:r w:rsidRPr="00841F3C">
        <w:rPr>
          <w:rFonts w:ascii="Times New Roman" w:eastAsia="Calibri" w:hAnsi="Times New Roman" w:cs="Times New Roman"/>
          <w:sz w:val="26"/>
          <w:szCs w:val="26"/>
          <w:lang w:val="en-US" w:eastAsia="en-US"/>
        </w:rPr>
        <w:t>I</w:t>
      </w:r>
      <w:r w:rsidRPr="00841F3C">
        <w:rPr>
          <w:rFonts w:ascii="Times New Roman" w:eastAsia="Calibri" w:hAnsi="Times New Roman" w:cs="Times New Roman"/>
          <w:sz w:val="26"/>
          <w:szCs w:val="26"/>
          <w:lang w:eastAsia="en-US"/>
        </w:rPr>
        <w:t xml:space="preserve"> часть, </w:t>
      </w:r>
      <w:r w:rsidRPr="00841F3C">
        <w:rPr>
          <w:rFonts w:ascii="Times New Roman" w:eastAsia="Calibri" w:hAnsi="Times New Roman" w:cs="Times New Roman"/>
          <w:sz w:val="26"/>
          <w:szCs w:val="26"/>
          <w:lang w:val="en-US" w:eastAsia="en-US"/>
        </w:rPr>
        <w:t>IV</w:t>
      </w:r>
      <w:r w:rsidRPr="00841F3C">
        <w:rPr>
          <w:rFonts w:ascii="Times New Roman" w:eastAsia="Calibri" w:hAnsi="Times New Roman" w:cs="Times New Roman"/>
          <w:sz w:val="26"/>
          <w:szCs w:val="26"/>
          <w:lang w:eastAsia="en-US"/>
        </w:rPr>
        <w:t xml:space="preserve"> часть. </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Г. Гендель. Пассакалия из сюиты соль минор. Хор «Аллилуйя» (№ 44) из оратории «Мессия».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Глинка-М. Балакирев. «Жаворонок» (фортепианная пьеса).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 Глюк. Опера «Орфей и Эвридика» (хор «Струн золотых напев», Мелодия, Хор фурий).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Э. Григ. Музыка к драме Г. Ибсена «Пер Гюнт» (Песня Сольвейг, «Смерть Озе»). Соната для виолончели и фортепиано» (Ι часть).</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А. Гурилев. «Домик-крошечка» (сл. С. Любецкого). «Вьется ласточка сизокрылая» (сл. Н. Грекова). «Колокольчик» (сл. И. Макарова).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 Дебюсси. Ноктюрн «Празднества». «Бергамасская сюита» («Лунный свет»). Фортепианная сюита «Детский уголок» («Кукольный кэк-уок»).</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Б. Дварионас. «Деревянная лошадка».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Журбин. Рок-опера «Орфей и Эвридика» (фрагменты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Знаменный распев.</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Калинников. Симфония № 1 (соль минор, I часть).</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 Караев. Балет «Тропою грома» (Танец черных).</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Каччини. «</w:t>
      </w:r>
      <w:r w:rsidRPr="00841F3C">
        <w:rPr>
          <w:rFonts w:ascii="Times New Roman" w:eastAsia="Calibri" w:hAnsi="Times New Roman" w:cs="Times New Roman"/>
          <w:sz w:val="26"/>
          <w:szCs w:val="26"/>
          <w:lang w:val="en-US" w:eastAsia="en-US"/>
        </w:rPr>
        <w:t>Ave</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sz w:val="26"/>
          <w:szCs w:val="26"/>
          <w:lang w:val="en-US" w:eastAsia="en-US"/>
        </w:rPr>
        <w:t>Maria».</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Лаурушас. «В путь».</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 Лист. Венгерская рапсодия № 2. Этюд Паганини (№ 6).</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 Лученок. «Хатынь» (ст. Г. Петренко).</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Лядов. Кикимора (народное сказание для оркестра).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 Лэй. «История любви».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Мадригалы эпохи Возрождения.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 де Лиль. «Марсельеза».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Марчелло. Концерт для гобоя с оркестром ре минор (II часть, Адажио).</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Матвеев. «Матушка, матушка, что во поле пыльно».</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Мийо. «Бразилейра».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 Морозов. Балет «Айболит» (фрагменты: Полечка, Морское плавание, Галоп).</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41F3C">
        <w:rPr>
          <w:rFonts w:ascii="Times New Roman" w:eastAsia="Calibri" w:hAnsi="Times New Roman" w:cs="Times New Roman"/>
          <w:sz w:val="26"/>
          <w:szCs w:val="26"/>
          <w:lang w:val="en-US" w:eastAsia="en-US"/>
        </w:rPr>
        <w:t>Dies</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sz w:val="26"/>
          <w:szCs w:val="26"/>
          <w:lang w:val="en-US" w:eastAsia="en-US"/>
        </w:rPr>
        <w:t>ire</w:t>
      </w:r>
      <w:r w:rsidRPr="00841F3C">
        <w:rPr>
          <w:rFonts w:ascii="Times New Roman" w:eastAsia="Calibri" w:hAnsi="Times New Roman" w:cs="Times New Roman"/>
          <w:sz w:val="26"/>
          <w:szCs w:val="26"/>
          <w:lang w:eastAsia="en-US"/>
        </w:rPr>
        <w:t>», «Lacrimoza»). Соната № 11 (I, II, III ч.). Фрагменты из оперы «Волшебная флейта». Мотет «</w:t>
      </w:r>
      <w:r w:rsidRPr="00841F3C">
        <w:rPr>
          <w:rFonts w:ascii="Times New Roman" w:eastAsia="Calibri" w:hAnsi="Times New Roman" w:cs="Times New Roman"/>
          <w:sz w:val="26"/>
          <w:szCs w:val="26"/>
          <w:lang w:val="en-US" w:eastAsia="en-US"/>
        </w:rPr>
        <w:t>Ave</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sz w:val="26"/>
          <w:szCs w:val="26"/>
          <w:lang w:val="en-US" w:eastAsia="en-US"/>
        </w:rPr>
        <w:t>verum</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bCs/>
          <w:sz w:val="26"/>
          <w:szCs w:val="26"/>
          <w:shd w:val="clear" w:color="auto" w:fill="FFFFFF"/>
          <w:lang w:eastAsia="en-US"/>
        </w:rPr>
        <w:t>corpus</w:t>
      </w:r>
      <w:r w:rsidRPr="00841F3C">
        <w:rPr>
          <w:rFonts w:ascii="Times New Roman" w:eastAsia="Calibri" w:hAnsi="Times New Roman" w:cs="Times New Roman"/>
          <w:sz w:val="26"/>
          <w:szCs w:val="26"/>
          <w:lang w:eastAsia="en-US"/>
        </w:rPr>
        <w:t>».</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Н. Мясковский. Симфония № 6 (экспозиция финала).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Народные музыкальные произведения России, народов РФ и стран мира по выбору образовательной организации.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Негритянский спиричуэл.</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Огинский. Полонез ре минор («Прощание с Родиной»).</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 Орф. Сценическая кантата для певцов, хора и оркестра «Кармина Бурана». (</w:t>
      </w:r>
      <w:r w:rsidRPr="00841F3C">
        <w:rPr>
          <w:rFonts w:ascii="Times New Roman" w:eastAsia="Calibri" w:hAnsi="Times New Roman" w:cs="Times New Roman"/>
          <w:sz w:val="26"/>
          <w:szCs w:val="26"/>
          <w:shd w:val="clear" w:color="auto" w:fill="FFFFFF"/>
          <w:lang w:eastAsia="en-US"/>
        </w:rPr>
        <w:t xml:space="preserve">«Песни Бойерна: Мирские песни для исполнения певцами и хорами, </w:t>
      </w:r>
      <w:r w:rsidRPr="00841F3C">
        <w:rPr>
          <w:rFonts w:ascii="Times New Roman" w:eastAsia="Calibri" w:hAnsi="Times New Roman" w:cs="Times New Roman"/>
          <w:sz w:val="26"/>
          <w:szCs w:val="26"/>
          <w:shd w:val="clear" w:color="auto" w:fill="FFFFFF"/>
          <w:lang w:eastAsia="en-US"/>
        </w:rPr>
        <w:lastRenderedPageBreak/>
        <w:t>совместно с инструментами и магическими изображениями») (фрагменты по выбору учителя</w:t>
      </w:r>
      <w:r w:rsidRPr="00841F3C">
        <w:rPr>
          <w:rFonts w:ascii="Times New Roman" w:eastAsia="Calibri" w:hAnsi="Times New Roman" w:cs="Times New Roman"/>
          <w:sz w:val="26"/>
          <w:szCs w:val="26"/>
          <w:lang w:eastAsia="en-US"/>
        </w:rPr>
        <w:t>).</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Дж. Перголези «</w:t>
      </w:r>
      <w:r w:rsidRPr="00841F3C">
        <w:rPr>
          <w:rFonts w:ascii="Times New Roman" w:eastAsia="Calibri" w:hAnsi="Times New Roman" w:cs="Times New Roman"/>
          <w:sz w:val="26"/>
          <w:szCs w:val="26"/>
          <w:lang w:val="en-US" w:eastAsia="en-US"/>
        </w:rPr>
        <w:t>Stabat</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sz w:val="26"/>
          <w:szCs w:val="26"/>
          <w:lang w:val="en-US" w:eastAsia="en-US"/>
        </w:rPr>
        <w:t>mater</w:t>
      </w:r>
      <w:r w:rsidRPr="00841F3C">
        <w:rPr>
          <w:rFonts w:ascii="Times New Roman" w:eastAsia="Calibri" w:hAnsi="Times New Roman" w:cs="Times New Roman"/>
          <w:sz w:val="26"/>
          <w:szCs w:val="26"/>
          <w:lang w:eastAsia="en-US"/>
        </w:rPr>
        <w:t>» (фрагменты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Равель. «Болеро».</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41F3C">
        <w:rPr>
          <w:rFonts w:ascii="Times New Roman" w:eastAsia="Calibri" w:hAnsi="Times New Roman" w:cs="Times New Roman"/>
          <w:sz w:val="26"/>
          <w:szCs w:val="26"/>
          <w:lang w:val="en-US" w:eastAsia="en-US"/>
        </w:rPr>
        <w:t>V</w:t>
      </w:r>
      <w:r w:rsidRPr="00841F3C">
        <w:rPr>
          <w:rFonts w:ascii="Times New Roman" w:eastAsia="Calibri" w:hAnsi="Times New Roman" w:cs="Times New Roman"/>
          <w:sz w:val="26"/>
          <w:szCs w:val="26"/>
          <w:lang w:eastAsia="en-US"/>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Рубинштейн. Романс «Горные вершины» (ст. М. Лермонтова).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Ян Сибелиус. Музыка к пьесе А. Ярнефельта «Куолема» («Грустный вальс»).</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 Сигер «Песня о молоте». «Все преодолеем».</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Г. Свиридов. Кантата «Памяти С. Есенина» (ΙΙ ч. «Поет зима, аукает»). Сюита «Время, вперед!» (</w:t>
      </w:r>
      <w:r w:rsidRPr="00841F3C">
        <w:rPr>
          <w:rFonts w:ascii="Times New Roman" w:eastAsia="Calibri" w:hAnsi="Times New Roman" w:cs="Times New Roman"/>
          <w:sz w:val="26"/>
          <w:szCs w:val="26"/>
          <w:lang w:val="en-US" w:eastAsia="en-US"/>
        </w:rPr>
        <w:t>VI</w:t>
      </w:r>
      <w:r w:rsidRPr="00841F3C">
        <w:rPr>
          <w:rFonts w:ascii="Times New Roman" w:eastAsia="Calibri" w:hAnsi="Times New Roman" w:cs="Times New Roman"/>
          <w:sz w:val="26"/>
          <w:szCs w:val="26"/>
          <w:lang w:eastAsia="en-US"/>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Скрябин. Этюд № 12 (ре диез минор). Прелюдия № 4 (ми бемоль минор).</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Теодоракис «На побережье тайном». «Я – фронт».</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Б. Тищенко. Балет «Ярославна» (Плач Ярославны из ΙΙΙ действия, другие фрагменты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К. Хачатурян. Балет «Чиполлино» (фрагменты).</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 Чесноков. «Да исправится молитва моя».</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М. Чюрленис. Прелюдия ре минор. Прелюдия ми минор. Прелюдия ля минор. Симфоническая поэма «Море».</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Шостакович. Симфония № 7 «Ленинградская». «Праздничная увертюра».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И. Штраус. «Полька-пиццикато». Вальс из оперетты «Летучая мышь». </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41F3C">
        <w:rPr>
          <w:rFonts w:ascii="Times New Roman" w:eastAsia="Calibri" w:hAnsi="Times New Roman" w:cs="Times New Roman"/>
          <w:sz w:val="26"/>
          <w:szCs w:val="26"/>
          <w:lang w:val="en-US" w:eastAsia="en-US"/>
        </w:rPr>
        <w:t>Ave</w:t>
      </w:r>
      <w:r w:rsidRPr="00841F3C">
        <w:rPr>
          <w:rFonts w:ascii="Times New Roman" w:eastAsia="Calibri" w:hAnsi="Times New Roman" w:cs="Times New Roman"/>
          <w:sz w:val="26"/>
          <w:szCs w:val="26"/>
          <w:lang w:eastAsia="en-US"/>
        </w:rPr>
        <w:t xml:space="preserve"> </w:t>
      </w:r>
      <w:r w:rsidRPr="00841F3C">
        <w:rPr>
          <w:rFonts w:ascii="Times New Roman" w:eastAsia="Calibri" w:hAnsi="Times New Roman" w:cs="Times New Roman"/>
          <w:sz w:val="26"/>
          <w:szCs w:val="26"/>
          <w:lang w:val="en-US" w:eastAsia="en-US"/>
        </w:rPr>
        <w:t>Maria</w:t>
      </w:r>
      <w:r w:rsidRPr="00841F3C">
        <w:rPr>
          <w:rFonts w:ascii="Times New Roman" w:eastAsia="Calibri" w:hAnsi="Times New Roman" w:cs="Times New Roman"/>
          <w:sz w:val="26"/>
          <w:szCs w:val="26"/>
          <w:lang w:eastAsia="en-US"/>
        </w:rPr>
        <w:t>» (сл. В. Скотта).</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Р. Щедрин. Опера «Не только любовь». (Песня и частушки Варвары).</w:t>
      </w:r>
    </w:p>
    <w:p w:rsidR="00841F3C" w:rsidRPr="00841F3C" w:rsidRDefault="00841F3C" w:rsidP="006B3DC1">
      <w:pPr>
        <w:numPr>
          <w:ilvl w:val="0"/>
          <w:numId w:val="222"/>
        </w:numPr>
        <w:spacing w:after="0" w:line="240" w:lineRule="auto"/>
        <w:ind w:left="0"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Д. Эллингтон. «Караван».</w:t>
      </w:r>
    </w:p>
    <w:p w:rsidR="00841F3C" w:rsidRPr="00841F3C" w:rsidRDefault="00841F3C" w:rsidP="00841F3C">
      <w:pPr>
        <w:spacing w:after="0" w:line="360" w:lineRule="auto"/>
        <w:ind w:firstLine="454"/>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А. Эшпай. «Венгерские напевы».</w:t>
      </w:r>
    </w:p>
    <w:p w:rsidR="00841F3C" w:rsidRPr="00841F3C" w:rsidRDefault="00841F3C" w:rsidP="00841F3C">
      <w:pPr>
        <w:keepNext/>
        <w:keepLines/>
        <w:spacing w:before="200" w:after="0" w:line="360" w:lineRule="auto"/>
        <w:ind w:left="708"/>
        <w:outlineLvl w:val="3"/>
        <w:rPr>
          <w:rFonts w:ascii="Times New Roman" w:eastAsia="Times New Roman" w:hAnsi="Times New Roman" w:cs="Times New Roman"/>
          <w:b/>
          <w:bCs/>
          <w:iCs/>
          <w:sz w:val="26"/>
          <w:szCs w:val="26"/>
          <w:lang w:eastAsia="en-US"/>
        </w:rPr>
      </w:pPr>
      <w:bookmarkStart w:id="307" w:name="_Toc410654040"/>
      <w:bookmarkStart w:id="308" w:name="_Toc414553251"/>
      <w:r w:rsidRPr="00841F3C">
        <w:rPr>
          <w:rFonts w:ascii="Times New Roman" w:eastAsia="Times New Roman" w:hAnsi="Times New Roman" w:cs="Times New Roman"/>
          <w:b/>
          <w:bCs/>
          <w:iCs/>
          <w:sz w:val="26"/>
          <w:szCs w:val="26"/>
          <w:lang w:eastAsia="en-US"/>
        </w:rPr>
        <w:t>2.2.2.17. Технология</w:t>
      </w:r>
      <w:bookmarkEnd w:id="306"/>
      <w:bookmarkEnd w:id="307"/>
      <w:bookmarkEnd w:id="308"/>
    </w:p>
    <w:p w:rsidR="00841F3C" w:rsidRPr="00841F3C" w:rsidRDefault="00841F3C" w:rsidP="00841F3C">
      <w:pPr>
        <w:spacing w:after="0" w:line="240" w:lineRule="auto"/>
        <w:ind w:firstLine="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Цели и задачи технологического образования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w:t>
      </w:r>
      <w:r w:rsidRPr="00841F3C">
        <w:rPr>
          <w:rFonts w:ascii="Times New Roman" w:eastAsia="Calibri" w:hAnsi="Times New Roman" w:cs="Times New Roman"/>
          <w:sz w:val="26"/>
          <w:szCs w:val="26"/>
          <w:lang w:eastAsia="en-US"/>
        </w:rPr>
        <w:lastRenderedPageBreak/>
        <w:t>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учащихся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Предмет «Технология» является базой, на которой может быть сформировано проектное мышление учащихся.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учащегося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учащимися принципов и алгоритмов проектной деятельности.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учащимся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Цели программы:</w:t>
      </w:r>
    </w:p>
    <w:p w:rsidR="00841F3C" w:rsidRPr="00841F3C" w:rsidRDefault="00841F3C" w:rsidP="006B3DC1">
      <w:pPr>
        <w:numPr>
          <w:ilvl w:val="0"/>
          <w:numId w:val="237"/>
        </w:numPr>
        <w:tabs>
          <w:tab w:val="left" w:pos="851"/>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Обеспечение понимания учащимися сущности современных материальных, информационных и гуманитарных технологий и перспектив их развития.</w:t>
      </w:r>
    </w:p>
    <w:p w:rsidR="00841F3C" w:rsidRPr="00841F3C" w:rsidRDefault="00841F3C" w:rsidP="006B3DC1">
      <w:pPr>
        <w:numPr>
          <w:ilvl w:val="0"/>
          <w:numId w:val="237"/>
        </w:numPr>
        <w:tabs>
          <w:tab w:val="left" w:pos="851"/>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Формирование технологической культуры и проектно-технологического мышления учащихся.</w:t>
      </w:r>
    </w:p>
    <w:p w:rsidR="00841F3C" w:rsidRPr="00841F3C" w:rsidRDefault="00841F3C" w:rsidP="006B3DC1">
      <w:pPr>
        <w:numPr>
          <w:ilvl w:val="0"/>
          <w:numId w:val="237"/>
        </w:numPr>
        <w:tabs>
          <w:tab w:val="left" w:pos="851"/>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Основную часть содержания программы составляет деятельность учащихся, направленная на создание и преобразование как материальных, так и информационных объектов. Важнейшую группу образовательных результатов </w:t>
      </w:r>
      <w:r w:rsidRPr="00841F3C">
        <w:rPr>
          <w:rFonts w:ascii="Times New Roman" w:eastAsia="Calibri" w:hAnsi="Times New Roman" w:cs="Times New Roman"/>
          <w:sz w:val="26"/>
          <w:szCs w:val="26"/>
          <w:lang w:eastAsia="en-US"/>
        </w:rPr>
        <w:lastRenderedPageBreak/>
        <w:t>составляет полученный и осмысленный учащимися опыт практической деятельности. В урочное время деятельность учащихся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Подразумевается и значительная внеурочная активность учащихся. Такое решение обусловлено задачами формирования учебной самостоятельности, высокой степенью ориентации на индивидуальные запросы и интересы учащегося, ориентацией на особенность возраста как периода разнообразных «безответственных» проб. В рамках внеурочной деятельности активность учащихся связана:</w:t>
      </w:r>
    </w:p>
    <w:p w:rsidR="00841F3C" w:rsidRPr="00841F3C" w:rsidRDefault="00841F3C" w:rsidP="006B3DC1">
      <w:pPr>
        <w:numPr>
          <w:ilvl w:val="0"/>
          <w:numId w:val="23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с выполнением заданий на самостоятельную работу с информацией (формируется навык самостоятельной учебной работы, для учащегося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41F3C" w:rsidRPr="00841F3C" w:rsidRDefault="00841F3C" w:rsidP="006B3DC1">
      <w:pPr>
        <w:numPr>
          <w:ilvl w:val="0"/>
          <w:numId w:val="23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с проектной деятельностью (индивидуальные решения приводят к тому, что учащиеся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41F3C" w:rsidRPr="00841F3C" w:rsidRDefault="00841F3C" w:rsidP="006B3DC1">
      <w:pPr>
        <w:numPr>
          <w:ilvl w:val="0"/>
          <w:numId w:val="23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41F3C" w:rsidRPr="00841F3C" w:rsidRDefault="00841F3C" w:rsidP="006B3DC1">
      <w:pPr>
        <w:numPr>
          <w:ilvl w:val="0"/>
          <w:numId w:val="238"/>
        </w:numPr>
        <w:tabs>
          <w:tab w:val="left" w:pos="1134"/>
        </w:tabs>
        <w:spacing w:after="0" w:line="240" w:lineRule="auto"/>
        <w:ind w:left="0" w:firstLine="709"/>
        <w:contextualSpacing/>
        <w:jc w:val="both"/>
        <w:rPr>
          <w:rFonts w:ascii="Times New Roman" w:eastAsia="Calibri" w:hAnsi="Times New Roman" w:cs="Times New Roman"/>
          <w:sz w:val="26"/>
          <w:szCs w:val="26"/>
        </w:rPr>
      </w:pPr>
      <w:r w:rsidRPr="00841F3C">
        <w:rPr>
          <w:rFonts w:ascii="Times New Roman" w:eastAsia="Calibri" w:hAnsi="Times New Roman" w:cs="Times New Roman"/>
          <w:sz w:val="26"/>
          <w:szCs w:val="26"/>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Таким образом, формы внеурочной деятельности в рамках предметной области «Технология» – это проектная деятельность учащихся,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учащегося, актуального на момент прохождения курса.</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Первый блок включает содержание, позволяющее ввести учащихся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lastRenderedPageBreak/>
        <w:t>Второй блок содержания позволяет учащемуся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Содержание блока 2 организовано таким образом, чтобы формировать универсальные учебные действия учащихся,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Блок 2 реализуется в следующих организационных формах:</w:t>
      </w:r>
    </w:p>
    <w:p w:rsidR="00841F3C" w:rsidRPr="00841F3C" w:rsidRDefault="00841F3C" w:rsidP="00841F3C">
      <w:pPr>
        <w:tabs>
          <w:tab w:val="left" w:pos="0"/>
          <w:tab w:val="left" w:pos="851"/>
        </w:tabs>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теоретическое обучение и формирование информационной основы проектной деятельности – в рамках урочной деятельности;</w:t>
      </w:r>
    </w:p>
    <w:p w:rsidR="00841F3C" w:rsidRPr="00841F3C" w:rsidRDefault="00841F3C" w:rsidP="00841F3C">
      <w:pPr>
        <w:tabs>
          <w:tab w:val="left" w:pos="0"/>
          <w:tab w:val="left" w:pos="851"/>
        </w:tabs>
        <w:spacing w:after="0" w:line="240" w:lineRule="auto"/>
        <w:ind w:firstLine="709"/>
        <w:contextualSpacing/>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практические работы в средах моделирования и конструирования – в рамках урочной деятельности;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проектная деятельность в рамках урочной и внеурочной деятельности.</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Третий блок</w:t>
      </w:r>
      <w:r w:rsidRPr="00841F3C">
        <w:rPr>
          <w:rFonts w:ascii="Times New Roman" w:eastAsia="Calibri" w:hAnsi="Times New Roman" w:cs="Times New Roman"/>
          <w:b/>
          <w:sz w:val="26"/>
          <w:szCs w:val="26"/>
          <w:lang w:eastAsia="en-US"/>
        </w:rPr>
        <w:t xml:space="preserve"> </w:t>
      </w:r>
      <w:r w:rsidRPr="00841F3C">
        <w:rPr>
          <w:rFonts w:ascii="Times New Roman" w:eastAsia="Calibri" w:hAnsi="Times New Roman" w:cs="Times New Roman"/>
          <w:sz w:val="26"/>
          <w:szCs w:val="26"/>
          <w:lang w:eastAsia="en-US"/>
        </w:rPr>
        <w:t xml:space="preserve">содержания обеспечивает учащегося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учащийся получает возможность социально-профессиональных проб и опыт принятия и обоснования собственных решений.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Содержание блока 3 организовано таким образом, чтобы позволить формировать универсальные учебные действия учащихся,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учащихся ситуацией пробы в определенных видах деятельности и / или в оперировании с определенными объектами воздействия.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
          <w:sz w:val="26"/>
          <w:szCs w:val="26"/>
          <w:lang w:eastAsia="en-US"/>
        </w:rPr>
      </w:pP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b/>
          <w:sz w:val="26"/>
          <w:szCs w:val="26"/>
          <w:lang w:eastAsia="en-US"/>
        </w:rPr>
      </w:pPr>
      <w:r w:rsidRPr="00841F3C">
        <w:rPr>
          <w:rFonts w:ascii="Times New Roman" w:eastAsia="Calibri" w:hAnsi="Times New Roman" w:cs="Times New Roman"/>
          <w:b/>
          <w:sz w:val="26"/>
          <w:szCs w:val="26"/>
          <w:lang w:eastAsia="en-US"/>
        </w:rPr>
        <w:t>Современные материальные, информационные и гуманитарные технологии и перспективы их развития</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w:t>
      </w:r>
      <w:r w:rsidRPr="00841F3C">
        <w:rPr>
          <w:rFonts w:ascii="Times New Roman" w:eastAsia="Calibri" w:hAnsi="Times New Roman" w:cs="Times New Roman"/>
          <w:sz w:val="26"/>
          <w:szCs w:val="26"/>
          <w:lang w:eastAsia="en-US"/>
        </w:rPr>
        <w:lastRenderedPageBreak/>
        <w:t xml:space="preserve">технологии. Материальные технологии, информационные технологии, социальные технологии. </w:t>
      </w:r>
    </w:p>
    <w:p w:rsidR="00841F3C" w:rsidRPr="00841F3C" w:rsidRDefault="00841F3C" w:rsidP="00841F3C">
      <w:pPr>
        <w:tabs>
          <w:tab w:val="left" w:pos="851"/>
        </w:tabs>
        <w:spacing w:after="0" w:line="240" w:lineRule="auto"/>
        <w:ind w:firstLine="709"/>
        <w:jc w:val="both"/>
        <w:rPr>
          <w:rFonts w:ascii="Times New Roman" w:eastAsia="Calibri" w:hAnsi="Times New Roman" w:cs="Times New Roman"/>
          <w:sz w:val="26"/>
          <w:szCs w:val="26"/>
          <w:lang w:eastAsia="en-US"/>
        </w:rPr>
      </w:pPr>
      <w:r w:rsidRPr="00841F3C">
        <w:rPr>
          <w:rFonts w:ascii="Times New Roman" w:eastAsia="Calibri" w:hAnsi="Times New Roman" w:cs="Times New Roman"/>
          <w:sz w:val="26"/>
          <w:szCs w:val="26"/>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Производственные технологии. Промышленные технологии. Технологии сельского хозяйства.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Технологии возведения, ремонта и содержания зданий и сооружений.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Автоматизация производства. Производственные технологии автоматизированного производства.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Современные промышленные технологии получения продуктов питания.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w:t>
      </w:r>
      <w:r w:rsidRPr="00841F3C">
        <w:rPr>
          <w:rFonts w:ascii="Times New Roman" w:eastAsia="Times New Roman" w:hAnsi="Times New Roman" w:cs="Times New Roman"/>
          <w:sz w:val="26"/>
          <w:szCs w:val="26"/>
        </w:rPr>
        <w:lastRenderedPageBreak/>
        <w:t>Создание генетических тестов. Создание органов и организмов с искусственной генетической программой.</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lang w:eastAsia="en-US"/>
        </w:rPr>
      </w:pPr>
      <w:r w:rsidRPr="00841F3C">
        <w:rPr>
          <w:rFonts w:ascii="Times New Roman" w:eastAsia="Times New Roman" w:hAnsi="Times New Roman" w:cs="Times New Roman"/>
          <w:sz w:val="26"/>
          <w:szCs w:val="26"/>
        </w:rPr>
        <w:t>Технологии в сфере быта</w:t>
      </w:r>
      <w:r w:rsidRPr="00841F3C">
        <w:rPr>
          <w:rFonts w:ascii="Times New Roman" w:eastAsia="Times New Roman" w:hAnsi="Times New Roman" w:cs="Times New Roman"/>
          <w:sz w:val="26"/>
          <w:szCs w:val="26"/>
          <w:lang w:eastAsia="en-US"/>
        </w:rPr>
        <w:t xml:space="preserve">. </w:t>
      </w:r>
    </w:p>
    <w:p w:rsidR="00841F3C" w:rsidRPr="00841F3C" w:rsidRDefault="00841F3C" w:rsidP="00841F3C">
      <w:pPr>
        <w:spacing w:after="0" w:line="240" w:lineRule="auto"/>
        <w:ind w:firstLine="709"/>
        <w:contextualSpacing/>
        <w:jc w:val="both"/>
        <w:rPr>
          <w:rFonts w:ascii="Times New Roman" w:eastAsia="MS Mincho" w:hAnsi="Times New Roman" w:cs="Times New Roman"/>
          <w:sz w:val="26"/>
          <w:szCs w:val="26"/>
        </w:rPr>
      </w:pPr>
      <w:r w:rsidRPr="00841F3C">
        <w:rPr>
          <w:rFonts w:ascii="Times New Roman" w:eastAsia="Times New Roman" w:hAnsi="Times New Roman" w:cs="Times New Roman"/>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Способы обработки продуктов питания и потребительские качества пищи.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Культура потребления: выбор продукта / услуги.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b/>
          <w:sz w:val="26"/>
          <w:szCs w:val="26"/>
          <w:lang w:eastAsia="en-US"/>
        </w:rPr>
      </w:pPr>
      <w:r w:rsidRPr="00841F3C">
        <w:rPr>
          <w:rFonts w:ascii="Times New Roman" w:eastAsia="Times New Roman" w:hAnsi="Times New Roman" w:cs="Times New Roman"/>
          <w:b/>
          <w:sz w:val="26"/>
          <w:szCs w:val="26"/>
          <w:lang w:eastAsia="en-US"/>
        </w:rPr>
        <w:t>Формирование технологической культуры и проектно-технологического мышления учащихся</w:t>
      </w:r>
    </w:p>
    <w:p w:rsidR="00841F3C" w:rsidRPr="00841F3C" w:rsidRDefault="00841F3C" w:rsidP="00841F3C">
      <w:pPr>
        <w:spacing w:after="0" w:line="240" w:lineRule="auto"/>
        <w:ind w:firstLine="709"/>
        <w:contextualSpacing/>
        <w:jc w:val="both"/>
        <w:rPr>
          <w:rFonts w:ascii="Times New Roman" w:eastAsia="MS Mincho" w:hAnsi="Times New Roman" w:cs="Times New Roman"/>
          <w:sz w:val="26"/>
          <w:szCs w:val="26"/>
        </w:rPr>
      </w:pPr>
      <w:r w:rsidRPr="00841F3C">
        <w:rPr>
          <w:rFonts w:ascii="Times New Roman" w:eastAsia="Times New Roman" w:hAnsi="Times New Roman" w:cs="Times New Roman"/>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41F3C">
        <w:rPr>
          <w:rFonts w:ascii="Times New Roman" w:eastAsia="Times New Roman" w:hAnsi="Times New Roman" w:cs="Times New Roman"/>
          <w:i/>
          <w:sz w:val="26"/>
          <w:szCs w:val="26"/>
        </w:rPr>
        <w:t xml:space="preserve">Робототехника и среда конструирования. </w:t>
      </w:r>
      <w:r w:rsidRPr="00841F3C">
        <w:rPr>
          <w:rFonts w:ascii="Times New Roman" w:eastAsia="Times New Roman" w:hAnsi="Times New Roman" w:cs="Times New Roman"/>
          <w:sz w:val="26"/>
          <w:szCs w:val="26"/>
        </w:rPr>
        <w:t>Виды движения. Кинематические схемы</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Анализ и синтез как средства решения задачи. Техника проведения морфологического анализа.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Способы продвижения продукта на рынке. Сегментация рынка. Позиционирование продукта. Маркетинговый план.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Опыт проектирования, конструирования, моделирования.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w:t>
      </w:r>
      <w:r w:rsidRPr="00841F3C">
        <w:rPr>
          <w:rFonts w:ascii="Times New Roman" w:eastAsia="Times New Roman" w:hAnsi="Times New Roman" w:cs="Times New Roman"/>
          <w:sz w:val="26"/>
          <w:szCs w:val="26"/>
        </w:rPr>
        <w:lastRenderedPageBreak/>
        <w:t xml:space="preserve">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i/>
          <w:sz w:val="26"/>
          <w:szCs w:val="26"/>
        </w:rPr>
      </w:pPr>
      <w:r w:rsidRPr="00841F3C">
        <w:rPr>
          <w:rFonts w:ascii="Times New Roman" w:eastAsia="Times New Roman" w:hAnsi="Times New Roman" w:cs="Times New Roman"/>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41F3C">
        <w:rPr>
          <w:rFonts w:ascii="Times New Roman" w:eastAsia="Times New Roman" w:hAnsi="Times New Roman" w:cs="Times New Roman"/>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и реализации персонального проекта, направленного на разрешение личностно значимой для учащегося проблемы. Реализация запланированной деятельности по продвижению продукта.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Разработка проектного замысла в рамках избранного учащимся вида проекта.</w:t>
      </w:r>
    </w:p>
    <w:p w:rsidR="00841F3C" w:rsidRPr="00841F3C" w:rsidRDefault="00841F3C" w:rsidP="00841F3C">
      <w:pPr>
        <w:spacing w:after="0" w:line="240" w:lineRule="auto"/>
        <w:ind w:firstLine="709"/>
        <w:contextualSpacing/>
        <w:jc w:val="both"/>
        <w:rPr>
          <w:rFonts w:ascii="Times New Roman" w:eastAsia="Times New Roman" w:hAnsi="Times New Roman" w:cs="Times New Roman"/>
          <w:b/>
          <w:sz w:val="26"/>
          <w:szCs w:val="26"/>
          <w:lang w:eastAsia="en-US"/>
        </w:rPr>
      </w:pPr>
      <w:r w:rsidRPr="00841F3C">
        <w:rPr>
          <w:rFonts w:ascii="Times New Roman" w:eastAsia="Times New Roman" w:hAnsi="Times New Roman" w:cs="Times New Roman"/>
          <w:b/>
          <w:sz w:val="26"/>
          <w:szCs w:val="26"/>
          <w:lang w:eastAsia="en-US"/>
        </w:rPr>
        <w:t>Построение образовательных траекторий и планов в области профессионального самоопределения</w:t>
      </w:r>
    </w:p>
    <w:p w:rsidR="00841F3C" w:rsidRPr="00841F3C" w:rsidRDefault="00841F3C" w:rsidP="00841F3C">
      <w:pPr>
        <w:spacing w:after="0" w:line="240" w:lineRule="auto"/>
        <w:ind w:firstLine="709"/>
        <w:contextualSpacing/>
        <w:jc w:val="both"/>
        <w:rPr>
          <w:rFonts w:ascii="Times New Roman" w:eastAsia="MS Mincho" w:hAnsi="Times New Roman" w:cs="Times New Roman"/>
          <w:sz w:val="26"/>
          <w:szCs w:val="26"/>
        </w:rPr>
      </w:pPr>
      <w:r w:rsidRPr="00841F3C">
        <w:rPr>
          <w:rFonts w:ascii="Times New Roman" w:eastAsia="Times New Roman" w:hAnsi="Times New Roman" w:cs="Times New Roman"/>
          <w:sz w:val="26"/>
          <w:szCs w:val="26"/>
        </w:rPr>
        <w:t>Предприятия региона проживания учащихся,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учащихся, профессии в сфере энергетики. Автоматизированные производства региона проживания учащихся,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учащихся. Производство продуктов питания на предприятиях региона проживания учащихся. Организация транспорта людей и грузов в регионе проживания учащихся, спектр профессий.</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841F3C">
        <w:rPr>
          <w:rFonts w:ascii="Times New Roman" w:eastAsia="Times New Roman" w:hAnsi="Times New Roman" w:cs="Times New Roman"/>
          <w:i/>
          <w:sz w:val="26"/>
          <w:szCs w:val="26"/>
        </w:rPr>
        <w:t>Стратегии профессиональной карьеры.</w:t>
      </w:r>
      <w:r w:rsidRPr="00841F3C">
        <w:rPr>
          <w:rFonts w:ascii="Times New Roman" w:eastAsia="Times New Roman" w:hAnsi="Times New Roman" w:cs="Times New Roman"/>
          <w:sz w:val="26"/>
          <w:szCs w:val="26"/>
        </w:rPr>
        <w:t xml:space="preserve"> Современные требования к кадрам. Концепции «обучения для жизни» и «обучения через всю жизнь».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 xml:space="preserve">Система профильного обучения: права, обязанности и возможности. </w:t>
      </w:r>
    </w:p>
    <w:p w:rsidR="00841F3C" w:rsidRPr="00841F3C" w:rsidRDefault="00841F3C" w:rsidP="00841F3C">
      <w:pPr>
        <w:spacing w:after="0" w:line="240" w:lineRule="auto"/>
        <w:ind w:firstLine="709"/>
        <w:contextualSpacing/>
        <w:jc w:val="both"/>
        <w:rPr>
          <w:rFonts w:ascii="Times New Roman" w:eastAsia="Times New Roman" w:hAnsi="Times New Roman" w:cs="Times New Roman"/>
          <w:sz w:val="26"/>
          <w:szCs w:val="26"/>
        </w:rPr>
      </w:pPr>
      <w:r w:rsidRPr="00841F3C">
        <w:rPr>
          <w:rFonts w:ascii="Times New Roman" w:eastAsia="Times New Roman" w:hAnsi="Times New Roman" w:cs="Times New Roman"/>
          <w:sz w:val="26"/>
          <w:szCs w:val="26"/>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41F3C" w:rsidRPr="00841F3C" w:rsidRDefault="00841F3C" w:rsidP="00841F3C">
      <w:pPr>
        <w:spacing w:after="0" w:line="360" w:lineRule="auto"/>
        <w:ind w:firstLine="709"/>
        <w:jc w:val="both"/>
        <w:rPr>
          <w:rFonts w:ascii="Times New Roman" w:eastAsia="Calibri" w:hAnsi="Times New Roman" w:cs="Times New Roman"/>
          <w:b/>
          <w:sz w:val="26"/>
          <w:szCs w:val="26"/>
          <w:lang w:eastAsia="en-US"/>
        </w:rPr>
      </w:pPr>
    </w:p>
    <w:p w:rsidR="00B41D4C" w:rsidRPr="00B41D4C" w:rsidRDefault="00B41D4C" w:rsidP="00B41D4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309" w:name="_Toc409691716"/>
      <w:bookmarkStart w:id="310" w:name="_Toc410654041"/>
      <w:bookmarkStart w:id="311" w:name="_Toc414553252"/>
      <w:r w:rsidRPr="00B41D4C">
        <w:rPr>
          <w:rFonts w:ascii="Times New Roman" w:eastAsia="Times New Roman" w:hAnsi="Times New Roman" w:cs="Times New Roman"/>
          <w:b/>
          <w:bCs/>
          <w:iCs/>
          <w:sz w:val="26"/>
          <w:szCs w:val="26"/>
          <w:lang w:eastAsia="en-US"/>
        </w:rPr>
        <w:t>2.2.2.18. Физическая культура</w:t>
      </w:r>
      <w:bookmarkEnd w:id="309"/>
      <w:bookmarkEnd w:id="310"/>
      <w:bookmarkEnd w:id="311"/>
    </w:p>
    <w:p w:rsidR="00B41D4C" w:rsidRPr="00B41D4C" w:rsidRDefault="00B41D4C" w:rsidP="00B41D4C">
      <w:pPr>
        <w:tabs>
          <w:tab w:val="left" w:pos="1134"/>
        </w:tabs>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Физическое воспитание на уровне основного общего образования должно обеспечить физическое, эмоциональное, интеллектуальное и социальное развитие личности учащихся, формирование и развитие установок активного, здорового образа жизни.</w:t>
      </w:r>
    </w:p>
    <w:p w:rsidR="00B41D4C" w:rsidRPr="00B41D4C" w:rsidRDefault="00B41D4C" w:rsidP="00B41D4C">
      <w:pPr>
        <w:tabs>
          <w:tab w:val="left" w:pos="1134"/>
        </w:tabs>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учебного предмета «Физическая культура» направлено на развитие двигательной активности учащихся,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1D4C" w:rsidRPr="00B41D4C" w:rsidRDefault="00B41D4C" w:rsidP="00B41D4C">
      <w:pPr>
        <w:tabs>
          <w:tab w:val="left" w:pos="1134"/>
        </w:tabs>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41D4C" w:rsidRPr="00B41D4C" w:rsidRDefault="00B41D4C" w:rsidP="00B41D4C">
      <w:pPr>
        <w:tabs>
          <w:tab w:val="left" w:pos="1134"/>
        </w:tabs>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lastRenderedPageBreak/>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41D4C" w:rsidRPr="00B41D4C" w:rsidRDefault="00B41D4C" w:rsidP="00B41D4C">
      <w:pPr>
        <w:spacing w:after="0" w:line="240" w:lineRule="auto"/>
        <w:ind w:left="709"/>
        <w:contextualSpacing/>
        <w:jc w:val="both"/>
        <w:rPr>
          <w:rFonts w:ascii="Times New Roman" w:eastAsia="Calibri" w:hAnsi="Times New Roman" w:cs="Times New Roman"/>
          <w:b/>
          <w:sz w:val="26"/>
          <w:szCs w:val="26"/>
        </w:rPr>
      </w:pPr>
      <w:r w:rsidRPr="00B41D4C">
        <w:rPr>
          <w:rFonts w:ascii="Times New Roman" w:eastAsia="Calibri" w:hAnsi="Times New Roman" w:cs="Times New Roman"/>
          <w:b/>
          <w:sz w:val="26"/>
          <w:szCs w:val="26"/>
        </w:rPr>
        <w:t xml:space="preserve">Физическая культура как область знаний </w:t>
      </w:r>
    </w:p>
    <w:p w:rsidR="00B41D4C" w:rsidRPr="00B41D4C" w:rsidRDefault="00B41D4C" w:rsidP="00B41D4C">
      <w:pPr>
        <w:spacing w:after="0" w:line="240" w:lineRule="auto"/>
        <w:ind w:left="709"/>
        <w:contextualSpacing/>
        <w:jc w:val="both"/>
        <w:rPr>
          <w:rFonts w:ascii="Times New Roman" w:eastAsia="Calibri" w:hAnsi="Times New Roman" w:cs="Times New Roman"/>
          <w:b/>
          <w:sz w:val="26"/>
          <w:szCs w:val="26"/>
        </w:rPr>
      </w:pPr>
      <w:r w:rsidRPr="00B41D4C">
        <w:rPr>
          <w:rFonts w:ascii="Times New Roman" w:eastAsia="Calibri" w:hAnsi="Times New Roman" w:cs="Times New Roman"/>
          <w:b/>
          <w:sz w:val="26"/>
          <w:szCs w:val="26"/>
        </w:rPr>
        <w:t>История и современное развитие физической культуры</w:t>
      </w:r>
    </w:p>
    <w:p w:rsidR="00B41D4C" w:rsidRPr="00B41D4C" w:rsidRDefault="00B41D4C" w:rsidP="00B41D4C">
      <w:pPr>
        <w:spacing w:after="0" w:line="240" w:lineRule="auto"/>
        <w:ind w:firstLine="709"/>
        <w:contextualSpacing/>
        <w:jc w:val="both"/>
        <w:rPr>
          <w:rFonts w:ascii="Times New Roman" w:eastAsia="Calibri" w:hAnsi="Times New Roman" w:cs="Times New Roman"/>
          <w:sz w:val="26"/>
          <w:szCs w:val="26"/>
        </w:rPr>
      </w:pPr>
      <w:r w:rsidRPr="00B41D4C">
        <w:rPr>
          <w:rFonts w:ascii="Times New Roman" w:eastAsia="Calibri" w:hAnsi="Times New Roman" w:cs="Times New Roman"/>
          <w:i/>
          <w:sz w:val="26"/>
          <w:szCs w:val="26"/>
        </w:rPr>
        <w:t>Олимпийские игры древности. Возрождение Олимпийских игр и олимпийского движения. Олимпийское движение в России</w:t>
      </w:r>
      <w:r w:rsidRPr="00B41D4C">
        <w:rPr>
          <w:rFonts w:ascii="Times New Roman" w:eastAsia="Calibri" w:hAnsi="Times New Roman" w:cs="Times New Roman"/>
          <w:sz w:val="26"/>
          <w:szCs w:val="26"/>
        </w:rPr>
        <w:t xml:space="preserve">. </w:t>
      </w:r>
      <w:r w:rsidRPr="00B41D4C">
        <w:rPr>
          <w:rFonts w:ascii="Times New Roman" w:eastAsia="Calibri" w:hAnsi="Times New Roman" w:cs="Times New Roman"/>
          <w:i/>
          <w:sz w:val="26"/>
          <w:szCs w:val="26"/>
        </w:rPr>
        <w:t>Современные Олимпийские игры.</w:t>
      </w:r>
      <w:r w:rsidRPr="00B41D4C">
        <w:rPr>
          <w:rFonts w:ascii="Times New Roman" w:eastAsia="Calibri" w:hAnsi="Times New Roman" w:cs="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41D4C" w:rsidRPr="00B41D4C" w:rsidRDefault="00B41D4C" w:rsidP="00B41D4C">
      <w:pPr>
        <w:spacing w:after="0" w:line="240" w:lineRule="auto"/>
        <w:ind w:firstLine="709"/>
        <w:contextualSpacing/>
        <w:jc w:val="both"/>
        <w:rPr>
          <w:rFonts w:ascii="Times New Roman" w:eastAsia="Calibri" w:hAnsi="Times New Roman" w:cs="Times New Roman"/>
          <w:sz w:val="26"/>
          <w:szCs w:val="26"/>
        </w:rPr>
      </w:pPr>
      <w:r w:rsidRPr="00B41D4C">
        <w:rPr>
          <w:rFonts w:ascii="Times New Roman" w:eastAsia="Calibri" w:hAnsi="Times New Roman" w:cs="Times New Roman"/>
          <w:b/>
          <w:sz w:val="26"/>
          <w:szCs w:val="26"/>
        </w:rPr>
        <w:t>Современное представление о физической культуре (основные понятия)</w:t>
      </w:r>
    </w:p>
    <w:p w:rsidR="00B41D4C" w:rsidRPr="00B41D4C" w:rsidRDefault="00B41D4C" w:rsidP="00B41D4C">
      <w:pPr>
        <w:spacing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 xml:space="preserve">Физическое развитие человека. </w:t>
      </w:r>
      <w:r w:rsidRPr="00B41D4C">
        <w:rPr>
          <w:rFonts w:ascii="Times New Roman" w:eastAsia="Calibri" w:hAnsi="Times New Roman" w:cs="Times New Roman"/>
          <w:i/>
          <w:sz w:val="26"/>
          <w:szCs w:val="26"/>
          <w:lang w:eastAsia="en-US"/>
        </w:rPr>
        <w:t>Физическая подготовка, ее связь с укреплением здоровья, развитием физических качеств.</w:t>
      </w:r>
      <w:r w:rsidRPr="00B41D4C">
        <w:rPr>
          <w:rFonts w:ascii="Times New Roman" w:eastAsia="Calibri" w:hAnsi="Times New Roman" w:cs="Times New Roman"/>
          <w:sz w:val="26"/>
          <w:szCs w:val="26"/>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41D4C">
        <w:rPr>
          <w:rFonts w:ascii="Times New Roman" w:eastAsia="Calibri" w:hAnsi="Times New Roman" w:cs="Times New Roman"/>
          <w:i/>
          <w:sz w:val="26"/>
          <w:szCs w:val="26"/>
          <w:lang w:eastAsia="en-US"/>
        </w:rPr>
        <w:t>Спорт и спортивная подготовка</w:t>
      </w:r>
      <w:r w:rsidRPr="00B41D4C">
        <w:rPr>
          <w:rFonts w:ascii="Times New Roman" w:eastAsia="Calibri" w:hAnsi="Times New Roman" w:cs="Times New Roman"/>
          <w:sz w:val="26"/>
          <w:szCs w:val="26"/>
          <w:lang w:eastAsia="en-US"/>
        </w:rPr>
        <w:t xml:space="preserve">. </w:t>
      </w:r>
      <w:r w:rsidRPr="00B41D4C">
        <w:rPr>
          <w:rFonts w:ascii="Times New Roman" w:eastAsia="Calibri" w:hAnsi="Times New Roman" w:cs="Times New Roman"/>
          <w:i/>
          <w:sz w:val="26"/>
          <w:szCs w:val="26"/>
          <w:lang w:eastAsia="en-US"/>
        </w:rPr>
        <w:t>Всероссийский физкультурно-спортивный комплекс «Готов к труду и обороне».</w:t>
      </w:r>
    </w:p>
    <w:p w:rsidR="00B41D4C" w:rsidRPr="00B41D4C" w:rsidRDefault="00B41D4C" w:rsidP="00B41D4C">
      <w:pPr>
        <w:spacing w:after="0" w:line="240" w:lineRule="auto"/>
        <w:ind w:left="709"/>
        <w:contextualSpacing/>
        <w:jc w:val="both"/>
        <w:rPr>
          <w:rFonts w:ascii="Times New Roman" w:eastAsia="Calibri" w:hAnsi="Times New Roman" w:cs="Times New Roman"/>
          <w:sz w:val="26"/>
          <w:szCs w:val="26"/>
        </w:rPr>
      </w:pPr>
      <w:r w:rsidRPr="00B41D4C">
        <w:rPr>
          <w:rFonts w:ascii="Times New Roman" w:eastAsia="Calibri" w:hAnsi="Times New Roman" w:cs="Times New Roman"/>
          <w:b/>
          <w:sz w:val="26"/>
          <w:szCs w:val="26"/>
        </w:rPr>
        <w:t>Физическая культура человека</w:t>
      </w:r>
    </w:p>
    <w:p w:rsidR="00B41D4C" w:rsidRPr="00B41D4C" w:rsidRDefault="00B41D4C" w:rsidP="00B41D4C">
      <w:pPr>
        <w:tabs>
          <w:tab w:val="left" w:pos="0"/>
        </w:tabs>
        <w:spacing w:after="0" w:line="240" w:lineRule="auto"/>
        <w:ind w:firstLine="709"/>
        <w:jc w:val="both"/>
        <w:rPr>
          <w:rFonts w:ascii="Times New Roman" w:eastAsia="Calibri" w:hAnsi="Times New Roman" w:cs="Times New Roman"/>
          <w:b/>
          <w:sz w:val="26"/>
          <w:szCs w:val="26"/>
          <w:lang w:eastAsia="en-US"/>
        </w:rPr>
      </w:pPr>
      <w:r w:rsidRPr="00B41D4C">
        <w:rPr>
          <w:rFonts w:ascii="Times New Roman" w:eastAsia="Calibri" w:hAnsi="Times New Roman" w:cs="Times New Roman"/>
          <w:sz w:val="26"/>
          <w:szCs w:val="26"/>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41D4C">
        <w:rPr>
          <w:rFonts w:ascii="Times New Roman" w:eastAsia="Calibri" w:hAnsi="Times New Roman" w:cs="Times New Roman"/>
          <w:b/>
          <w:sz w:val="26"/>
          <w:szCs w:val="26"/>
          <w:lang w:eastAsia="en-US"/>
        </w:rPr>
        <w:t xml:space="preserve">Способы двигательной (физкультурной) деятельности </w:t>
      </w:r>
    </w:p>
    <w:p w:rsidR="00B41D4C" w:rsidRPr="00B41D4C" w:rsidRDefault="00B41D4C" w:rsidP="00B41D4C">
      <w:pPr>
        <w:spacing w:after="0" w:line="240" w:lineRule="auto"/>
        <w:ind w:left="709"/>
        <w:contextualSpacing/>
        <w:jc w:val="both"/>
        <w:rPr>
          <w:rFonts w:ascii="Times New Roman" w:eastAsia="Calibri" w:hAnsi="Times New Roman" w:cs="Times New Roman"/>
          <w:i/>
          <w:sz w:val="26"/>
          <w:szCs w:val="26"/>
        </w:rPr>
      </w:pPr>
      <w:r w:rsidRPr="00B41D4C">
        <w:rPr>
          <w:rFonts w:ascii="Times New Roman" w:eastAsia="Calibri" w:hAnsi="Times New Roman" w:cs="Times New Roman"/>
          <w:b/>
          <w:sz w:val="26"/>
          <w:szCs w:val="26"/>
        </w:rPr>
        <w:t>Физкультурно-оздоровительная деятельность</w:t>
      </w:r>
    </w:p>
    <w:p w:rsidR="00B41D4C" w:rsidRPr="00B41D4C" w:rsidRDefault="00B41D4C" w:rsidP="00B41D4C">
      <w:pPr>
        <w:spacing w:line="240" w:lineRule="auto"/>
        <w:ind w:firstLine="709"/>
        <w:jc w:val="both"/>
        <w:rPr>
          <w:rFonts w:ascii="Times New Roman" w:eastAsia="Calibri" w:hAnsi="Times New Roman" w:cs="Times New Roman"/>
          <w:i/>
          <w:sz w:val="26"/>
          <w:szCs w:val="26"/>
          <w:lang w:eastAsia="en-US"/>
        </w:rPr>
      </w:pPr>
      <w:r w:rsidRPr="00B41D4C">
        <w:rPr>
          <w:rFonts w:ascii="Times New Roman" w:eastAsia="Calibri" w:hAnsi="Times New Roman" w:cs="Times New Roman"/>
          <w:sz w:val="26"/>
          <w:szCs w:val="26"/>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41D4C">
        <w:rPr>
          <w:rFonts w:ascii="Times New Roman" w:eastAsia="Calibri" w:hAnsi="Times New Roman" w:cs="Times New Roman"/>
          <w:i/>
          <w:sz w:val="26"/>
          <w:szCs w:val="26"/>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41D4C" w:rsidRPr="00B41D4C" w:rsidRDefault="00B41D4C" w:rsidP="00B41D4C">
      <w:pPr>
        <w:keepNext/>
        <w:keepLines/>
        <w:spacing w:before="200" w:after="0" w:line="240" w:lineRule="auto"/>
        <w:ind w:left="708"/>
        <w:outlineLvl w:val="3"/>
        <w:rPr>
          <w:rFonts w:ascii="Times New Roman" w:eastAsia="Times New Roman" w:hAnsi="Times New Roman" w:cs="Times New Roman"/>
          <w:b/>
          <w:bCs/>
          <w:iCs/>
          <w:sz w:val="26"/>
          <w:szCs w:val="26"/>
          <w:lang w:eastAsia="en-US"/>
        </w:rPr>
      </w:pPr>
      <w:bookmarkStart w:id="312" w:name="_Toc409691717"/>
      <w:bookmarkStart w:id="313" w:name="_Toc410654042"/>
      <w:bookmarkStart w:id="314" w:name="_Toc414553253"/>
      <w:r w:rsidRPr="00B41D4C">
        <w:rPr>
          <w:rFonts w:ascii="Times New Roman" w:eastAsia="Times New Roman" w:hAnsi="Times New Roman" w:cs="Times New Roman"/>
          <w:b/>
          <w:bCs/>
          <w:iCs/>
          <w:sz w:val="26"/>
          <w:szCs w:val="26"/>
          <w:lang w:eastAsia="en-US"/>
        </w:rPr>
        <w:t>2.2.2.19. Основы безопасности жизнедеятельности</w:t>
      </w:r>
      <w:bookmarkEnd w:id="312"/>
      <w:bookmarkEnd w:id="313"/>
      <w:bookmarkEnd w:id="314"/>
    </w:p>
    <w:p w:rsidR="00B41D4C" w:rsidRPr="00B41D4C" w:rsidRDefault="00B41D4C" w:rsidP="00B41D4C">
      <w:pPr>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Опасные и чрезвычайные ситуации становятся все более частым явлением в нашей повседневной жизни и требуют получения учащимися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учащихся и учитывает возможность освоения приемов </w:t>
      </w:r>
      <w:r w:rsidRPr="00B41D4C">
        <w:rPr>
          <w:rFonts w:ascii="Times New Roman" w:eastAsia="Calibri" w:hAnsi="Times New Roman" w:cs="Times New Roman"/>
          <w:sz w:val="26"/>
          <w:szCs w:val="26"/>
          <w:lang w:eastAsia="en-US"/>
        </w:rPr>
        <w:lastRenderedPageBreak/>
        <w:t>умственной и практической деятельности учащихся, что является важнейшим компонентом развивающего обучения.</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41D4C" w:rsidRPr="00B41D4C" w:rsidRDefault="00B41D4C" w:rsidP="00B41D4C">
      <w:pPr>
        <w:spacing w:after="0" w:line="240" w:lineRule="auto"/>
        <w:ind w:firstLine="708"/>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Основы безопасности жизнедеятельности как учебный предмет обеспечивает:</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учащимися знаний о безопасном поведении в повседневной жизнедеятельности;</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понимание учащимися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понимание необходимости беречь и сохранять свое здоровье как индивидуальную и общественную ценность;</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понимание необходимости сохранения природы и окружающей среды для полноценной жизни человека;</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учащимися умений экологического проектирования безопасной жизнедеятельности с учетом природных, техногенных и социальных рисков;</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оказывать первую помощь пострадавшим;</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готовность проявлять предосторожность в ситуациях неопределенности;</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умений использовать средства индивидуальной и коллективной защиты.</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Освоение и понимание учебного предмета «Основы безопасности жизнедеятельности» направлено на:</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воспитание у учащихся чувства ответственности за личную безопасность, ценностного отношения к своему здоровью и жизни;</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развитие у учащихся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41D4C" w:rsidRPr="00B41D4C" w:rsidRDefault="00B41D4C" w:rsidP="006B3DC1">
      <w:pPr>
        <w:numPr>
          <w:ilvl w:val="0"/>
          <w:numId w:val="23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lastRenderedPageBreak/>
        <w:t>формирование у учащихся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оучащихся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41D4C" w:rsidRPr="00B41D4C" w:rsidRDefault="00B41D4C" w:rsidP="00B41D4C">
      <w:pPr>
        <w:overflowPunct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Times New Roman" w:hAnsi="Times New Roman" w:cs="Times New Roman"/>
          <w:sz w:val="26"/>
          <w:szCs w:val="26"/>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41D4C" w:rsidRPr="00B41D4C" w:rsidRDefault="00B41D4C" w:rsidP="00B41D4C">
      <w:pPr>
        <w:spacing w:after="0" w:line="240" w:lineRule="auto"/>
        <w:jc w:val="both"/>
        <w:rPr>
          <w:rFonts w:ascii="Times New Roman" w:eastAsia="Calibri" w:hAnsi="Times New Roman" w:cs="Times New Roman"/>
          <w:sz w:val="26"/>
          <w:szCs w:val="26"/>
          <w:lang w:eastAsia="en-US"/>
        </w:rPr>
      </w:pPr>
    </w:p>
    <w:p w:rsidR="00B41D4C" w:rsidRPr="00B41D4C" w:rsidRDefault="00B41D4C" w:rsidP="00B41D4C">
      <w:pPr>
        <w:spacing w:after="0" w:line="240" w:lineRule="auto"/>
        <w:ind w:firstLine="709"/>
        <w:jc w:val="both"/>
        <w:rPr>
          <w:rFonts w:ascii="Times New Roman" w:eastAsia="Calibri" w:hAnsi="Times New Roman" w:cs="Times New Roman"/>
          <w:b/>
          <w:bCs/>
          <w:sz w:val="26"/>
          <w:szCs w:val="26"/>
          <w:lang w:eastAsia="en-US"/>
        </w:rPr>
      </w:pPr>
      <w:r w:rsidRPr="00B41D4C">
        <w:rPr>
          <w:rFonts w:ascii="Times New Roman" w:eastAsia="Calibri" w:hAnsi="Times New Roman" w:cs="Times New Roman"/>
          <w:b/>
          <w:bCs/>
          <w:sz w:val="26"/>
          <w:szCs w:val="26"/>
          <w:lang w:eastAsia="en-US"/>
        </w:rPr>
        <w:t>Основы безопасности личности, общества и государства</w:t>
      </w:r>
    </w:p>
    <w:p w:rsidR="00B41D4C" w:rsidRPr="00B41D4C" w:rsidRDefault="00B41D4C" w:rsidP="00B41D4C">
      <w:pPr>
        <w:tabs>
          <w:tab w:val="left" w:pos="426"/>
        </w:tabs>
        <w:spacing w:after="0" w:line="240" w:lineRule="auto"/>
        <w:ind w:left="709"/>
        <w:jc w:val="both"/>
        <w:rPr>
          <w:rFonts w:ascii="Times New Roman" w:eastAsia="Calibri" w:hAnsi="Times New Roman" w:cs="Times New Roman"/>
          <w:b/>
          <w:bCs/>
          <w:sz w:val="26"/>
          <w:szCs w:val="26"/>
          <w:shd w:val="clear" w:color="auto" w:fill="FFFFFF"/>
          <w:lang w:eastAsia="en-US"/>
        </w:rPr>
      </w:pPr>
      <w:r w:rsidRPr="00B41D4C">
        <w:rPr>
          <w:rFonts w:ascii="Times New Roman" w:eastAsia="Calibri" w:hAnsi="Times New Roman" w:cs="Times New Roman"/>
          <w:b/>
          <w:bCs/>
          <w:sz w:val="26"/>
          <w:szCs w:val="26"/>
          <w:shd w:val="clear" w:color="auto" w:fill="FFFFFF"/>
          <w:lang w:eastAsia="en-US"/>
        </w:rPr>
        <w:t xml:space="preserve">Основы комплексной безопасности </w:t>
      </w:r>
    </w:p>
    <w:p w:rsidR="00B41D4C" w:rsidRPr="00B41D4C" w:rsidRDefault="00B41D4C" w:rsidP="00B41D4C">
      <w:pPr>
        <w:spacing w:after="0" w:line="240" w:lineRule="auto"/>
        <w:ind w:firstLine="709"/>
        <w:jc w:val="both"/>
        <w:rPr>
          <w:rFonts w:ascii="Times New Roman" w:eastAsia="Calibri" w:hAnsi="Times New Roman" w:cs="Times New Roman"/>
          <w:i/>
          <w:sz w:val="26"/>
          <w:szCs w:val="26"/>
          <w:lang w:eastAsia="en-US"/>
        </w:rPr>
      </w:pPr>
      <w:r w:rsidRPr="00B41D4C">
        <w:rPr>
          <w:rFonts w:ascii="Times New Roman" w:eastAsia="Calibri" w:hAnsi="Times New Roman" w:cs="Times New Roman"/>
          <w:sz w:val="26"/>
          <w:szCs w:val="26"/>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B41D4C">
        <w:rPr>
          <w:rFonts w:ascii="Times New Roman" w:eastAsia="Times New Roman" w:hAnsi="Times New Roman" w:cs="Times New Roman"/>
          <w:sz w:val="26"/>
          <w:szCs w:val="26"/>
        </w:rPr>
        <w:t>Правила поведения на транспорте (наземном, в том числе железнодорожном, воздушном и водном), ответственность за их нарушения.</w:t>
      </w:r>
      <w:r w:rsidRPr="00B41D4C">
        <w:rPr>
          <w:rFonts w:ascii="Times New Roman" w:eastAsia="Calibri" w:hAnsi="Times New Roman" w:cs="Times New Roman"/>
          <w:sz w:val="26"/>
          <w:szCs w:val="26"/>
          <w:lang w:eastAsia="en-US"/>
        </w:rPr>
        <w:t xml:space="preserve"> Правила безопасного поведения пешехода, пассажира и велосипедиста. </w:t>
      </w:r>
      <w:r w:rsidRPr="00B41D4C">
        <w:rPr>
          <w:rFonts w:ascii="Times New Roman" w:eastAsia="Calibri" w:hAnsi="Times New Roman" w:cs="Times New Roman"/>
          <w:i/>
          <w:sz w:val="26"/>
          <w:szCs w:val="26"/>
          <w:lang w:eastAsia="en-US"/>
        </w:rPr>
        <w:t>Средства индивидуальной защиты велосипедиста.</w:t>
      </w:r>
      <w:r w:rsidRPr="00B41D4C">
        <w:rPr>
          <w:rFonts w:ascii="Times New Roman" w:eastAsia="Calibri" w:hAnsi="Times New Roman" w:cs="Times New Roman"/>
          <w:sz w:val="26"/>
          <w:szCs w:val="26"/>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41D4C">
        <w:rPr>
          <w:rFonts w:ascii="Times New Roman" w:eastAsia="Calibri" w:hAnsi="Times New Roman" w:cs="Times New Roman"/>
          <w:i/>
          <w:sz w:val="26"/>
          <w:szCs w:val="26"/>
          <w:lang w:eastAsia="en-US"/>
        </w:rPr>
        <w:t>и поездках.</w:t>
      </w:r>
      <w:r w:rsidRPr="00B41D4C">
        <w:rPr>
          <w:rFonts w:ascii="Times New Roman" w:eastAsia="Calibri" w:hAnsi="Times New Roman" w:cs="Times New Roman"/>
          <w:sz w:val="26"/>
          <w:szCs w:val="26"/>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41D4C">
        <w:rPr>
          <w:rFonts w:ascii="Times New Roman" w:eastAsia="Calibri" w:hAnsi="Times New Roman" w:cs="Times New Roman"/>
          <w:i/>
          <w:sz w:val="26"/>
          <w:szCs w:val="26"/>
          <w:lang w:eastAsia="en-US"/>
        </w:rPr>
        <w:t>самозащита покупателя</w:t>
      </w:r>
      <w:r w:rsidRPr="00B41D4C">
        <w:rPr>
          <w:rFonts w:ascii="Times New Roman" w:eastAsia="Calibri" w:hAnsi="Times New Roman" w:cs="Times New Roman"/>
          <w:sz w:val="26"/>
          <w:szCs w:val="26"/>
          <w:lang w:eastAsia="en-US"/>
        </w:rPr>
        <w:t xml:space="preserve">). Элементарные способы самозащиты. </w:t>
      </w:r>
      <w:r w:rsidRPr="00B41D4C">
        <w:rPr>
          <w:rFonts w:ascii="Times New Roman" w:eastAsia="Calibri" w:hAnsi="Times New Roman" w:cs="Times New Roman"/>
          <w:i/>
          <w:sz w:val="26"/>
          <w:szCs w:val="26"/>
          <w:lang w:eastAsia="en-US"/>
        </w:rPr>
        <w:t>Информационная безопасность подростка.</w:t>
      </w:r>
    </w:p>
    <w:p w:rsidR="00B41D4C" w:rsidRPr="00B41D4C" w:rsidRDefault="00B41D4C" w:rsidP="00B41D4C">
      <w:pPr>
        <w:tabs>
          <w:tab w:val="left" w:pos="426"/>
        </w:tabs>
        <w:spacing w:after="0" w:line="240" w:lineRule="auto"/>
        <w:ind w:left="709"/>
        <w:jc w:val="both"/>
        <w:rPr>
          <w:rFonts w:ascii="Times New Roman" w:eastAsia="Calibri" w:hAnsi="Times New Roman" w:cs="Times New Roman"/>
          <w:sz w:val="26"/>
          <w:szCs w:val="26"/>
          <w:lang w:eastAsia="en-US"/>
        </w:rPr>
      </w:pPr>
      <w:r w:rsidRPr="00B41D4C">
        <w:rPr>
          <w:rFonts w:ascii="Times New Roman" w:eastAsia="Calibri" w:hAnsi="Times New Roman" w:cs="Times New Roman"/>
          <w:b/>
          <w:sz w:val="26"/>
          <w:szCs w:val="26"/>
          <w:lang w:eastAsia="en-US"/>
        </w:rPr>
        <w:t xml:space="preserve">Защита населения Российской Федерации от чрезвычайных </w:t>
      </w:r>
      <w:r w:rsidRPr="00B41D4C">
        <w:rPr>
          <w:rFonts w:ascii="Times New Roman" w:eastAsia="Calibri" w:hAnsi="Times New Roman" w:cs="Times New Roman"/>
          <w:b/>
          <w:bCs/>
          <w:sz w:val="26"/>
          <w:szCs w:val="26"/>
          <w:shd w:val="clear" w:color="auto" w:fill="FFFFFF"/>
          <w:lang w:eastAsia="en-US"/>
        </w:rPr>
        <w:t>ситуаций</w:t>
      </w:r>
    </w:p>
    <w:p w:rsidR="00B41D4C" w:rsidRPr="00B41D4C" w:rsidRDefault="00B41D4C" w:rsidP="00B41D4C">
      <w:pPr>
        <w:spacing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w:t>
      </w:r>
      <w:r w:rsidRPr="00B41D4C">
        <w:rPr>
          <w:rFonts w:ascii="Times New Roman" w:eastAsia="Calibri" w:hAnsi="Times New Roman" w:cs="Times New Roman"/>
          <w:sz w:val="26"/>
          <w:szCs w:val="26"/>
          <w:lang w:eastAsia="en-US"/>
        </w:rPr>
        <w:lastRenderedPageBreak/>
        <w:t>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1D4C" w:rsidRPr="00B41D4C" w:rsidRDefault="00B41D4C" w:rsidP="00B41D4C">
      <w:pPr>
        <w:tabs>
          <w:tab w:val="left" w:pos="426"/>
        </w:tabs>
        <w:spacing w:after="0" w:line="240" w:lineRule="auto"/>
        <w:ind w:firstLine="709"/>
        <w:jc w:val="both"/>
        <w:rPr>
          <w:rFonts w:ascii="Times New Roman" w:eastAsia="Calibri" w:hAnsi="Times New Roman" w:cs="Times New Roman"/>
          <w:bCs/>
          <w:sz w:val="26"/>
          <w:szCs w:val="26"/>
          <w:shd w:val="clear" w:color="auto" w:fill="FFFFFF"/>
          <w:lang w:eastAsia="en-US"/>
        </w:rPr>
      </w:pPr>
      <w:r w:rsidRPr="00B41D4C">
        <w:rPr>
          <w:rFonts w:ascii="Times New Roman" w:eastAsia="Calibri" w:hAnsi="Times New Roman" w:cs="Times New Roman"/>
          <w:b/>
          <w:bCs/>
          <w:sz w:val="26"/>
          <w:szCs w:val="26"/>
          <w:lang w:eastAsia="en-US"/>
        </w:rPr>
        <w:t>Основы противодействия терроризму, экстремизму и наркотизму в Российской Федерации</w:t>
      </w:r>
    </w:p>
    <w:p w:rsidR="00B41D4C" w:rsidRPr="00B41D4C" w:rsidRDefault="00B41D4C" w:rsidP="00B41D4C">
      <w:pPr>
        <w:tabs>
          <w:tab w:val="left" w:pos="0"/>
        </w:tabs>
        <w:spacing w:after="0" w:line="240" w:lineRule="auto"/>
        <w:ind w:firstLine="709"/>
        <w:jc w:val="both"/>
        <w:rPr>
          <w:rFonts w:ascii="Times New Roman" w:eastAsia="Calibri" w:hAnsi="Times New Roman" w:cs="Times New Roman"/>
          <w:sz w:val="26"/>
          <w:szCs w:val="26"/>
          <w:lang w:eastAsia="en-US"/>
        </w:rPr>
      </w:pPr>
      <w:r w:rsidRPr="00B41D4C">
        <w:rPr>
          <w:rFonts w:ascii="Times New Roman" w:eastAsia="Calibri" w:hAnsi="Times New Roman" w:cs="Times New Roman"/>
          <w:sz w:val="26"/>
          <w:szCs w:val="26"/>
          <w:lang w:eastAsia="en-US"/>
        </w:rPr>
        <w:t xml:space="preserve">Терроризм, экстремизм, наркотизм - сущность и угрозы безопасности личности и общества. </w:t>
      </w:r>
      <w:r w:rsidRPr="00B41D4C">
        <w:rPr>
          <w:rFonts w:ascii="Times New Roman" w:eastAsia="Calibri" w:hAnsi="Times New Roman" w:cs="Times New Roman"/>
          <w:i/>
          <w:sz w:val="26"/>
          <w:szCs w:val="26"/>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41D4C">
        <w:rPr>
          <w:rFonts w:ascii="Times New Roman" w:eastAsia="Calibri" w:hAnsi="Times New Roman" w:cs="Times New Roman"/>
          <w:sz w:val="26"/>
          <w:szCs w:val="26"/>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41D4C" w:rsidRPr="00B41D4C" w:rsidRDefault="00B41D4C" w:rsidP="00B41D4C">
      <w:pPr>
        <w:spacing w:after="0" w:line="240" w:lineRule="auto"/>
        <w:ind w:firstLine="709"/>
        <w:jc w:val="both"/>
        <w:rPr>
          <w:rFonts w:ascii="Times New Roman" w:eastAsia="Calibri" w:hAnsi="Times New Roman" w:cs="Times New Roman"/>
          <w:b/>
          <w:bCs/>
          <w:sz w:val="26"/>
          <w:szCs w:val="26"/>
          <w:lang w:eastAsia="en-US"/>
        </w:rPr>
      </w:pPr>
      <w:r w:rsidRPr="00B41D4C">
        <w:rPr>
          <w:rFonts w:ascii="Times New Roman" w:eastAsia="Calibri" w:hAnsi="Times New Roman" w:cs="Times New Roman"/>
          <w:b/>
          <w:bCs/>
          <w:sz w:val="26"/>
          <w:szCs w:val="26"/>
          <w:lang w:eastAsia="en-US"/>
        </w:rPr>
        <w:t>Основы медицинских знаний и здорового образа жизни</w:t>
      </w:r>
    </w:p>
    <w:p w:rsidR="00B41D4C" w:rsidRPr="00B41D4C" w:rsidRDefault="00B41D4C" w:rsidP="00B41D4C">
      <w:pPr>
        <w:tabs>
          <w:tab w:val="left" w:pos="426"/>
        </w:tabs>
        <w:spacing w:after="0" w:line="240" w:lineRule="auto"/>
        <w:ind w:left="709"/>
        <w:jc w:val="both"/>
        <w:rPr>
          <w:rFonts w:ascii="Times New Roman" w:eastAsia="Calibri" w:hAnsi="Times New Roman" w:cs="Times New Roman"/>
          <w:b/>
          <w:bCs/>
          <w:sz w:val="26"/>
          <w:szCs w:val="26"/>
          <w:lang w:eastAsia="en-US"/>
        </w:rPr>
      </w:pPr>
      <w:r w:rsidRPr="00B41D4C">
        <w:rPr>
          <w:rFonts w:ascii="Times New Roman" w:eastAsia="Calibri" w:hAnsi="Times New Roman" w:cs="Times New Roman"/>
          <w:b/>
          <w:bCs/>
          <w:sz w:val="26"/>
          <w:szCs w:val="26"/>
          <w:lang w:eastAsia="en-US"/>
        </w:rPr>
        <w:t>Основы здорового образа жизни</w:t>
      </w:r>
    </w:p>
    <w:p w:rsidR="00B41D4C" w:rsidRPr="00B41D4C" w:rsidRDefault="00B41D4C" w:rsidP="00B41D4C">
      <w:pPr>
        <w:spacing w:after="0" w:line="240" w:lineRule="auto"/>
        <w:ind w:firstLine="709"/>
        <w:jc w:val="both"/>
        <w:rPr>
          <w:rFonts w:ascii="Times New Roman" w:eastAsia="Calibri" w:hAnsi="Times New Roman" w:cs="Times New Roman"/>
          <w:bCs/>
          <w:sz w:val="26"/>
          <w:szCs w:val="26"/>
          <w:lang w:eastAsia="en-US"/>
        </w:rPr>
      </w:pPr>
      <w:r w:rsidRPr="00B41D4C">
        <w:rPr>
          <w:rFonts w:ascii="Times New Roman" w:eastAsia="Calibri" w:hAnsi="Times New Roman" w:cs="Times New Roman"/>
          <w:bCs/>
          <w:sz w:val="26"/>
          <w:szCs w:val="26"/>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B41D4C">
        <w:rPr>
          <w:rFonts w:ascii="Times New Roman" w:eastAsia="Calibri" w:hAnsi="Times New Roman" w:cs="Times New Roman"/>
          <w:bCs/>
          <w:i/>
          <w:sz w:val="26"/>
          <w:szCs w:val="26"/>
          <w:lang w:eastAsia="en-US"/>
        </w:rPr>
        <w:t>Семья в современном обществе. Права и обязанности супругов. Защита прав ребенка.</w:t>
      </w:r>
    </w:p>
    <w:p w:rsidR="00B41D4C" w:rsidRPr="00B41D4C" w:rsidRDefault="00B41D4C" w:rsidP="00B41D4C">
      <w:pPr>
        <w:tabs>
          <w:tab w:val="left" w:pos="426"/>
        </w:tabs>
        <w:spacing w:after="0" w:line="240" w:lineRule="auto"/>
        <w:ind w:left="709"/>
        <w:jc w:val="both"/>
        <w:rPr>
          <w:rFonts w:ascii="Times New Roman" w:eastAsia="Calibri" w:hAnsi="Times New Roman" w:cs="Times New Roman"/>
          <w:b/>
          <w:bCs/>
          <w:sz w:val="26"/>
          <w:szCs w:val="26"/>
          <w:lang w:eastAsia="en-US"/>
        </w:rPr>
      </w:pPr>
      <w:r w:rsidRPr="00B41D4C">
        <w:rPr>
          <w:rFonts w:ascii="Times New Roman" w:eastAsia="Calibri" w:hAnsi="Times New Roman" w:cs="Times New Roman"/>
          <w:b/>
          <w:bCs/>
          <w:sz w:val="26"/>
          <w:szCs w:val="26"/>
          <w:lang w:eastAsia="en-US"/>
        </w:rPr>
        <w:t>Основы медицинских знаний и оказание первой помощи</w:t>
      </w:r>
    </w:p>
    <w:p w:rsidR="00B41D4C" w:rsidRPr="00B41D4C" w:rsidRDefault="00B41D4C" w:rsidP="00B41D4C">
      <w:pPr>
        <w:spacing w:after="0" w:line="240" w:lineRule="auto"/>
        <w:ind w:firstLine="709"/>
        <w:jc w:val="both"/>
        <w:rPr>
          <w:rFonts w:ascii="Times New Roman" w:eastAsia="Calibri" w:hAnsi="Times New Roman" w:cs="Times New Roman"/>
          <w:i/>
          <w:sz w:val="26"/>
          <w:szCs w:val="26"/>
          <w:lang w:eastAsia="en-US"/>
        </w:rPr>
      </w:pPr>
      <w:r w:rsidRPr="00B41D4C">
        <w:rPr>
          <w:rFonts w:ascii="Times New Roman" w:eastAsia="Calibri" w:hAnsi="Times New Roman" w:cs="Times New Roman"/>
          <w:sz w:val="26"/>
          <w:szCs w:val="26"/>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41D4C">
        <w:rPr>
          <w:rFonts w:ascii="Times New Roman" w:eastAsia="Calibri" w:hAnsi="Times New Roman" w:cs="Times New Roman"/>
          <w:i/>
          <w:sz w:val="26"/>
          <w:szCs w:val="26"/>
          <w:lang w:eastAsia="en-US"/>
        </w:rPr>
        <w:t>Основные неинфекционные и инфекционные заболевания,их профилактика</w:t>
      </w:r>
      <w:r w:rsidRPr="00B41D4C">
        <w:rPr>
          <w:rFonts w:ascii="Times New Roman" w:eastAsia="Calibri" w:hAnsi="Times New Roman" w:cs="Times New Roman"/>
          <w:sz w:val="26"/>
          <w:szCs w:val="26"/>
          <w:lang w:eastAsia="en-US"/>
        </w:rPr>
        <w:t>. Первая помощь при отравлениях. Первая помощь при тепловом (солнечном) ударе. Первая помощь при укусе насекомых и змей.</w:t>
      </w:r>
      <w:r w:rsidRPr="00B41D4C">
        <w:rPr>
          <w:rFonts w:ascii="Times New Roman" w:eastAsia="Calibri" w:hAnsi="Times New Roman" w:cs="Times New Roman"/>
          <w:i/>
          <w:sz w:val="26"/>
          <w:szCs w:val="26"/>
          <w:lang w:eastAsia="en-US"/>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41D4C" w:rsidRPr="00B41D4C" w:rsidRDefault="00B41D4C" w:rsidP="00B41D4C">
      <w:pPr>
        <w:spacing w:after="0" w:line="240" w:lineRule="auto"/>
        <w:ind w:firstLine="709"/>
        <w:jc w:val="both"/>
        <w:rPr>
          <w:rFonts w:ascii="Times New Roman" w:eastAsia="Calibri" w:hAnsi="Times New Roman" w:cs="Times New Roman"/>
          <w:i/>
          <w:sz w:val="26"/>
          <w:szCs w:val="26"/>
          <w:lang w:eastAsia="en-US"/>
        </w:rPr>
      </w:pPr>
    </w:p>
    <w:p w:rsidR="00A337C1" w:rsidRPr="00A337C1" w:rsidRDefault="00A337C1" w:rsidP="00A337C1">
      <w:pPr>
        <w:keepNext/>
        <w:keepLines/>
        <w:spacing w:before="200" w:after="0" w:line="240" w:lineRule="auto"/>
        <w:ind w:left="708"/>
        <w:outlineLvl w:val="3"/>
        <w:rPr>
          <w:rFonts w:ascii="Times New Roman" w:eastAsia="Times New Roman" w:hAnsi="Times New Roman" w:cs="Times New Roman"/>
          <w:b/>
          <w:bCs/>
          <w:iCs/>
          <w:sz w:val="26"/>
          <w:szCs w:val="26"/>
          <w:lang w:eastAsia="en-US"/>
        </w:rPr>
      </w:pPr>
      <w:r w:rsidRPr="00A337C1">
        <w:rPr>
          <w:rFonts w:ascii="Times New Roman" w:eastAsia="Times New Roman" w:hAnsi="Times New Roman" w:cs="Times New Roman"/>
          <w:b/>
          <w:bCs/>
          <w:iCs/>
          <w:sz w:val="26"/>
          <w:szCs w:val="26"/>
          <w:lang w:eastAsia="en-US"/>
        </w:rPr>
        <w:t>2.2.2.20. Основы духовно-нравственной культуры народов России</w:t>
      </w:r>
    </w:p>
    <w:p w:rsidR="00A337C1" w:rsidRPr="00A337C1" w:rsidRDefault="00A337C1" w:rsidP="00A337C1">
      <w:pPr>
        <w:spacing w:after="0" w:line="240" w:lineRule="auto"/>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Введение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Повторение  пройденного  в  4  классе. Традиционные религии России – о неиссякаемый источник духовного богатства для каждого россиянина.</w:t>
      </w:r>
    </w:p>
    <w:p w:rsidR="00A337C1" w:rsidRPr="00A337C1" w:rsidRDefault="00A337C1" w:rsidP="00A337C1">
      <w:pPr>
        <w:spacing w:after="0" w:line="240" w:lineRule="auto"/>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Православие в Древней Руси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Крещение Руси и дохристианские традиции русского народа. Киев – центр</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православия в Древней Руси. Значение Киева для православных России. Русское монашество. Митрополит Иларион. Антоний и Феодосии Печерские. Киево-Печерская лавра. </w:t>
      </w:r>
    </w:p>
    <w:p w:rsidR="00A337C1" w:rsidRPr="00A337C1" w:rsidRDefault="00A337C1" w:rsidP="00A337C1">
      <w:pPr>
        <w:spacing w:after="0" w:line="240" w:lineRule="auto"/>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«Поучение» Владимира Мономаха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lastRenderedPageBreak/>
        <w:t>Владимир   Мономах – православный христианин.   «Поучение»   Мономаха  и его христианский нравственный идеал.</w:t>
      </w:r>
    </w:p>
    <w:p w:rsidR="00A337C1" w:rsidRPr="00A337C1" w:rsidRDefault="00A337C1" w:rsidP="00A337C1">
      <w:pPr>
        <w:spacing w:after="0" w:line="240" w:lineRule="auto"/>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Православная Церковь и нашествие монголов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Нашествие на Русь монголов, разорение Киева и его православных святынь. Перенос митрополичьего престола из Киева во Владимир, а оттуда в Москву. Митрополит Петр. Русская Церковь и Золотая Орда. Русская Православная Церковь – оплот единства русских земель. Помощь Церкви московским князьям в укреплении государства и собирании русских земель.</w:t>
      </w:r>
    </w:p>
    <w:p w:rsidR="00A337C1" w:rsidRPr="00A337C1" w:rsidRDefault="00A337C1" w:rsidP="00A337C1">
      <w:pPr>
        <w:spacing w:after="0" w:line="240" w:lineRule="auto"/>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Православие в Московской Руси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Митрополит Алексий и его заветы православным. Флорентийская уния. Установление автокефалии Русской Церкви. Иосифляне и нестяжатели. Отношение христианина к богатству.</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Православие в Российском царстве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Учреждение   в    России    патриаршества. Митрополит Филипп и царь Иван</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Грозный.  Гражданский и христианский подвиг патриарха Гермогена. Стремление царской власти ограничить влияние Церкви.  Царь Алексей  Михайлович и патриарх Никон.</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Заветы оптинских старцев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Ликвидация патриаршества при Петре I. Ограничение   церковного   землевладения   Екатериной  II.   Сохранение  роли христианства в духовном просвещении народа. Старцы. Амвросий Оптинский и его заветы православным христианам. Заповедь «не судите и не будете судимы».</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Православие в Советской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Революция и гонения на Церковь. Восстановление патриаршества. Святой епископ Лука и его духовный подвиг. Патриотизм и жертвенность во имя Отечества Русской Церкви в ходе Великой Отечественной войны. Патриотизм   —  обязательное   качество православного христианина.</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Православие в современной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Крах коммунистической системы и прекращение гонений на Церковь.Русская Православная Церковь в современной России, ее участие в общественной жизни и проповедь христианской нравственности. Русская Православная Церковь Заграницей и ее воссоединение с РПЦ. Патриарх Кирилл о важности сохранения в современном обществе идеалов добра и справедливости.</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Православие в традициях русского народа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Православие в повседневной жизни русского человека.  Крещение и крестные родители.   Именины.  Обряд отпевания усопшего. Традиционные занятия населения России и христианские праздники. Преображение Господне (Яблочный Спас). Пословицы и поговорки религиозного характера.</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Православие и традиционные ценности русского народа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Православная вера – основа культурной и гражданской самоидентификации</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в древности. Афанасий Никитин. Верность другу и дружбе в православии.</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Милосердие в православии. Ульяна Осорьина.</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Дом и семья в православии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Почитание дома у православных. Красный угол и забота о нем хозяев дома.</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Почитание брака и семьи у православных. Любовь к детям и почитание родителей.</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Святые Петр и Феврония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lastRenderedPageBreak/>
        <w:t>Святые   Петр  и   Феврония – образец супружеской   верности   и  покровители семьи и брака. День памяти святых Петра  и   Февронии –    Всероссийский день семьи, любви и верности.</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Древняя история ислама на территории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Проникновение ислама в Россию. Появление ислама в Среднем Поволжье. Посольство булгарского царя Алмуша и обращение его в ислам. Веротерпимость в Золотой Орде. Утверждение в Орде ислама. Ислам в государствах – наследниках Золотой Орды:  Казанском, Астраханском, Сибирском и др. ханствах.</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Мусульмане в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Вхождение мусульманских народов в состав России. Терпимость русского правительства по отношению к исламу. Появление в России мусульманских организаций и медресе. «Союз мусульман». Борьба с исламом в СССР</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Ислам в современной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Мусульманские народы России. Возрождение   ислама  в  нашей  стране после 1991 г. Мусульманское религиозное образование. Мусульманские организации в современной России.</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b/>
          <w:sz w:val="26"/>
          <w:szCs w:val="26"/>
        </w:rPr>
        <w:t xml:space="preserve">Мусульманские ценности и идеалы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Роль   ислама   в   развитии   благотворительности, пропаганде здорового образа жизни,  сохранении  межэтнического  и межконфессионального мира и согласия в российском обществе.</w:t>
      </w:r>
    </w:p>
    <w:p w:rsidR="00A337C1" w:rsidRPr="00A337C1" w:rsidRDefault="00A337C1" w:rsidP="00A337C1">
      <w:pPr>
        <w:spacing w:after="0" w:line="240" w:lineRule="auto"/>
        <w:contextualSpacing/>
        <w:jc w:val="both"/>
        <w:rPr>
          <w:rFonts w:ascii="Times New Roman" w:eastAsia="Times New Roman" w:hAnsi="Times New Roman" w:cs="Times New Roman"/>
          <w:b/>
          <w:sz w:val="26"/>
          <w:szCs w:val="26"/>
        </w:rPr>
      </w:pPr>
      <w:r w:rsidRPr="00A337C1">
        <w:rPr>
          <w:rFonts w:ascii="Times New Roman" w:eastAsia="Times New Roman" w:hAnsi="Times New Roman" w:cs="Times New Roman"/>
          <w:b/>
          <w:sz w:val="26"/>
          <w:szCs w:val="26"/>
        </w:rPr>
        <w:t xml:space="preserve">Дом и семья в исламе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Семья  -  домашняя  школа  мусульманина.  Почитание родителей в исламе.</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Уважение к матери. Роль отца в мусульманской семье.  Отношения  братьев и сестер.  Родовые отношения  в мусульманских семьях.</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Появление и развитие иудаизма в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Появление иудейских общин в Древней Руси.   Расселение  иудеев  на  западных землях Российской империи.Их отношения с властями. Религиозное образование у иудеев.</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b/>
          <w:sz w:val="26"/>
          <w:szCs w:val="26"/>
          <w:lang w:eastAsia="en-US"/>
        </w:rPr>
        <w:t xml:space="preserve">Иудаизм в Российской империи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Ограничение иудеев в правах и постепенное  ослабление  этих ограничений.</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Московская хоральная синагога.</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Иудаизм в СССР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Революция 1917 г. и отмена ограничений для иудеев. Репрессии против них в СССР. Иудеи Советского Союза и Великая Отечественная война. Трагедия Холокоста.</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Иудаизм в современной России</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Возрождение   иудаизма   после   1991 г. Современные   иудейские   организации России. Роль   иудейского  духовенства в утверждении веротерпимости и взаимопонимания различных культур в российском обществе.</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Иудаизм в культуре и традициях еврейского народа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Роль иудаизма в сохранении культуры и традиций еврейского народа. Почитание семьи в иудаизме. Отношение иудеев к браку и семье. Любовь к детям и почитание родителей. Взаимная поддержка и помощь в иудейской общине. Милосердие – основная черта иудея.</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Тибетский буддизм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Тибетский буддизм (школа гэлуг) – направление махаяны. Лама в тибетском</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буддизме. Далай-лама – духовный лидер буддистов Тибета.</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Распространение буддизма среди народов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lastRenderedPageBreak/>
        <w:t>Распространение тибетского буддизма в России. Принятие буддизма калмыками. Хурул – буддийский храм у калмыков. Хошеутовскийхурул–памятник воинской славы российского народа. Буддизм в Бурятии. Даган –  буддийский храм у бурят. Дацан – буддийский монастырь у бурят. Буддизм в Туве. Хурэ – буддийский храм тувинцев. Агван Доржиев – выдающийся лидер российских буддистов.</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Буддизм в СССР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Революция 1917 г. и реформы российских буддистов во главе с Агваном Доржиевым.    Гонения    на   буддизм    в СССР. Патриотическая позиция российских буддистов в годы Великой Отечественной войны.</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Буддизм в современной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Современные  буддийские организации России.  Роль российских буддистов в утверждении   в   российском   обществе добросердечия,   милосердия   и   любви к ближнему.</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 xml:space="preserve">Буддизм в культуре и традициях народов России </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Роль буддизма в сохранении и развитии культурных традиции  коренных  народов России. Буддизм и семья. Роль ламу буддистских народов  России.  Белый месяц — важный праздник российских буддистов и связанные с ним обычаи и предания. Обряд сжигания магического конуса – сора. Праздник тысячи лампад в память о Цзонхаве – основателе школы гэлуг. Роль праздника в семейных и народных традициях калмыков, бурят и тувинцев. Цам – праздничная мистерия.</w:t>
      </w:r>
    </w:p>
    <w:p w:rsidR="00A337C1" w:rsidRPr="00A337C1" w:rsidRDefault="00A337C1" w:rsidP="00A337C1">
      <w:pPr>
        <w:spacing w:after="0" w:line="240" w:lineRule="auto"/>
        <w:jc w:val="both"/>
        <w:rPr>
          <w:rFonts w:ascii="Times New Roman" w:eastAsia="Times New Roman" w:hAnsi="Times New Roman" w:cs="Times New Roman"/>
          <w:b/>
          <w:sz w:val="26"/>
          <w:szCs w:val="26"/>
          <w:lang w:eastAsia="en-US"/>
        </w:rPr>
      </w:pPr>
      <w:r w:rsidRPr="00A337C1">
        <w:rPr>
          <w:rFonts w:ascii="Times New Roman" w:eastAsia="Times New Roman" w:hAnsi="Times New Roman" w:cs="Times New Roman"/>
          <w:b/>
          <w:sz w:val="26"/>
          <w:szCs w:val="26"/>
          <w:lang w:eastAsia="en-US"/>
        </w:rPr>
        <w:t>Повторение изученного материала</w:t>
      </w:r>
    </w:p>
    <w:p w:rsidR="00A337C1" w:rsidRPr="00A337C1" w:rsidRDefault="00A337C1" w:rsidP="00A337C1">
      <w:pPr>
        <w:spacing w:after="0" w:line="240" w:lineRule="auto"/>
        <w:jc w:val="both"/>
        <w:rPr>
          <w:rFonts w:ascii="Times New Roman" w:eastAsia="Times New Roman" w:hAnsi="Times New Roman" w:cs="Times New Roman"/>
          <w:sz w:val="26"/>
          <w:szCs w:val="26"/>
          <w:lang w:eastAsia="en-US"/>
        </w:rPr>
      </w:pPr>
      <w:r w:rsidRPr="00A337C1">
        <w:rPr>
          <w:rFonts w:ascii="Times New Roman" w:eastAsia="Times New Roman" w:hAnsi="Times New Roman" w:cs="Times New Roman"/>
          <w:sz w:val="26"/>
          <w:szCs w:val="26"/>
          <w:lang w:eastAsia="en-US"/>
        </w:rPr>
        <w:t>Роль традиционных религий России в утверждении   в  нашей  стране   идеалов добросердечия,   справедливости,   правды, мира и согласия, любви к ближнему, уважения к семье, патриотизма, верности долгу и дружбе.</w:t>
      </w:r>
    </w:p>
    <w:p w:rsidR="00A337C1" w:rsidRPr="00A337C1" w:rsidRDefault="00A337C1" w:rsidP="00A337C1">
      <w:pPr>
        <w:spacing w:line="240" w:lineRule="auto"/>
        <w:jc w:val="center"/>
        <w:rPr>
          <w:rFonts w:ascii="Times New Roman" w:eastAsia="Times New Roman" w:hAnsi="Times New Roman" w:cs="Times New Roman"/>
          <w:b/>
          <w:bCs/>
          <w:sz w:val="26"/>
          <w:szCs w:val="26"/>
        </w:rPr>
      </w:pPr>
      <w:bookmarkStart w:id="315" w:name="_Toc406059050"/>
      <w:bookmarkStart w:id="316" w:name="_Toc409691718"/>
      <w:bookmarkStart w:id="317" w:name="_Toc410654043"/>
      <w:bookmarkStart w:id="318" w:name="_Toc414553254"/>
      <w:r w:rsidRPr="00A337C1">
        <w:rPr>
          <w:rFonts w:ascii="Times New Roman" w:eastAsia="Calibri" w:hAnsi="Times New Roman" w:cs="Times New Roman"/>
          <w:b/>
          <w:sz w:val="26"/>
          <w:szCs w:val="26"/>
          <w:lang w:eastAsia="en-US"/>
        </w:rPr>
        <w:t>2.3. Программа воспитания и социализации учащихся</w:t>
      </w:r>
      <w:bookmarkEnd w:id="315"/>
      <w:bookmarkEnd w:id="316"/>
      <w:bookmarkEnd w:id="317"/>
      <w:bookmarkEnd w:id="318"/>
      <w:r w:rsidRPr="00A337C1">
        <w:rPr>
          <w:rFonts w:ascii="Times New Roman" w:eastAsia="Calibri" w:hAnsi="Times New Roman" w:cs="Times New Roman"/>
          <w:b/>
          <w:sz w:val="26"/>
          <w:szCs w:val="26"/>
          <w:lang w:eastAsia="en-US"/>
        </w:rPr>
        <w:t xml:space="preserve"> на уровне основного общего образования</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Программа воспитания и социализации учащихся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337C1" w:rsidRPr="00A337C1" w:rsidRDefault="00A337C1" w:rsidP="00A337C1">
      <w:pPr>
        <w:spacing w:after="0" w:line="240" w:lineRule="auto"/>
        <w:ind w:firstLine="709"/>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Программа направлена на: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w:t>
      </w:r>
      <w:r w:rsidRPr="00A337C1">
        <w:rPr>
          <w:rFonts w:ascii="Times New Roman" w:eastAsia="Calibri" w:hAnsi="Times New Roman" w:cs="Times New Roman"/>
          <w:sz w:val="26"/>
          <w:szCs w:val="26"/>
        </w:rPr>
        <w:lastRenderedPageBreak/>
        <w:t xml:space="preserve">планируемых результатов освоения основной образовательной программы основного общего образования;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экологической культуры.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b/>
          <w:sz w:val="26"/>
          <w:szCs w:val="26"/>
          <w:lang w:eastAsia="en-US"/>
        </w:rPr>
        <w:t>Программа обеспечивает:</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учащихся и их родителей (законных представителей);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социальную самоидентификацию учащихся посредством личностно значимой и общественно приемлемой деятельности;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приобщение учащихся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участие учащихся в деятельности производственных, творческих объединений, благотворительных организаций;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в экологическом просвещении сверстников, родителей, населения;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в благоустройстве школы, класса,  города, региона;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способности противостоять негативным воздействиям социальной среды, факторам микросоциальной среды;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развитие педагогической компетентности родителей (законных представителей) в целях содействия социализации учащихся в семье;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учет индивидуальных и возрастных особенностей учащихся, культурных и социальных потребностей их семей;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у учащихся мотивации к труду, потребности к приобретению профессии;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приобретение практического опыта, соответствующего интересам и способностям учащихся;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создание условий для профессиональной ориентации учащихся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осознание учащимися ценности экологически целесообразного, здорового и безопасного образа жизни;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осознанное отношение учащихся к выбору индивидуального рациона здорового питания;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овладение современными оздоровительными технологиями, в том числе на основе навыков личной гигиены;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убежденности в выборе здорового образа жизни и вреде употребления алкоголя и табакокурения; </w:t>
      </w:r>
    </w:p>
    <w:p w:rsidR="00A337C1" w:rsidRPr="00A337C1" w:rsidRDefault="00A337C1" w:rsidP="006B3DC1">
      <w:pPr>
        <w:numPr>
          <w:ilvl w:val="0"/>
          <w:numId w:val="23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337C1" w:rsidRPr="00A337C1" w:rsidRDefault="00A337C1" w:rsidP="00A337C1">
      <w:pPr>
        <w:spacing w:after="0" w:line="240" w:lineRule="auto"/>
        <w:ind w:firstLine="709"/>
        <w:jc w:val="both"/>
        <w:rPr>
          <w:rFonts w:ascii="Times New Roman" w:eastAsia="Calibri" w:hAnsi="Times New Roman" w:cs="Times New Roman"/>
          <w:b/>
          <w:sz w:val="26"/>
          <w:szCs w:val="26"/>
          <w:lang w:eastAsia="en-US"/>
        </w:rPr>
      </w:pPr>
      <w:r w:rsidRPr="00A337C1">
        <w:rPr>
          <w:rFonts w:ascii="Times New Roman" w:eastAsia="Calibri" w:hAnsi="Times New Roman" w:cs="Times New Roman"/>
          <w:b/>
          <w:sz w:val="26"/>
          <w:szCs w:val="26"/>
          <w:lang w:eastAsia="en-US"/>
        </w:rPr>
        <w:t xml:space="preserve">В программе отражаются: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lastRenderedPageBreak/>
        <w:t xml:space="preserve">1) цель и задачи духовно-нравственного развития, воспитания и социализации учащихся, описание ценностных ориентиров, лежащих в ее основе;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образовательной организации, запросы участников образовательной  деятельности;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3) содержание, виды деятельности и формы занятий с учащимися по каждому из направлений духовно-нравственного развития, воспитания и социализации учащихся;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4) 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5) этапы организации работы в системе социального воспитания в рамках школы, совместной деятельности с предприятиями, общественными организациями, в том числе с системой дополнительного образования;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6) основные формы организации педагогической поддержки 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образовательной деятельности,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8) описание деятельности в области непрерывного экологического здоровьесберегающего образования учащихся;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9) систему поощрения социальной успешности и проявлений активной жизненной позиции учащихся (рейтинг, формирование портфолио, установление стипендий, спонсорство и т. п.);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10) критерии, показатели эффективности деятельности школы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 (поведение на дорогах, в чрезвычайных ситуациях);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11) методику и инструментарий мониторинга духовно-нравственного развития, воспитания и социализации учащихся;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 </w:t>
      </w:r>
    </w:p>
    <w:p w:rsidR="00A337C1" w:rsidRPr="00A337C1" w:rsidRDefault="00A337C1" w:rsidP="00A337C1">
      <w:pPr>
        <w:spacing w:after="0" w:line="360" w:lineRule="auto"/>
        <w:ind w:firstLine="709"/>
        <w:jc w:val="both"/>
        <w:rPr>
          <w:rFonts w:ascii="Times New Roman" w:eastAsia="Calibri" w:hAnsi="Times New Roman" w:cs="Times New Roman"/>
          <w:sz w:val="26"/>
          <w:szCs w:val="26"/>
          <w:lang w:eastAsia="en-US"/>
        </w:rPr>
      </w:pPr>
    </w:p>
    <w:p w:rsidR="00A337C1" w:rsidRPr="00A337C1" w:rsidRDefault="00A337C1" w:rsidP="00A337C1">
      <w:pPr>
        <w:spacing w:after="0" w:line="240" w:lineRule="auto"/>
        <w:ind w:firstLine="709"/>
        <w:jc w:val="center"/>
        <w:outlineLvl w:val="2"/>
        <w:rPr>
          <w:rFonts w:ascii="Times New Roman" w:eastAsia="Times New Roman" w:hAnsi="Times New Roman" w:cs="Times New Roman"/>
          <w:b/>
          <w:bCs/>
          <w:sz w:val="26"/>
          <w:szCs w:val="26"/>
        </w:rPr>
      </w:pPr>
      <w:bookmarkStart w:id="319" w:name="_Toc410654044"/>
      <w:bookmarkStart w:id="320" w:name="_Toc284662818"/>
      <w:bookmarkStart w:id="321" w:name="_Toc284663445"/>
      <w:bookmarkStart w:id="322" w:name="_Toc414553255"/>
      <w:bookmarkStart w:id="323" w:name="_Toc409691719"/>
      <w:r w:rsidRPr="00A337C1">
        <w:rPr>
          <w:rFonts w:ascii="Times New Roman" w:eastAsia="Times New Roman" w:hAnsi="Times New Roman" w:cs="Times New Roman"/>
          <w:b/>
          <w:bCs/>
          <w:sz w:val="26"/>
          <w:szCs w:val="26"/>
        </w:rPr>
        <w:t>2.3.1. Цель и задачи духовно-нравственного развития, воспитания и</w:t>
      </w:r>
      <w:bookmarkEnd w:id="319"/>
      <w:bookmarkEnd w:id="320"/>
      <w:bookmarkEnd w:id="321"/>
      <w:bookmarkEnd w:id="322"/>
    </w:p>
    <w:p w:rsidR="00A337C1" w:rsidRPr="00A337C1" w:rsidRDefault="00A337C1" w:rsidP="00A337C1">
      <w:pPr>
        <w:spacing w:after="0" w:line="240" w:lineRule="auto"/>
        <w:ind w:firstLine="709"/>
        <w:jc w:val="center"/>
        <w:outlineLvl w:val="2"/>
        <w:rPr>
          <w:rFonts w:ascii="Times New Roman" w:eastAsia="Times New Roman" w:hAnsi="Times New Roman" w:cs="Times New Roman"/>
          <w:b/>
          <w:bCs/>
          <w:sz w:val="26"/>
          <w:szCs w:val="26"/>
        </w:rPr>
      </w:pPr>
      <w:bookmarkStart w:id="324" w:name="_Toc410654045"/>
      <w:bookmarkStart w:id="325" w:name="_Toc414553256"/>
      <w:r w:rsidRPr="00A337C1">
        <w:rPr>
          <w:rFonts w:ascii="Times New Roman" w:eastAsia="Times New Roman" w:hAnsi="Times New Roman" w:cs="Times New Roman"/>
          <w:b/>
          <w:bCs/>
          <w:sz w:val="26"/>
          <w:szCs w:val="26"/>
        </w:rPr>
        <w:t>социализации учащихся</w:t>
      </w:r>
      <w:bookmarkEnd w:id="323"/>
      <w:bookmarkEnd w:id="324"/>
      <w:bookmarkEnd w:id="325"/>
    </w:p>
    <w:p w:rsidR="00A337C1" w:rsidRPr="00A337C1" w:rsidRDefault="00A337C1" w:rsidP="00A337C1">
      <w:pPr>
        <w:shd w:val="clear" w:color="auto" w:fill="FFFFFF"/>
        <w:spacing w:after="0" w:line="240" w:lineRule="auto"/>
        <w:ind w:firstLine="720"/>
        <w:jc w:val="both"/>
        <w:rPr>
          <w:rFonts w:ascii="Times New Roman" w:eastAsia="Calibri" w:hAnsi="Times New Roman" w:cs="Times New Roman"/>
          <w:color w:val="000000"/>
          <w:spacing w:val="1"/>
          <w:sz w:val="26"/>
          <w:szCs w:val="26"/>
          <w:lang w:eastAsia="en-US"/>
        </w:rPr>
      </w:pPr>
      <w:bookmarkStart w:id="326" w:name="_Toc409691720"/>
      <w:bookmarkStart w:id="327" w:name="_Toc410654046"/>
      <w:bookmarkStart w:id="328" w:name="_Toc414553258"/>
      <w:r w:rsidRPr="00A337C1">
        <w:rPr>
          <w:rFonts w:ascii="Times New Roman" w:eastAsia="Calibri" w:hAnsi="Times New Roman" w:cs="Times New Roman"/>
          <w:b/>
          <w:bCs/>
          <w:color w:val="000000"/>
          <w:spacing w:val="7"/>
          <w:sz w:val="26"/>
          <w:szCs w:val="26"/>
          <w:lang w:eastAsia="en-US"/>
        </w:rPr>
        <w:t xml:space="preserve">Цель: </w:t>
      </w:r>
      <w:r w:rsidRPr="00A337C1">
        <w:rPr>
          <w:rFonts w:ascii="Times New Roman" w:eastAsia="Calibri" w:hAnsi="Times New Roman" w:cs="Times New Roman"/>
          <w:color w:val="000000"/>
          <w:spacing w:val="7"/>
          <w:sz w:val="26"/>
          <w:szCs w:val="26"/>
          <w:lang w:eastAsia="en-US"/>
        </w:rPr>
        <w:t xml:space="preserve">социально-педагогическая поддержка становления и развития </w:t>
      </w:r>
      <w:r w:rsidRPr="00A337C1">
        <w:rPr>
          <w:rFonts w:ascii="Times New Roman" w:eastAsia="Calibri" w:hAnsi="Times New Roman" w:cs="Times New Roman"/>
          <w:color w:val="000000"/>
          <w:spacing w:val="-1"/>
          <w:sz w:val="26"/>
          <w:szCs w:val="26"/>
          <w:lang w:eastAsia="en-US"/>
        </w:rPr>
        <w:t xml:space="preserve">высоконравственного, ответственного, творческого, инициативного, компетентного </w:t>
      </w:r>
      <w:r w:rsidRPr="00A337C1">
        <w:rPr>
          <w:rFonts w:ascii="Times New Roman" w:eastAsia="Calibri" w:hAnsi="Times New Roman" w:cs="Times New Roman"/>
          <w:color w:val="000000"/>
          <w:spacing w:val="6"/>
          <w:sz w:val="26"/>
          <w:szCs w:val="26"/>
          <w:lang w:eastAsia="en-US"/>
        </w:rPr>
        <w:t xml:space="preserve">гражданина России, знающего и утверждающего права и свободы человека, </w:t>
      </w:r>
      <w:r w:rsidRPr="00A337C1">
        <w:rPr>
          <w:rFonts w:ascii="Times New Roman" w:eastAsia="Calibri" w:hAnsi="Times New Roman" w:cs="Times New Roman"/>
          <w:color w:val="000000"/>
          <w:spacing w:val="1"/>
          <w:sz w:val="26"/>
          <w:szCs w:val="26"/>
          <w:lang w:eastAsia="en-US"/>
        </w:rPr>
        <w:t>готового к осознанному профессиональному выбору.</w:t>
      </w:r>
    </w:p>
    <w:p w:rsidR="00A337C1" w:rsidRPr="00A337C1" w:rsidRDefault="00A337C1" w:rsidP="00A337C1">
      <w:pPr>
        <w:shd w:val="clear" w:color="auto" w:fill="FFFFFF"/>
        <w:spacing w:after="0" w:line="240" w:lineRule="auto"/>
        <w:ind w:firstLine="720"/>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3"/>
          <w:sz w:val="26"/>
          <w:szCs w:val="26"/>
          <w:lang w:eastAsia="en-US"/>
        </w:rPr>
        <w:lastRenderedPageBreak/>
        <w:t xml:space="preserve">Для достижения поставленной цели воспитания </w:t>
      </w:r>
      <w:r w:rsidRPr="00A337C1">
        <w:rPr>
          <w:rFonts w:ascii="Times New Roman" w:eastAsia="Calibri" w:hAnsi="Times New Roman" w:cs="Times New Roman"/>
          <w:color w:val="000000"/>
          <w:spacing w:val="-1"/>
          <w:sz w:val="26"/>
          <w:szCs w:val="26"/>
          <w:lang w:eastAsia="en-US"/>
        </w:rPr>
        <w:t>учащихся решаются следующие задачи:</w:t>
      </w:r>
    </w:p>
    <w:p w:rsidR="00A337C1" w:rsidRPr="00A337C1" w:rsidRDefault="00A337C1" w:rsidP="00A337C1">
      <w:pPr>
        <w:shd w:val="clear" w:color="auto" w:fill="FFFFFF"/>
        <w:spacing w:after="0" w:line="240" w:lineRule="auto"/>
        <w:ind w:firstLine="720"/>
        <w:jc w:val="both"/>
        <w:rPr>
          <w:rFonts w:ascii="Times New Roman" w:eastAsia="Calibri" w:hAnsi="Times New Roman" w:cs="Times New Roman"/>
          <w:b/>
          <w:bCs/>
          <w:color w:val="000000"/>
          <w:spacing w:val="1"/>
          <w:sz w:val="26"/>
          <w:szCs w:val="26"/>
          <w:lang w:eastAsia="en-US"/>
        </w:rPr>
      </w:pPr>
      <w:r w:rsidRPr="00A337C1">
        <w:rPr>
          <w:rFonts w:ascii="Times New Roman" w:eastAsia="Calibri" w:hAnsi="Times New Roman" w:cs="Times New Roman"/>
          <w:b/>
          <w:bCs/>
          <w:color w:val="000000"/>
          <w:spacing w:val="1"/>
          <w:sz w:val="26"/>
          <w:szCs w:val="26"/>
          <w:lang w:eastAsia="en-US"/>
        </w:rPr>
        <w:t xml:space="preserve"> в области формирования личностной культуры:</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-укрепление нравственности, основанной на свободе воли и духовных отечественных традициях;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-принятие учащимся базовых национальных ценностей, национальных и этнических духовных традиций;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-развитие трудолюбия, способности к преодолению трудностей, целеустремлённости и настойчивости в достижении результата; </w:t>
      </w:r>
    </w:p>
    <w:p w:rsidR="00A337C1" w:rsidRPr="00A337C1" w:rsidRDefault="00A337C1" w:rsidP="00A337C1">
      <w:pPr>
        <w:shd w:val="clear" w:color="auto" w:fill="FFFFFF"/>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-осознание учащимся ценности человеческой жизни;</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337C1" w:rsidRPr="00A337C1" w:rsidRDefault="00A337C1" w:rsidP="00A337C1">
      <w:pPr>
        <w:shd w:val="clear" w:color="auto" w:fill="FFFFFF"/>
        <w:tabs>
          <w:tab w:val="left" w:pos="610"/>
        </w:tabs>
        <w:spacing w:after="0" w:line="240" w:lineRule="auto"/>
        <w:ind w:firstLine="720"/>
        <w:jc w:val="both"/>
        <w:rPr>
          <w:rFonts w:ascii="Times New Roman" w:eastAsia="Calibri" w:hAnsi="Times New Roman" w:cs="Times New Roman"/>
          <w:b/>
          <w:bCs/>
          <w:color w:val="000000"/>
          <w:spacing w:val="-1"/>
          <w:sz w:val="26"/>
          <w:szCs w:val="26"/>
          <w:lang w:eastAsia="en-US"/>
        </w:rPr>
      </w:pPr>
      <w:r w:rsidRPr="00A337C1">
        <w:rPr>
          <w:rFonts w:ascii="Times New Roman" w:eastAsia="Calibri" w:hAnsi="Times New Roman" w:cs="Times New Roman"/>
          <w:b/>
          <w:bCs/>
          <w:color w:val="000000"/>
          <w:spacing w:val="-1"/>
          <w:sz w:val="26"/>
          <w:szCs w:val="26"/>
          <w:lang w:eastAsia="en-US"/>
        </w:rPr>
        <w:t>в области формирования социальной культуры:</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формирование основ российской гражданской идентичности;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пробуждение веры в Россию, чувства личной ответственности за Отечество;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воспитание ценностного отношения к своему национальному языку и культуре;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формирование патриотизма и гражданской солидарности;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развитие навыков организации и осуществления сотрудничества с педагогами;</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сверстниками, родителями, старшими детьми в решении общих проблем;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развитие доброжелательности и эмоциональной отзывчивости;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формирование толерантности. </w:t>
      </w:r>
    </w:p>
    <w:p w:rsidR="00A337C1" w:rsidRPr="00A337C1" w:rsidRDefault="00A337C1" w:rsidP="00A337C1">
      <w:pPr>
        <w:shd w:val="clear" w:color="auto" w:fill="FFFFFF"/>
        <w:tabs>
          <w:tab w:val="left" w:pos="610"/>
        </w:tabs>
        <w:spacing w:after="0" w:line="240" w:lineRule="auto"/>
        <w:ind w:firstLine="720"/>
        <w:jc w:val="both"/>
        <w:rPr>
          <w:rFonts w:ascii="Times New Roman" w:eastAsia="Calibri" w:hAnsi="Times New Roman" w:cs="Times New Roman"/>
          <w:b/>
          <w:bCs/>
          <w:color w:val="000000"/>
          <w:sz w:val="26"/>
          <w:szCs w:val="26"/>
          <w:lang w:eastAsia="en-US"/>
        </w:rPr>
      </w:pPr>
      <w:r w:rsidRPr="00A337C1">
        <w:rPr>
          <w:rFonts w:ascii="Times New Roman" w:eastAsia="Calibri" w:hAnsi="Times New Roman" w:cs="Times New Roman"/>
          <w:b/>
          <w:bCs/>
          <w:color w:val="000000"/>
          <w:sz w:val="26"/>
          <w:szCs w:val="26"/>
          <w:lang w:eastAsia="en-US"/>
        </w:rPr>
        <w:t>в области формирования семейной культуры:</w:t>
      </w:r>
    </w:p>
    <w:p w:rsidR="00A337C1" w:rsidRPr="00A337C1" w:rsidRDefault="00A337C1" w:rsidP="00A337C1">
      <w:pPr>
        <w:shd w:val="clear" w:color="auto" w:fill="FFFFFF"/>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формирование отношения к семье как основе российского общества; </w:t>
      </w:r>
    </w:p>
    <w:p w:rsidR="00A337C1" w:rsidRPr="00A337C1" w:rsidRDefault="00A337C1" w:rsidP="00A337C1">
      <w:pPr>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-формирование у учащегося уважительного отношения к родителям, осознанного, заботливого отношения к старшим и младшим; </w:t>
      </w:r>
    </w:p>
    <w:p w:rsidR="00A337C1" w:rsidRPr="00A337C1" w:rsidRDefault="00A337C1" w:rsidP="00A337C1">
      <w:pPr>
        <w:shd w:val="clear" w:color="auto" w:fill="FFFFFF"/>
        <w:tabs>
          <w:tab w:val="left" w:pos="142"/>
        </w:tabs>
        <w:spacing w:after="0" w:line="240" w:lineRule="auto"/>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337C1" w:rsidRPr="00A337C1" w:rsidRDefault="00A337C1" w:rsidP="00A337C1">
      <w:pPr>
        <w:autoSpaceDE w:val="0"/>
        <w:autoSpaceDN w:val="0"/>
        <w:adjustRightInd w:val="0"/>
        <w:spacing w:after="0" w:line="240" w:lineRule="auto"/>
        <w:ind w:firstLine="7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
          <w:color w:val="000000"/>
          <w:sz w:val="26"/>
          <w:szCs w:val="26"/>
          <w:lang w:eastAsia="en-US"/>
        </w:rPr>
        <w:t>Ценностные ориентиры Программы</w:t>
      </w:r>
      <w:r w:rsidRPr="00A337C1">
        <w:rPr>
          <w:rFonts w:ascii="Times New Roman" w:eastAsia="Calibri" w:hAnsi="Times New Roman" w:cs="Times New Roman"/>
          <w:color w:val="000000"/>
          <w:sz w:val="26"/>
          <w:szCs w:val="26"/>
          <w:lang w:eastAsia="en-US"/>
        </w:rPr>
        <w:t xml:space="preserve"> воспитания и социализации учащихся на уровне основного общего образования: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патриотизм </w:t>
      </w:r>
      <w:r w:rsidRPr="00A337C1">
        <w:rPr>
          <w:rFonts w:ascii="Times New Roman" w:eastAsia="Calibri" w:hAnsi="Times New Roman" w:cs="Times New Roman"/>
          <w:color w:val="000000"/>
          <w:sz w:val="26"/>
          <w:szCs w:val="26"/>
          <w:lang w:eastAsia="en-US"/>
        </w:rPr>
        <w:t xml:space="preserve">(любовь к России, к своему народу, к своей малой родине; служение Отечеству);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социальная солидарность </w:t>
      </w:r>
      <w:r w:rsidRPr="00A337C1">
        <w:rPr>
          <w:rFonts w:ascii="Times New Roman" w:eastAsia="Calibri" w:hAnsi="Times New Roman" w:cs="Times New Roman"/>
          <w:color w:val="000000"/>
          <w:sz w:val="26"/>
          <w:szCs w:val="26"/>
          <w:lang w:eastAsia="en-US"/>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гражданственность </w:t>
      </w:r>
      <w:r w:rsidRPr="00A337C1">
        <w:rPr>
          <w:rFonts w:ascii="Times New Roman" w:eastAsia="Calibri" w:hAnsi="Times New Roman" w:cs="Times New Roman"/>
          <w:color w:val="000000"/>
          <w:sz w:val="26"/>
          <w:szCs w:val="26"/>
          <w:lang w:eastAsia="en-US"/>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человечность </w:t>
      </w:r>
      <w:r w:rsidRPr="00A337C1">
        <w:rPr>
          <w:rFonts w:ascii="Times New Roman" w:eastAsia="Calibri" w:hAnsi="Times New Roman" w:cs="Times New Roman"/>
          <w:color w:val="000000"/>
          <w:sz w:val="26"/>
          <w:szCs w:val="26"/>
          <w:lang w:eastAsia="en-US"/>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lastRenderedPageBreak/>
        <w:t xml:space="preserve">семья </w:t>
      </w:r>
      <w:r w:rsidRPr="00A337C1">
        <w:rPr>
          <w:rFonts w:ascii="Times New Roman" w:eastAsia="Calibri" w:hAnsi="Times New Roman" w:cs="Times New Roman"/>
          <w:color w:val="000000"/>
          <w:sz w:val="26"/>
          <w:szCs w:val="26"/>
          <w:lang w:eastAsia="en-US"/>
        </w:rPr>
        <w:t xml:space="preserve">(любовь и верность, здоровье, достаток, почитание родителей, забота о старших и младших, забота о продолжении рода);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здоровье </w:t>
      </w:r>
      <w:r w:rsidRPr="00A337C1">
        <w:rPr>
          <w:rFonts w:ascii="Times New Roman" w:eastAsia="Calibri" w:hAnsi="Times New Roman" w:cs="Times New Roman"/>
          <w:color w:val="000000"/>
          <w:sz w:val="26"/>
          <w:szCs w:val="26"/>
          <w:lang w:eastAsia="en-US"/>
        </w:rPr>
        <w:t xml:space="preserve">(физическое и душевное, психологическое, нравственное, личное, близких и общества, здоровый образ жизни);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труд и творчество </w:t>
      </w:r>
      <w:r w:rsidRPr="00A337C1">
        <w:rPr>
          <w:rFonts w:ascii="Times New Roman" w:eastAsia="Calibri" w:hAnsi="Times New Roman" w:cs="Times New Roman"/>
          <w:color w:val="000000"/>
          <w:sz w:val="26"/>
          <w:szCs w:val="26"/>
          <w:lang w:eastAsia="en-US"/>
        </w:rPr>
        <w:t xml:space="preserve">(творчество и созидание, целеустремленность и настойчивость, трудолюбие, бережливость);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наука </w:t>
      </w:r>
      <w:r w:rsidRPr="00A337C1">
        <w:rPr>
          <w:rFonts w:ascii="Times New Roman" w:eastAsia="Calibri" w:hAnsi="Times New Roman" w:cs="Times New Roman"/>
          <w:color w:val="000000"/>
          <w:sz w:val="26"/>
          <w:szCs w:val="26"/>
          <w:lang w:eastAsia="en-US"/>
        </w:rPr>
        <w:t xml:space="preserve">(познание, истина, научная картина мира, экологическое сознание);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традиционные российские религии</w:t>
      </w:r>
      <w:r w:rsidRPr="00A337C1">
        <w:rPr>
          <w:rFonts w:ascii="Times New Roman" w:eastAsia="Calibri" w:hAnsi="Times New Roman" w:cs="Times New Roman"/>
          <w:color w:val="000000"/>
          <w:sz w:val="26"/>
          <w:szCs w:val="26"/>
          <w:lang w:eastAsia="en-US"/>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искусство и литература </w:t>
      </w:r>
      <w:r w:rsidRPr="00A337C1">
        <w:rPr>
          <w:rFonts w:ascii="Times New Roman" w:eastAsia="Calibri" w:hAnsi="Times New Roman" w:cs="Times New Roman"/>
          <w:color w:val="000000"/>
          <w:sz w:val="26"/>
          <w:szCs w:val="26"/>
          <w:lang w:eastAsia="en-US"/>
        </w:rPr>
        <w:t xml:space="preserve">(красота, гармония, духовный мир человека, нравственный выбор, смысл жизни, эстетическое развитие); </w:t>
      </w:r>
    </w:p>
    <w:p w:rsidR="00A337C1" w:rsidRPr="00A337C1" w:rsidRDefault="00A337C1" w:rsidP="006B3DC1">
      <w:pPr>
        <w:numPr>
          <w:ilvl w:val="0"/>
          <w:numId w:val="241"/>
        </w:numPr>
        <w:autoSpaceDE w:val="0"/>
        <w:autoSpaceDN w:val="0"/>
        <w:adjustRightInd w:val="0"/>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Cs/>
          <w:color w:val="000000"/>
          <w:sz w:val="26"/>
          <w:szCs w:val="26"/>
          <w:lang w:eastAsia="en-US"/>
        </w:rPr>
        <w:t xml:space="preserve">природа </w:t>
      </w:r>
      <w:r w:rsidRPr="00A337C1">
        <w:rPr>
          <w:rFonts w:ascii="Times New Roman" w:eastAsia="Calibri" w:hAnsi="Times New Roman" w:cs="Times New Roman"/>
          <w:color w:val="000000"/>
          <w:sz w:val="26"/>
          <w:szCs w:val="26"/>
          <w:lang w:eastAsia="en-US"/>
        </w:rPr>
        <w:t>(жизнь, родная земля, заповедная природа, планета Земля).</w:t>
      </w:r>
    </w:p>
    <w:p w:rsidR="00A337C1" w:rsidRPr="00A337C1" w:rsidRDefault="00A337C1" w:rsidP="00A337C1">
      <w:pPr>
        <w:spacing w:after="0" w:line="240" w:lineRule="auto"/>
        <w:ind w:firstLine="708"/>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A337C1" w:rsidRPr="00A337C1" w:rsidRDefault="00A337C1" w:rsidP="00A337C1">
      <w:pPr>
        <w:spacing w:before="100" w:beforeAutospacing="1" w:after="100" w:afterAutospacing="1" w:line="240" w:lineRule="auto"/>
        <w:jc w:val="center"/>
        <w:outlineLvl w:val="2"/>
        <w:rPr>
          <w:rFonts w:ascii="Times New Roman" w:eastAsia="Times New Roman" w:hAnsi="Times New Roman" w:cs="Times New Roman"/>
          <w:b/>
          <w:bCs/>
          <w:sz w:val="26"/>
          <w:szCs w:val="26"/>
        </w:rPr>
      </w:pPr>
      <w:r w:rsidRPr="00A337C1">
        <w:rPr>
          <w:rFonts w:ascii="Times New Roman" w:eastAsia="Times New Roman" w:hAnsi="Times New Roman" w:cs="Times New Roman"/>
          <w:b/>
          <w:bCs/>
          <w:sz w:val="26"/>
          <w:szCs w:val="26"/>
        </w:rPr>
        <w:t>2.3.2. Направления деятельности по духовно-нравственному развитию, воспитанию и социализации</w:t>
      </w:r>
      <w:bookmarkEnd w:id="326"/>
      <w:bookmarkEnd w:id="327"/>
      <w:r w:rsidRPr="00A337C1">
        <w:rPr>
          <w:rFonts w:ascii="Times New Roman" w:eastAsia="Times New Roman" w:hAnsi="Times New Roman" w:cs="Times New Roman"/>
          <w:b/>
          <w:bCs/>
          <w:sz w:val="26"/>
          <w:szCs w:val="26"/>
        </w:rPr>
        <w:t>, профессиональной ориентации учащихся, здоровьесберегающей деятельности и формированию экологической культуры учащихся</w:t>
      </w:r>
      <w:bookmarkEnd w:id="328"/>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Определяющим способом деятельности по духовно-нравственному развитию, воспитанию и социализации является формирование </w:t>
      </w:r>
      <w:r w:rsidRPr="00A337C1">
        <w:rPr>
          <w:rFonts w:ascii="Times New Roman" w:eastAsia="Calibri" w:hAnsi="Times New Roman" w:cs="Times New Roman"/>
          <w:i/>
          <w:sz w:val="26"/>
          <w:szCs w:val="26"/>
          <w:lang w:eastAsia="en-US"/>
        </w:rPr>
        <w:t>уклада школьной жизни</w:t>
      </w:r>
      <w:r w:rsidRPr="00A337C1">
        <w:rPr>
          <w:rFonts w:ascii="Times New Roman" w:eastAsia="Calibri" w:hAnsi="Times New Roman" w:cs="Times New Roman"/>
          <w:sz w:val="26"/>
          <w:szCs w:val="26"/>
          <w:lang w:eastAsia="en-US"/>
        </w:rPr>
        <w:t xml:space="preserve">: </w:t>
      </w:r>
    </w:p>
    <w:p w:rsidR="00A337C1" w:rsidRPr="00A337C1" w:rsidRDefault="00A337C1" w:rsidP="006B3DC1">
      <w:pPr>
        <w:numPr>
          <w:ilvl w:val="0"/>
          <w:numId w:val="23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обеспечивающего создание социальной среды развития учащихся; </w:t>
      </w:r>
    </w:p>
    <w:p w:rsidR="00A337C1" w:rsidRPr="00A337C1" w:rsidRDefault="00A337C1" w:rsidP="006B3DC1">
      <w:pPr>
        <w:numPr>
          <w:ilvl w:val="0"/>
          <w:numId w:val="23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337C1" w:rsidRPr="00A337C1" w:rsidRDefault="00A337C1" w:rsidP="006B3DC1">
      <w:pPr>
        <w:numPr>
          <w:ilvl w:val="0"/>
          <w:numId w:val="23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основанного на системе базовых национальных ценностей российского общества; </w:t>
      </w:r>
    </w:p>
    <w:p w:rsidR="00A337C1" w:rsidRPr="00A337C1" w:rsidRDefault="00A337C1" w:rsidP="006B3DC1">
      <w:pPr>
        <w:numPr>
          <w:ilvl w:val="0"/>
          <w:numId w:val="232"/>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A337C1">
        <w:rPr>
          <w:rFonts w:ascii="Times New Roman" w:eastAsia="Calibri" w:hAnsi="Times New Roman" w:cs="Times New Roman"/>
          <w:sz w:val="26"/>
          <w:szCs w:val="26"/>
        </w:rPr>
        <w:t xml:space="preserve">учитывающего историко-культурную и этническую специфику региона, потребности учащихся и их родителей (законных представителей). </w:t>
      </w:r>
    </w:p>
    <w:p w:rsidR="00A337C1" w:rsidRPr="00A337C1" w:rsidRDefault="00A337C1" w:rsidP="00A337C1">
      <w:pPr>
        <w:spacing w:after="0" w:line="240" w:lineRule="auto"/>
        <w:ind w:firstLine="709"/>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В формировании уклада школьной жизни определяющую роль призвана играть общность участников образовательных отношений: учащиеся, ученические коллективы, педагогический коллектив, руководство школы,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337C1" w:rsidRPr="00A337C1" w:rsidRDefault="00A337C1" w:rsidP="00A337C1">
      <w:pPr>
        <w:spacing w:after="0" w:line="240" w:lineRule="auto"/>
        <w:ind w:firstLine="7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Задачи воспитания и социализации учащихся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337C1" w:rsidRPr="00A337C1" w:rsidRDefault="00A337C1" w:rsidP="00A337C1">
      <w:pPr>
        <w:tabs>
          <w:tab w:val="left" w:pos="0"/>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ab/>
        <w:t>Основными направлениями деятельности МАОУ «СШ № 19 – корпус кадет «Виктория»</w:t>
      </w:r>
      <w:r w:rsidRPr="00A337C1">
        <w:rPr>
          <w:rFonts w:ascii="Times New Roman" w:eastAsia="Calibri" w:hAnsi="Times New Roman" w:cs="Times New Roman"/>
          <w:b/>
          <w:sz w:val="26"/>
          <w:szCs w:val="26"/>
          <w:lang w:eastAsia="en-US"/>
        </w:rPr>
        <w:t xml:space="preserve"> </w:t>
      </w:r>
      <w:r w:rsidRPr="00A337C1">
        <w:rPr>
          <w:rFonts w:ascii="Times New Roman" w:eastAsia="Calibri" w:hAnsi="Times New Roman" w:cs="Times New Roman"/>
          <w:sz w:val="26"/>
          <w:szCs w:val="26"/>
          <w:lang w:eastAsia="en-US"/>
        </w:rPr>
        <w:t xml:space="preserve">по духовно-нравственному развитию, воспитанию и социализации, </w:t>
      </w:r>
      <w:r w:rsidRPr="00A337C1">
        <w:rPr>
          <w:rFonts w:ascii="Times New Roman" w:eastAsia="Calibri" w:hAnsi="Times New Roman" w:cs="Times New Roman"/>
          <w:sz w:val="26"/>
          <w:szCs w:val="26"/>
          <w:lang w:eastAsia="en-US"/>
        </w:rPr>
        <w:lastRenderedPageBreak/>
        <w:t>профессиональной ориентации учащихся, здоровьесберегающей деятельности и формированию экологической культуры учащихся являются:</w:t>
      </w:r>
    </w:p>
    <w:p w:rsidR="00A337C1" w:rsidRPr="00A337C1" w:rsidRDefault="00A337C1" w:rsidP="00A337C1">
      <w:pPr>
        <w:tabs>
          <w:tab w:val="left" w:pos="0"/>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xml:space="preserve"> </w:t>
      </w:r>
    </w:p>
    <w:p w:rsidR="00A337C1" w:rsidRPr="00A337C1" w:rsidRDefault="00A337C1" w:rsidP="00A337C1">
      <w:pPr>
        <w:tabs>
          <w:tab w:val="left" w:pos="0"/>
        </w:tabs>
        <w:autoSpaceDE w:val="0"/>
        <w:autoSpaceDN w:val="0"/>
        <w:adjustRightInd w:val="0"/>
        <w:spacing w:after="0" w:line="240" w:lineRule="auto"/>
        <w:rPr>
          <w:rFonts w:ascii="Times New Roman" w:eastAsia="Calibri" w:hAnsi="Times New Roman" w:cs="Times New Roman"/>
          <w:b/>
          <w:color w:val="000000"/>
          <w:sz w:val="26"/>
          <w:szCs w:val="26"/>
          <w:u w:val="single"/>
          <w:lang w:eastAsia="en-US"/>
        </w:rPr>
      </w:pPr>
      <w:r w:rsidRPr="00A337C1">
        <w:rPr>
          <w:rFonts w:ascii="Times New Roman" w:eastAsia="Calibri" w:hAnsi="Times New Roman" w:cs="Times New Roman"/>
          <w:b/>
          <w:color w:val="000000"/>
          <w:sz w:val="26"/>
          <w:szCs w:val="26"/>
          <w:lang w:eastAsia="en-US"/>
        </w:rPr>
        <w:t xml:space="preserve">           </w:t>
      </w:r>
      <w:r w:rsidRPr="00A337C1">
        <w:rPr>
          <w:rFonts w:ascii="Times New Roman" w:eastAsia="Calibri" w:hAnsi="Times New Roman" w:cs="Times New Roman"/>
          <w:b/>
          <w:color w:val="000000"/>
          <w:sz w:val="26"/>
          <w:szCs w:val="26"/>
          <w:u w:val="single"/>
          <w:lang w:eastAsia="en-US"/>
        </w:rPr>
        <w:t>«Отечества достойные сыны»:</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color w:val="000000"/>
          <w:spacing w:val="1"/>
          <w:sz w:val="26"/>
          <w:szCs w:val="26"/>
          <w:lang w:eastAsia="en-US"/>
        </w:rPr>
        <w:t xml:space="preserve"> мотивов и ценностей учащегося в сфере отношений к России как Отечеству (приобщение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i/>
          <w:color w:val="000000"/>
          <w:spacing w:val="1"/>
          <w:sz w:val="26"/>
          <w:szCs w:val="26"/>
          <w:lang w:eastAsia="en-US"/>
        </w:rPr>
      </w:pP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pacing w:val="1"/>
          <w:sz w:val="26"/>
          <w:szCs w:val="26"/>
          <w:u w:val="single"/>
          <w:lang w:eastAsia="en-US"/>
        </w:rPr>
      </w:pPr>
      <w:r w:rsidRPr="00A337C1">
        <w:rPr>
          <w:rFonts w:ascii="Times New Roman" w:eastAsia="Calibri" w:hAnsi="Times New Roman" w:cs="Times New Roman"/>
          <w:b/>
          <w:color w:val="000000"/>
          <w:sz w:val="26"/>
          <w:szCs w:val="26"/>
          <w:u w:val="single"/>
          <w:lang w:eastAsia="en-US"/>
        </w:rPr>
        <w:t>«Идти дорогою добра»:</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обеспечение</w:t>
      </w:r>
      <w:r w:rsidRPr="00A337C1">
        <w:rPr>
          <w:rFonts w:ascii="Times New Roman" w:eastAsia="Calibri" w:hAnsi="Times New Roman" w:cs="Times New Roman"/>
          <w:color w:val="000000"/>
          <w:spacing w:val="1"/>
          <w:sz w:val="26"/>
          <w:szCs w:val="26"/>
          <w:lang w:eastAsia="en-US"/>
        </w:rPr>
        <w:t xml:space="preserve"> принятия учащимися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color w:val="000000"/>
          <w:spacing w:val="1"/>
          <w:sz w:val="26"/>
          <w:szCs w:val="26"/>
          <w:lang w:eastAsia="en-US"/>
        </w:rPr>
      </w:pP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pacing w:val="1"/>
          <w:sz w:val="26"/>
          <w:szCs w:val="26"/>
          <w:u w:val="single"/>
          <w:lang w:eastAsia="en-US"/>
        </w:rPr>
      </w:pPr>
      <w:r w:rsidRPr="00A337C1">
        <w:rPr>
          <w:rFonts w:ascii="Times New Roman" w:eastAsia="Calibri" w:hAnsi="Times New Roman" w:cs="Times New Roman"/>
          <w:b/>
          <w:color w:val="000000"/>
          <w:sz w:val="26"/>
          <w:szCs w:val="26"/>
          <w:u w:val="single"/>
          <w:lang w:eastAsia="en-US"/>
        </w:rPr>
        <w:t>«Я - гражданин!»:</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включение</w:t>
      </w:r>
      <w:r w:rsidRPr="00A337C1">
        <w:rPr>
          <w:rFonts w:ascii="Times New Roman" w:eastAsia="Calibri" w:hAnsi="Times New Roman" w:cs="Times New Roman"/>
          <w:b/>
          <w:color w:val="000000"/>
          <w:spacing w:val="1"/>
          <w:sz w:val="26"/>
          <w:szCs w:val="26"/>
          <w:lang w:eastAsia="en-US"/>
        </w:rPr>
        <w:t xml:space="preserve"> </w:t>
      </w:r>
      <w:r w:rsidRPr="00A337C1">
        <w:rPr>
          <w:rFonts w:ascii="Times New Roman" w:eastAsia="Calibri" w:hAnsi="Times New Roman" w:cs="Times New Roman"/>
          <w:color w:val="000000"/>
          <w:spacing w:val="1"/>
          <w:sz w:val="26"/>
          <w:szCs w:val="26"/>
          <w:lang w:eastAsia="en-US"/>
        </w:rPr>
        <w:t>учащихся в процессы общественной самоорганизации  (приобщение учащихся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учащихся в благоустройстве школы, класса, города; социальная самоидентификация учащихся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A337C1" w:rsidRPr="00A337C1" w:rsidRDefault="00A337C1" w:rsidP="00A337C1">
      <w:pPr>
        <w:widowControl w:val="0"/>
        <w:shd w:val="clear" w:color="auto" w:fill="FFFFFF"/>
        <w:tabs>
          <w:tab w:val="left" w:pos="142"/>
        </w:tabs>
        <w:suppressAutoHyphens/>
        <w:autoSpaceDE w:val="0"/>
        <w:spacing w:after="0" w:line="240" w:lineRule="auto"/>
        <w:ind w:left="720"/>
        <w:contextualSpacing/>
        <w:jc w:val="both"/>
        <w:rPr>
          <w:rFonts w:ascii="Times New Roman" w:eastAsia="Calibri" w:hAnsi="Times New Roman" w:cs="Times New Roman"/>
          <w:b/>
          <w:color w:val="000000"/>
          <w:sz w:val="26"/>
          <w:szCs w:val="26"/>
          <w:u w:val="single"/>
        </w:rPr>
      </w:pPr>
    </w:p>
    <w:p w:rsidR="00A337C1" w:rsidRPr="00A337C1" w:rsidRDefault="00A337C1" w:rsidP="00A337C1">
      <w:pPr>
        <w:widowControl w:val="0"/>
        <w:shd w:val="clear" w:color="auto" w:fill="FFFFFF"/>
        <w:tabs>
          <w:tab w:val="left" w:pos="142"/>
        </w:tabs>
        <w:suppressAutoHyphens/>
        <w:autoSpaceDE w:val="0"/>
        <w:spacing w:after="0" w:line="240" w:lineRule="auto"/>
        <w:ind w:left="720"/>
        <w:contextualSpacing/>
        <w:jc w:val="both"/>
        <w:rPr>
          <w:rFonts w:ascii="Times New Roman" w:eastAsia="Calibri" w:hAnsi="Times New Roman" w:cs="Times New Roman"/>
          <w:b/>
          <w:color w:val="000000"/>
          <w:spacing w:val="1"/>
          <w:sz w:val="26"/>
          <w:szCs w:val="26"/>
          <w:u w:val="single"/>
        </w:rPr>
      </w:pPr>
      <w:r w:rsidRPr="00A337C1">
        <w:rPr>
          <w:rFonts w:ascii="Times New Roman" w:eastAsia="Calibri" w:hAnsi="Times New Roman" w:cs="Times New Roman"/>
          <w:b/>
          <w:color w:val="000000"/>
          <w:sz w:val="26"/>
          <w:szCs w:val="26"/>
          <w:u w:val="single"/>
        </w:rPr>
        <w:t>«Трудись, дерзай, твори!»</w:t>
      </w:r>
    </w:p>
    <w:p w:rsidR="00A337C1" w:rsidRPr="00A337C1" w:rsidRDefault="00A337C1" w:rsidP="006B3DC1">
      <w:pPr>
        <w:widowControl w:val="0"/>
        <w:numPr>
          <w:ilvl w:val="1"/>
          <w:numId w:val="257"/>
        </w:numPr>
        <w:shd w:val="clear" w:color="auto" w:fill="FFFFFF"/>
        <w:tabs>
          <w:tab w:val="left" w:pos="142"/>
          <w:tab w:val="left" w:pos="567"/>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color w:val="000000"/>
          <w:spacing w:val="1"/>
          <w:sz w:val="26"/>
          <w:szCs w:val="26"/>
          <w:lang w:eastAsia="en-US"/>
        </w:rPr>
        <w:t xml:space="preserve"> мотивов и ценностей учащегося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учащихся; формирование у учащихся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учащихся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учащихся с родителями (законными представителями); информирование учащихся об особенностях </w:t>
      </w:r>
      <w:r w:rsidRPr="00A337C1">
        <w:rPr>
          <w:rFonts w:ascii="Times New Roman" w:eastAsia="Calibri" w:hAnsi="Times New Roman" w:cs="Times New Roman"/>
          <w:color w:val="000000"/>
          <w:spacing w:val="1"/>
          <w:sz w:val="26"/>
          <w:szCs w:val="26"/>
          <w:lang w:eastAsia="en-US"/>
        </w:rPr>
        <w:lastRenderedPageBreak/>
        <w:t xml:space="preserve">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color w:val="000000"/>
          <w:spacing w:val="1"/>
          <w:sz w:val="26"/>
          <w:szCs w:val="26"/>
          <w:lang w:eastAsia="en-US"/>
        </w:rPr>
        <w:t xml:space="preserve"> мотивационно-ценностных отношений учащегося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z w:val="26"/>
          <w:szCs w:val="26"/>
          <w:lang w:eastAsia="en-US"/>
        </w:rPr>
      </w:pP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pacing w:val="1"/>
          <w:sz w:val="26"/>
          <w:szCs w:val="26"/>
          <w:u w:val="single"/>
          <w:lang w:eastAsia="en-US"/>
        </w:rPr>
      </w:pPr>
      <w:r w:rsidRPr="00A337C1">
        <w:rPr>
          <w:rFonts w:ascii="Times New Roman" w:eastAsia="Calibri" w:hAnsi="Times New Roman" w:cs="Times New Roman"/>
          <w:b/>
          <w:color w:val="000000"/>
          <w:sz w:val="26"/>
          <w:szCs w:val="26"/>
          <w:u w:val="single"/>
          <w:lang w:eastAsia="en-US"/>
        </w:rPr>
        <w:t>«Все победы начинаются с победы над собой»:</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b/>
          <w:color w:val="000000"/>
          <w:spacing w:val="1"/>
          <w:sz w:val="26"/>
          <w:szCs w:val="26"/>
          <w:lang w:eastAsia="en-US"/>
        </w:rPr>
        <w:t xml:space="preserve"> </w:t>
      </w:r>
      <w:r w:rsidRPr="00A337C1">
        <w:rPr>
          <w:rFonts w:ascii="Times New Roman" w:eastAsia="Calibri" w:hAnsi="Times New Roman" w:cs="Times New Roman"/>
          <w:color w:val="000000"/>
          <w:spacing w:val="1"/>
          <w:sz w:val="26"/>
          <w:szCs w:val="26"/>
          <w:lang w:eastAsia="en-US"/>
        </w:rPr>
        <w:t>мотивационно-ценностных отношений учащегося в сфере здорового образа жизни (осознание учащимися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учащихся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color w:val="000000"/>
          <w:spacing w:val="1"/>
          <w:sz w:val="26"/>
          <w:szCs w:val="26"/>
          <w:lang w:eastAsia="en-US"/>
        </w:rPr>
      </w:pP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pacing w:val="1"/>
          <w:sz w:val="26"/>
          <w:szCs w:val="26"/>
          <w:u w:val="single"/>
          <w:lang w:eastAsia="en-US"/>
        </w:rPr>
      </w:pPr>
      <w:r w:rsidRPr="00A337C1">
        <w:rPr>
          <w:rFonts w:ascii="Times New Roman" w:eastAsia="Calibri" w:hAnsi="Times New Roman" w:cs="Times New Roman"/>
          <w:b/>
          <w:color w:val="000000"/>
          <w:spacing w:val="1"/>
          <w:sz w:val="26"/>
          <w:szCs w:val="26"/>
          <w:u w:val="single"/>
          <w:lang w:eastAsia="en-US"/>
        </w:rPr>
        <w:t>«Как прекрасен этот мир, посмотри»:</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color w:val="000000"/>
          <w:spacing w:val="1"/>
          <w:sz w:val="26"/>
          <w:szCs w:val="26"/>
          <w:lang w:eastAsia="en-US"/>
        </w:rPr>
        <w:t xml:space="preserve"> мотивов и ценностей учащегося в сфере отношений к природе (формирование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z w:val="26"/>
          <w:szCs w:val="26"/>
          <w:lang w:eastAsia="en-US"/>
        </w:rPr>
      </w:pPr>
    </w:p>
    <w:p w:rsidR="00A337C1" w:rsidRPr="00A337C1" w:rsidRDefault="00A337C1" w:rsidP="00A337C1">
      <w:pPr>
        <w:widowControl w:val="0"/>
        <w:shd w:val="clear" w:color="auto" w:fill="FFFFFF"/>
        <w:tabs>
          <w:tab w:val="left" w:pos="142"/>
        </w:tabs>
        <w:suppressAutoHyphens/>
        <w:autoSpaceDE w:val="0"/>
        <w:spacing w:after="0" w:line="240" w:lineRule="auto"/>
        <w:ind w:left="567"/>
        <w:contextualSpacing/>
        <w:jc w:val="both"/>
        <w:rPr>
          <w:rFonts w:ascii="Times New Roman" w:eastAsia="Calibri" w:hAnsi="Times New Roman" w:cs="Times New Roman"/>
          <w:b/>
          <w:color w:val="000000"/>
          <w:spacing w:val="1"/>
          <w:sz w:val="26"/>
          <w:szCs w:val="26"/>
          <w:u w:val="single"/>
          <w:lang w:eastAsia="en-US"/>
        </w:rPr>
      </w:pPr>
      <w:r w:rsidRPr="00A337C1">
        <w:rPr>
          <w:rFonts w:ascii="Times New Roman" w:eastAsia="Calibri" w:hAnsi="Times New Roman" w:cs="Times New Roman"/>
          <w:b/>
          <w:color w:val="000000"/>
          <w:sz w:val="26"/>
          <w:szCs w:val="26"/>
          <w:u w:val="single"/>
          <w:lang w:eastAsia="en-US"/>
        </w:rPr>
        <w:t>«Мы открываем себя и друг друга»:</w:t>
      </w:r>
    </w:p>
    <w:p w:rsidR="00A337C1" w:rsidRPr="00A337C1" w:rsidRDefault="00A337C1" w:rsidP="006B3DC1">
      <w:pPr>
        <w:widowControl w:val="0"/>
        <w:numPr>
          <w:ilvl w:val="1"/>
          <w:numId w:val="257"/>
        </w:numPr>
        <w:shd w:val="clear" w:color="auto" w:fill="FFFFFF"/>
        <w:tabs>
          <w:tab w:val="left" w:pos="142"/>
          <w:tab w:val="left" w:pos="567"/>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i/>
          <w:color w:val="000000"/>
          <w:spacing w:val="1"/>
          <w:sz w:val="26"/>
          <w:szCs w:val="26"/>
          <w:lang w:eastAsia="en-US"/>
        </w:rPr>
        <w:t xml:space="preserve"> </w:t>
      </w:r>
      <w:r w:rsidRPr="00A337C1">
        <w:rPr>
          <w:rFonts w:ascii="Times New Roman" w:eastAsia="Calibri" w:hAnsi="Times New Roman" w:cs="Times New Roman"/>
          <w:color w:val="000000"/>
          <w:spacing w:val="1"/>
          <w:sz w:val="26"/>
          <w:szCs w:val="26"/>
          <w:lang w:eastAsia="en-US"/>
        </w:rPr>
        <w:t xml:space="preserve">мотивационно-ценностных отношений учащегося в сфере искусства (формирование основ художественной культуры учащихся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w:t>
      </w:r>
      <w:r w:rsidRPr="00A337C1">
        <w:rPr>
          <w:rFonts w:ascii="Times New Roman" w:eastAsia="Calibri" w:hAnsi="Times New Roman" w:cs="Times New Roman"/>
          <w:color w:val="000000"/>
          <w:spacing w:val="1"/>
          <w:sz w:val="26"/>
          <w:szCs w:val="26"/>
          <w:lang w:eastAsia="en-US"/>
        </w:rPr>
        <w:lastRenderedPageBreak/>
        <w:t>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A337C1" w:rsidRPr="00A337C1" w:rsidRDefault="00A337C1" w:rsidP="006B3DC1">
      <w:pPr>
        <w:widowControl w:val="0"/>
        <w:numPr>
          <w:ilvl w:val="1"/>
          <w:numId w:val="257"/>
        </w:numPr>
        <w:shd w:val="clear" w:color="auto" w:fill="FFFFFF"/>
        <w:tabs>
          <w:tab w:val="left" w:pos="142"/>
        </w:tabs>
        <w:suppressAutoHyphens/>
        <w:autoSpaceDE w:val="0"/>
        <w:spacing w:after="0" w:line="240" w:lineRule="auto"/>
        <w:ind w:left="0" w:firstLine="567"/>
        <w:contextualSpacing/>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b/>
          <w:i/>
          <w:color w:val="000000"/>
          <w:spacing w:val="1"/>
          <w:sz w:val="26"/>
          <w:szCs w:val="26"/>
          <w:lang w:eastAsia="en-US"/>
        </w:rPr>
        <w:t>формирование</w:t>
      </w:r>
      <w:r w:rsidRPr="00A337C1">
        <w:rPr>
          <w:rFonts w:ascii="Times New Roman" w:eastAsia="Calibri" w:hAnsi="Times New Roman" w:cs="Times New Roman"/>
          <w:color w:val="000000"/>
          <w:spacing w:val="1"/>
          <w:sz w:val="26"/>
          <w:szCs w:val="26"/>
          <w:lang w:eastAsia="en-US"/>
        </w:rPr>
        <w:t xml:space="preserve"> партнерских отношений с родителями (законными представителями) в целях содействия социализации учащихся в семье, учета индивидуальных и возрастных особенностей учащихся, культурных и социальных потребностей их семей.</w:t>
      </w:r>
    </w:p>
    <w:p w:rsidR="00A337C1" w:rsidRPr="00A337C1" w:rsidRDefault="00A337C1" w:rsidP="00A337C1">
      <w:pPr>
        <w:widowControl w:val="0"/>
        <w:shd w:val="clear" w:color="auto" w:fill="FFFFFF"/>
        <w:tabs>
          <w:tab w:val="left" w:pos="142"/>
          <w:tab w:val="left" w:pos="567"/>
        </w:tabs>
        <w:suppressAutoHyphens/>
        <w:autoSpaceDE w:val="0"/>
        <w:spacing w:after="0" w:line="240" w:lineRule="auto"/>
        <w:ind w:left="567"/>
        <w:contextualSpacing/>
        <w:jc w:val="both"/>
        <w:rPr>
          <w:rFonts w:ascii="Calibri" w:eastAsia="Calibri" w:hAnsi="Calibri" w:cs="Times New Roman"/>
          <w:color w:val="000000"/>
          <w:spacing w:val="1"/>
          <w:lang w:eastAsia="en-US"/>
        </w:rPr>
      </w:pPr>
    </w:p>
    <w:p w:rsidR="00A337C1" w:rsidRPr="00A337C1" w:rsidRDefault="00A337C1" w:rsidP="00A337C1">
      <w:pPr>
        <w:spacing w:after="0" w:line="240" w:lineRule="auto"/>
        <w:jc w:val="center"/>
        <w:outlineLvl w:val="2"/>
        <w:rPr>
          <w:rFonts w:ascii="Times New Roman" w:eastAsia="Times New Roman" w:hAnsi="Times New Roman" w:cs="Times New Roman"/>
          <w:b/>
          <w:bCs/>
          <w:sz w:val="26"/>
          <w:szCs w:val="26"/>
        </w:rPr>
      </w:pPr>
      <w:bookmarkStart w:id="329" w:name="_Toc410654047"/>
      <w:bookmarkStart w:id="330" w:name="_Toc409691721"/>
      <w:bookmarkStart w:id="331" w:name="_Toc414553259"/>
      <w:r w:rsidRPr="00A337C1">
        <w:rPr>
          <w:rFonts w:ascii="Times New Roman" w:eastAsia="Times New Roman" w:hAnsi="Times New Roman" w:cs="Times New Roman"/>
          <w:b/>
          <w:bCs/>
          <w:sz w:val="26"/>
          <w:szCs w:val="26"/>
        </w:rPr>
        <w:t>2.3.3. Содержание, виды деятельности и формы занятий с учащимися</w:t>
      </w:r>
      <w:bookmarkStart w:id="332" w:name="_Toc410654048"/>
      <w:bookmarkEnd w:id="329"/>
    </w:p>
    <w:p w:rsidR="00A337C1" w:rsidRPr="00A337C1" w:rsidRDefault="00A337C1" w:rsidP="00A337C1">
      <w:pPr>
        <w:spacing w:after="0" w:line="240" w:lineRule="auto"/>
        <w:jc w:val="center"/>
        <w:outlineLvl w:val="2"/>
        <w:rPr>
          <w:rFonts w:ascii="Times New Roman" w:eastAsia="Times New Roman" w:hAnsi="Times New Roman" w:cs="Times New Roman"/>
          <w:b/>
          <w:bCs/>
          <w:sz w:val="26"/>
          <w:szCs w:val="26"/>
        </w:rPr>
      </w:pPr>
      <w:r w:rsidRPr="00A337C1">
        <w:rPr>
          <w:rFonts w:ascii="Times New Roman" w:eastAsia="Times New Roman" w:hAnsi="Times New Roman" w:cs="Times New Roman"/>
          <w:b/>
          <w:bCs/>
          <w:sz w:val="26"/>
          <w:szCs w:val="26"/>
        </w:rPr>
        <w:t>(по направлениям духовно-нравственного развития, воспитания и</w:t>
      </w:r>
      <w:bookmarkStart w:id="333" w:name="_Toc410654049"/>
      <w:bookmarkEnd w:id="332"/>
      <w:r w:rsidRPr="00A337C1">
        <w:rPr>
          <w:rFonts w:ascii="Times New Roman" w:eastAsia="Times New Roman" w:hAnsi="Times New Roman" w:cs="Times New Roman"/>
          <w:b/>
          <w:bCs/>
          <w:sz w:val="26"/>
          <w:szCs w:val="26"/>
        </w:rPr>
        <w:t xml:space="preserve"> социализации учащихся)</w:t>
      </w:r>
      <w:bookmarkEnd w:id="330"/>
      <w:bookmarkEnd w:id="331"/>
      <w:bookmarkEnd w:id="333"/>
    </w:p>
    <w:p w:rsidR="00A337C1" w:rsidRPr="00A337C1" w:rsidRDefault="00A337C1" w:rsidP="00A337C1">
      <w:pPr>
        <w:tabs>
          <w:tab w:val="left" w:pos="1134"/>
        </w:tabs>
        <w:spacing w:after="0" w:line="240" w:lineRule="auto"/>
        <w:ind w:firstLine="851"/>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Содержание, виды деятельности и формы занятий с учащимися по обеспечению принятия учащимися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337C1" w:rsidRPr="00A337C1" w:rsidRDefault="00A337C1" w:rsidP="00A337C1">
      <w:pPr>
        <w:tabs>
          <w:tab w:val="left" w:pos="1134"/>
        </w:tabs>
        <w:spacing w:after="0" w:line="240" w:lineRule="auto"/>
        <w:ind w:firstLine="851"/>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337C1" w:rsidRPr="00A337C1" w:rsidRDefault="00A337C1" w:rsidP="00A337C1">
      <w:pPr>
        <w:tabs>
          <w:tab w:val="left" w:pos="1134"/>
        </w:tabs>
        <w:spacing w:after="0" w:line="240" w:lineRule="auto"/>
        <w:ind w:firstLine="851"/>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информационное и коммуникативное обеспечение рефлексии учащихся межличностных отношений с окружающими;</w:t>
      </w:r>
    </w:p>
    <w:p w:rsidR="00A337C1" w:rsidRPr="00A337C1" w:rsidRDefault="00A337C1" w:rsidP="00A337C1">
      <w:pPr>
        <w:tabs>
          <w:tab w:val="left" w:pos="1134"/>
        </w:tabs>
        <w:spacing w:after="0" w:line="240" w:lineRule="auto"/>
        <w:ind w:firstLine="851"/>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 формирование у учащихся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337C1" w:rsidRPr="00A337C1" w:rsidRDefault="00A337C1" w:rsidP="00A337C1">
      <w:pPr>
        <w:tabs>
          <w:tab w:val="left" w:pos="1134"/>
        </w:tabs>
        <w:spacing w:after="0" w:line="240" w:lineRule="auto"/>
        <w:ind w:firstLine="851"/>
        <w:jc w:val="both"/>
        <w:rPr>
          <w:rFonts w:ascii="Times New Roman" w:eastAsia="Calibri" w:hAnsi="Times New Roman" w:cs="Times New Roman"/>
          <w:sz w:val="26"/>
          <w:szCs w:val="26"/>
          <w:lang w:eastAsia="en-US"/>
        </w:rPr>
      </w:pPr>
      <w:r w:rsidRPr="00A337C1">
        <w:rPr>
          <w:rFonts w:ascii="Times New Roman" w:eastAsia="Calibri" w:hAnsi="Times New Roman" w:cs="Times New Roman"/>
          <w:sz w:val="26"/>
          <w:szCs w:val="26"/>
          <w:lang w:eastAsia="en-US"/>
        </w:rPr>
        <w:t>В решении задач обеспечения принятия учащимися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p w:rsidR="00A337C1" w:rsidRPr="00A337C1" w:rsidRDefault="00A337C1" w:rsidP="00A337C1">
      <w:pPr>
        <w:spacing w:after="0" w:line="240" w:lineRule="auto"/>
        <w:ind w:firstLine="697"/>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pacing w:val="1"/>
          <w:sz w:val="26"/>
          <w:szCs w:val="26"/>
          <w:lang w:eastAsia="en-US"/>
        </w:rPr>
        <w:t xml:space="preserve">Формирование мотивов и ценностей учащегося в сфере отношений к России как Отечеству предполагает  получение учащимся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r w:rsidRPr="00A337C1">
        <w:rPr>
          <w:rFonts w:ascii="Times New Roman" w:eastAsia="Calibri" w:hAnsi="Times New Roman" w:cs="Times New Roman"/>
          <w:color w:val="000000"/>
          <w:sz w:val="26"/>
          <w:szCs w:val="26"/>
          <w:lang w:eastAsia="en-US"/>
        </w:rPr>
        <w:t>В структуру воспитательной деятельности школы включены Дни воинской славы России, православные и казачьи праздники.</w:t>
      </w:r>
    </w:p>
    <w:p w:rsidR="00A337C1" w:rsidRPr="00A337C1" w:rsidRDefault="00A337C1" w:rsidP="00A337C1">
      <w:pPr>
        <w:shd w:val="clear" w:color="auto" w:fill="FFFFFF"/>
        <w:tabs>
          <w:tab w:val="left" w:pos="142"/>
          <w:tab w:val="left" w:pos="567"/>
        </w:tabs>
        <w:spacing w:after="0" w:line="240" w:lineRule="auto"/>
        <w:ind w:firstLine="567"/>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Включение учащихся в сферу общественной самоорганизации осуществляется в школе (приобщение учащихся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краеведческая работа),  в военно-патриотических объединениях, участие учащихся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праздник микрорайона, акция «Чистый двор». </w:t>
      </w:r>
    </w:p>
    <w:p w:rsidR="00A337C1" w:rsidRPr="00A337C1" w:rsidRDefault="00A337C1" w:rsidP="00A337C1">
      <w:pPr>
        <w:shd w:val="clear" w:color="auto" w:fill="FFFFFF"/>
        <w:tabs>
          <w:tab w:val="left" w:pos="142"/>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lastRenderedPageBreak/>
        <w:t xml:space="preserve">Включение учащихся в сферу общественной самоорганизации предусматривает следующие этапы: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авансирование</w:t>
      </w:r>
      <w:r w:rsidRPr="00A337C1">
        <w:rPr>
          <w:rFonts w:ascii="Times New Roman" w:eastAsia="Calibri" w:hAnsi="Times New Roman" w:cs="Times New Roman"/>
          <w:color w:val="000000"/>
          <w:spacing w:val="1"/>
          <w:sz w:val="26"/>
          <w:szCs w:val="26"/>
          <w:lang w:eastAsia="en-US"/>
        </w:rPr>
        <w:t xml:space="preserve"> положительного восприятия школьниками предстоящей социальной деятельности – обеспечение социальных ожиданий учащихся,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информирование</w:t>
      </w:r>
      <w:r w:rsidRPr="00A337C1">
        <w:rPr>
          <w:rFonts w:ascii="Times New Roman" w:eastAsia="Calibri" w:hAnsi="Times New Roman" w:cs="Times New Roman"/>
          <w:color w:val="000000"/>
          <w:spacing w:val="1"/>
          <w:sz w:val="26"/>
          <w:szCs w:val="26"/>
          <w:lang w:eastAsia="en-US"/>
        </w:rPr>
        <w:t xml:space="preserve">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обучение</w:t>
      </w:r>
      <w:r w:rsidRPr="00A337C1">
        <w:rPr>
          <w:rFonts w:ascii="Times New Roman" w:eastAsia="Calibri" w:hAnsi="Times New Roman" w:cs="Times New Roman"/>
          <w:color w:val="000000"/>
          <w:spacing w:val="1"/>
          <w:sz w:val="26"/>
          <w:szCs w:val="26"/>
          <w:lang w:eastAsia="en-US"/>
        </w:rPr>
        <w:t xml:space="preserve"> школьников социальному взаимодействию, информирование учащихся о способах решения задач социальной деятельности, пробное решение задач в рамках отдельных социальных проектов;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организация</w:t>
      </w:r>
      <w:r w:rsidRPr="00A337C1">
        <w:rPr>
          <w:rFonts w:ascii="Times New Roman" w:eastAsia="Calibri" w:hAnsi="Times New Roman" w:cs="Times New Roman"/>
          <w:color w:val="000000"/>
          <w:spacing w:val="1"/>
          <w:sz w:val="26"/>
          <w:szCs w:val="26"/>
          <w:lang w:eastAsia="en-US"/>
        </w:rPr>
        <w:t xml:space="preserve"> планирования учащимися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 xml:space="preserve">содействие </w:t>
      </w:r>
      <w:r w:rsidRPr="00A337C1">
        <w:rPr>
          <w:rFonts w:ascii="Times New Roman" w:eastAsia="Calibri" w:hAnsi="Times New Roman" w:cs="Times New Roman"/>
          <w:color w:val="000000"/>
          <w:spacing w:val="1"/>
          <w:sz w:val="26"/>
          <w:szCs w:val="26"/>
          <w:lang w:eastAsia="en-US"/>
        </w:rPr>
        <w:t xml:space="preserve">учащимся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демонстрация</w:t>
      </w:r>
      <w:r w:rsidRPr="00A337C1">
        <w:rPr>
          <w:rFonts w:ascii="Times New Roman" w:eastAsia="Calibri" w:hAnsi="Times New Roman" w:cs="Times New Roman"/>
          <w:color w:val="000000"/>
          <w:spacing w:val="1"/>
          <w:sz w:val="26"/>
          <w:szCs w:val="26"/>
          <w:lang w:eastAsia="en-US"/>
        </w:rPr>
        <w:t xml:space="preserve"> вариативности социальных ситуаций, ситуаций выбора и необходимости планирования собственной деятельности;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обеспечение</w:t>
      </w:r>
      <w:r w:rsidRPr="00A337C1">
        <w:rPr>
          <w:rFonts w:ascii="Times New Roman" w:eastAsia="Calibri" w:hAnsi="Times New Roman" w:cs="Times New Roman"/>
          <w:color w:val="000000"/>
          <w:spacing w:val="1"/>
          <w:sz w:val="26"/>
          <w:szCs w:val="26"/>
          <w:lang w:eastAsia="en-US"/>
        </w:rPr>
        <w:t xml:space="preserve"> проблематизации школьников по характеру их участия в социальной деятельности, содействие учащимся в определении ими собственных целей участия в социальной деятельности; </w:t>
      </w:r>
    </w:p>
    <w:p w:rsidR="00A337C1" w:rsidRPr="00A337C1" w:rsidRDefault="00A337C1" w:rsidP="00A337C1">
      <w:pPr>
        <w:shd w:val="clear" w:color="auto" w:fill="FFFFFF"/>
        <w:tabs>
          <w:tab w:val="left" w:pos="142"/>
          <w:tab w:val="left" w:pos="709"/>
        </w:tabs>
        <w:spacing w:after="0" w:line="240" w:lineRule="auto"/>
        <w:ind w:firstLine="426"/>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w:t>
      </w:r>
      <w:r w:rsidRPr="00A337C1">
        <w:rPr>
          <w:rFonts w:ascii="Times New Roman" w:eastAsia="Calibri" w:hAnsi="Times New Roman" w:cs="Times New Roman"/>
          <w:color w:val="000000"/>
          <w:spacing w:val="1"/>
          <w:sz w:val="26"/>
          <w:szCs w:val="26"/>
          <w:lang w:eastAsia="en-US"/>
        </w:rPr>
        <w:tab/>
      </w:r>
      <w:r w:rsidRPr="00A337C1">
        <w:rPr>
          <w:rFonts w:ascii="Times New Roman" w:eastAsia="Calibri" w:hAnsi="Times New Roman" w:cs="Times New Roman"/>
          <w:b/>
          <w:i/>
          <w:color w:val="000000"/>
          <w:spacing w:val="1"/>
          <w:sz w:val="26"/>
          <w:szCs w:val="26"/>
          <w:lang w:eastAsia="en-US"/>
        </w:rPr>
        <w:t xml:space="preserve">содействие </w:t>
      </w:r>
      <w:r w:rsidRPr="00A337C1">
        <w:rPr>
          <w:rFonts w:ascii="Times New Roman" w:eastAsia="Calibri" w:hAnsi="Times New Roman" w:cs="Times New Roman"/>
          <w:color w:val="000000"/>
          <w:spacing w:val="1"/>
          <w:sz w:val="26"/>
          <w:szCs w:val="26"/>
          <w:lang w:eastAsia="en-US"/>
        </w:rPr>
        <w:t xml:space="preserve">школьникам в проектировании и планировании собственного участия в социальной деятельности. </w:t>
      </w:r>
    </w:p>
    <w:p w:rsidR="00A337C1" w:rsidRPr="00A337C1" w:rsidRDefault="00A337C1" w:rsidP="00A337C1">
      <w:pPr>
        <w:shd w:val="clear" w:color="auto" w:fill="FFFFFF"/>
        <w:tabs>
          <w:tab w:val="left" w:pos="142"/>
          <w:tab w:val="left" w:pos="709"/>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Этапы включения учащихся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337C1" w:rsidRPr="00A337C1" w:rsidRDefault="00A337C1" w:rsidP="00A337C1">
      <w:pPr>
        <w:shd w:val="clear" w:color="auto" w:fill="FFFFFF"/>
        <w:tabs>
          <w:tab w:val="left" w:pos="142"/>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При формировании ответственного отношения к образовательной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учащихся, поддержку школьников в ситуациях мобилизации индивидуальных ресурсов для достижения учебных результатов.  </w:t>
      </w:r>
    </w:p>
    <w:p w:rsidR="00A337C1" w:rsidRPr="00A337C1" w:rsidRDefault="00A337C1" w:rsidP="00A337C1">
      <w:pPr>
        <w:shd w:val="clear" w:color="auto" w:fill="FFFFFF"/>
        <w:tabs>
          <w:tab w:val="left" w:pos="142"/>
          <w:tab w:val="left" w:pos="709"/>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Формирование мотивов и ценностей учащегося в сфере трудовых отношений и выбора будущей профессии предполагается осуществлять через 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337C1" w:rsidRPr="00A337C1" w:rsidRDefault="00A337C1" w:rsidP="00A337C1">
      <w:pPr>
        <w:shd w:val="clear" w:color="auto" w:fill="FFFFFF"/>
        <w:tabs>
          <w:tab w:val="left" w:pos="142"/>
          <w:tab w:val="left" w:pos="709"/>
        </w:tabs>
        <w:spacing w:after="0" w:line="240" w:lineRule="auto"/>
        <w:ind w:firstLine="567"/>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 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w:t>
      </w:r>
      <w:r w:rsidRPr="00A337C1">
        <w:rPr>
          <w:rFonts w:ascii="Times New Roman" w:eastAsia="Calibri" w:hAnsi="Times New Roman" w:cs="Times New Roman"/>
          <w:color w:val="000000"/>
          <w:spacing w:val="1"/>
          <w:sz w:val="26"/>
          <w:szCs w:val="26"/>
          <w:lang w:eastAsia="en-US"/>
        </w:rPr>
        <w:lastRenderedPageBreak/>
        <w:t xml:space="preserve">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337C1" w:rsidRPr="00A337C1" w:rsidRDefault="00A337C1" w:rsidP="00A337C1">
      <w:pPr>
        <w:shd w:val="clear" w:color="auto" w:fill="FFFFFF"/>
        <w:tabs>
          <w:tab w:val="left" w:pos="142"/>
          <w:tab w:val="left" w:pos="709"/>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учащихся с родителями (законными представителями); различные интернет-активности учащихся.</w:t>
      </w:r>
    </w:p>
    <w:p w:rsidR="00A337C1" w:rsidRPr="00A337C1" w:rsidRDefault="00A337C1" w:rsidP="00A337C1">
      <w:pPr>
        <w:shd w:val="clear" w:color="auto" w:fill="FFFFFF"/>
        <w:tabs>
          <w:tab w:val="left" w:pos="142"/>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Мотивы и ценности учащегося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A337C1" w:rsidRPr="00A337C1" w:rsidRDefault="00A337C1" w:rsidP="00A337C1">
      <w:pPr>
        <w:shd w:val="clear" w:color="auto" w:fill="FFFFFF"/>
        <w:tabs>
          <w:tab w:val="left" w:pos="142"/>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Реализация задач развития эстетического сознания учащихся может быть возложена на уроки предметной областей «Филология», «Искусство», а также на различные формы внеурочной деятельности. </w:t>
      </w:r>
    </w:p>
    <w:p w:rsidR="00A337C1" w:rsidRPr="00A337C1" w:rsidRDefault="00A337C1" w:rsidP="00A337C1">
      <w:pPr>
        <w:shd w:val="clear" w:color="auto" w:fill="FFFFFF"/>
        <w:tabs>
          <w:tab w:val="left" w:pos="142"/>
        </w:tabs>
        <w:spacing w:after="0" w:line="240" w:lineRule="auto"/>
        <w:ind w:firstLine="709"/>
        <w:jc w:val="both"/>
        <w:rPr>
          <w:rFonts w:ascii="Times New Roman" w:eastAsia="Calibri" w:hAnsi="Times New Roman" w:cs="Times New Roman"/>
          <w:color w:val="000000"/>
          <w:spacing w:val="1"/>
          <w:sz w:val="26"/>
          <w:szCs w:val="26"/>
          <w:lang w:eastAsia="en-US"/>
        </w:rPr>
      </w:pPr>
      <w:r w:rsidRPr="00A337C1">
        <w:rPr>
          <w:rFonts w:ascii="Times New Roman" w:eastAsia="Calibri" w:hAnsi="Times New Roman" w:cs="Times New Roman"/>
          <w:color w:val="000000"/>
          <w:spacing w:val="1"/>
          <w:sz w:val="26"/>
          <w:szCs w:val="26"/>
          <w:lang w:eastAsia="en-US"/>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337C1" w:rsidRPr="00A337C1" w:rsidRDefault="00A337C1" w:rsidP="00A337C1">
      <w:pPr>
        <w:spacing w:after="0" w:line="360" w:lineRule="auto"/>
        <w:ind w:firstLine="709"/>
        <w:jc w:val="both"/>
        <w:rPr>
          <w:rFonts w:ascii="Times New Roman" w:eastAsia="Calibri" w:hAnsi="Times New Roman" w:cs="Times New Roman"/>
          <w:sz w:val="26"/>
          <w:szCs w:val="26"/>
          <w:lang w:eastAsia="en-US"/>
        </w:rPr>
      </w:pPr>
    </w:p>
    <w:p w:rsidR="00A337C1" w:rsidRPr="00A337C1" w:rsidRDefault="00A337C1" w:rsidP="00A337C1">
      <w:pPr>
        <w:spacing w:after="0" w:line="360" w:lineRule="auto"/>
        <w:ind w:firstLine="709"/>
        <w:jc w:val="both"/>
        <w:rPr>
          <w:rFonts w:ascii="Times New Roman" w:eastAsia="Calibri" w:hAnsi="Times New Roman" w:cs="Times New Roman"/>
          <w:sz w:val="26"/>
          <w:szCs w:val="26"/>
          <w:lang w:eastAsia="en-US"/>
        </w:rPr>
      </w:pPr>
    </w:p>
    <w:p w:rsidR="00A337C1" w:rsidRPr="00A337C1" w:rsidRDefault="00A337C1" w:rsidP="00A337C1">
      <w:pPr>
        <w:spacing w:after="0" w:line="360" w:lineRule="auto"/>
        <w:outlineLvl w:val="2"/>
        <w:rPr>
          <w:rFonts w:ascii="Times New Roman" w:eastAsia="Times New Roman" w:hAnsi="Times New Roman" w:cs="Times New Roman"/>
          <w:b/>
          <w:bCs/>
          <w:sz w:val="26"/>
          <w:szCs w:val="26"/>
        </w:rPr>
        <w:sectPr w:rsidR="00A337C1" w:rsidRPr="00A337C1" w:rsidSect="00D65BD5">
          <w:pgSz w:w="11906" w:h="16838"/>
          <w:pgMar w:top="1134" w:right="567" w:bottom="1134" w:left="1843" w:header="680" w:footer="567" w:gutter="0"/>
          <w:cols w:space="708"/>
          <w:docGrid w:linePitch="360"/>
        </w:sectPr>
      </w:pPr>
    </w:p>
    <w:tbl>
      <w:tblPr>
        <w:tblpPr w:leftFromText="180" w:rightFromText="180" w:vertAnchor="page" w:horzAnchor="margin" w:tblpXSpec="center" w:tblpY="1066"/>
        <w:tblW w:w="16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3407"/>
        <w:gridCol w:w="4814"/>
        <w:gridCol w:w="2410"/>
        <w:gridCol w:w="3975"/>
      </w:tblGrid>
      <w:tr w:rsidR="00A337C1" w:rsidRPr="00A337C1" w:rsidTr="00D65BD5">
        <w:trPr>
          <w:trHeight w:val="1123"/>
        </w:trPr>
        <w:tc>
          <w:tcPr>
            <w:tcW w:w="16019" w:type="dxa"/>
            <w:gridSpan w:val="5"/>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b/>
                <w:color w:val="000000"/>
                <w:sz w:val="26"/>
                <w:szCs w:val="26"/>
              </w:rPr>
            </w:pPr>
            <w:r w:rsidRPr="00A337C1">
              <w:rPr>
                <w:rFonts w:ascii="Times New Roman" w:eastAsia="Times New Roman" w:hAnsi="Times New Roman" w:cs="Times New Roman"/>
                <w:b/>
                <w:color w:val="000000"/>
                <w:sz w:val="26"/>
                <w:szCs w:val="26"/>
              </w:rPr>
              <w:lastRenderedPageBreak/>
              <w:t xml:space="preserve">«Отечества достойные сыны»                                         </w:t>
            </w:r>
          </w:p>
          <w:p w:rsidR="00A337C1" w:rsidRPr="00A337C1" w:rsidRDefault="00A337C1" w:rsidP="00A337C1">
            <w:pPr>
              <w:spacing w:after="0" w:line="240" w:lineRule="auto"/>
              <w:jc w:val="right"/>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«Клянусь честью, что ни за что на свете я не хотел бы переменить Отечество</w:t>
            </w:r>
          </w:p>
          <w:p w:rsidR="00A337C1" w:rsidRPr="00A337C1" w:rsidRDefault="00A337C1" w:rsidP="00A337C1">
            <w:pPr>
              <w:spacing w:after="0" w:line="240" w:lineRule="auto"/>
              <w:jc w:val="right"/>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или иметь другую историю, кроме истории наших предков»     </w:t>
            </w:r>
          </w:p>
          <w:p w:rsidR="00A337C1" w:rsidRPr="00A337C1" w:rsidRDefault="00A337C1" w:rsidP="00A337C1">
            <w:pPr>
              <w:spacing w:after="0" w:line="240" w:lineRule="auto"/>
              <w:jc w:val="right"/>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А.С.Пушкин</w:t>
            </w:r>
          </w:p>
        </w:tc>
      </w:tr>
      <w:tr w:rsidR="00A337C1" w:rsidRPr="00A337C1" w:rsidTr="00D65BD5">
        <w:tc>
          <w:tcPr>
            <w:tcW w:w="1413" w:type="dxa"/>
            <w:tcBorders>
              <w:top w:val="single" w:sz="4" w:space="0" w:color="auto"/>
            </w:tcBorders>
          </w:tcPr>
          <w:p w:rsidR="00A337C1" w:rsidRPr="00A337C1" w:rsidRDefault="00A337C1" w:rsidP="00A337C1">
            <w:pPr>
              <w:widowControl w:val="0"/>
              <w:suppressAutoHyphens/>
              <w:spacing w:after="0" w:line="240" w:lineRule="auto"/>
              <w:ind w:left="-120" w:right="-74"/>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iCs/>
                <w:color w:val="000000"/>
                <w:kern w:val="1"/>
                <w:sz w:val="26"/>
                <w:szCs w:val="26"/>
                <w:lang w:eastAsia="hi-IN" w:bidi="hi-IN"/>
              </w:rPr>
              <w:t>Ценностные установки</w:t>
            </w:r>
          </w:p>
        </w:tc>
        <w:tc>
          <w:tcPr>
            <w:tcW w:w="3407"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Основное содержание</w:t>
            </w:r>
          </w:p>
        </w:tc>
        <w:tc>
          <w:tcPr>
            <w:tcW w:w="4814"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Виды деятельности</w:t>
            </w:r>
          </w:p>
        </w:tc>
        <w:tc>
          <w:tcPr>
            <w:tcW w:w="2410"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iCs/>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Предполагаемые формы работы</w:t>
            </w:r>
          </w:p>
        </w:tc>
        <w:tc>
          <w:tcPr>
            <w:tcW w:w="3975"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iCs/>
                <w:color w:val="000000"/>
                <w:kern w:val="1"/>
                <w:sz w:val="26"/>
                <w:szCs w:val="26"/>
                <w:lang w:eastAsia="hi-IN" w:bidi="hi-IN"/>
              </w:rPr>
              <w:t>Планируемый результат</w:t>
            </w:r>
          </w:p>
        </w:tc>
      </w:tr>
      <w:tr w:rsidR="00A337C1" w:rsidRPr="00A337C1" w:rsidTr="00D65BD5">
        <w:trPr>
          <w:trHeight w:val="983"/>
        </w:trPr>
        <w:tc>
          <w:tcPr>
            <w:tcW w:w="1413" w:type="dxa"/>
          </w:tcPr>
          <w:p w:rsidR="00A337C1" w:rsidRPr="00A337C1" w:rsidRDefault="00A337C1" w:rsidP="00A337C1">
            <w:pPr>
              <w:widowControl w:val="0"/>
              <w:tabs>
                <w:tab w:val="num" w:pos="0"/>
              </w:tabs>
              <w:suppressAutoHyphens/>
              <w:spacing w:after="0" w:line="240" w:lineRule="auto"/>
              <w:ind w:right="-108"/>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r w:rsidRPr="00A337C1">
              <w:rPr>
                <w:rFonts w:ascii="Times New Roman" w:eastAsia="DejaVu Sans" w:hAnsi="Times New Roman" w:cs="Times New Roman"/>
                <w:color w:val="000000"/>
                <w:kern w:val="1"/>
                <w:sz w:val="26"/>
                <w:szCs w:val="26"/>
                <w:lang w:eastAsia="hi-IN" w:bidi="hi-IN"/>
              </w:rPr>
              <w:lastRenderedPageBreak/>
              <w:t>институтам государства и гражданского общества.</w:t>
            </w:r>
          </w:p>
          <w:p w:rsidR="00A337C1" w:rsidRPr="00A337C1" w:rsidRDefault="00A337C1" w:rsidP="00A337C1">
            <w:pPr>
              <w:suppressAutoHyphens/>
              <w:spacing w:after="0" w:line="240" w:lineRule="auto"/>
              <w:ind w:left="142"/>
              <w:jc w:val="both"/>
              <w:rPr>
                <w:rFonts w:ascii="Times New Roman" w:eastAsia="Times New Roman" w:hAnsi="Times New Roman" w:cs="Times New Roman"/>
                <w:color w:val="000000"/>
                <w:kern w:val="1"/>
                <w:sz w:val="26"/>
                <w:szCs w:val="26"/>
                <w:lang w:eastAsia="ar-SA"/>
              </w:rPr>
            </w:pPr>
          </w:p>
        </w:tc>
        <w:tc>
          <w:tcPr>
            <w:tcW w:w="3407" w:type="dxa"/>
          </w:tcPr>
          <w:p w:rsidR="00A337C1" w:rsidRPr="00A337C1" w:rsidRDefault="00A337C1" w:rsidP="006B3DC1">
            <w:pPr>
              <w:widowControl w:val="0"/>
              <w:numPr>
                <w:ilvl w:val="0"/>
                <w:numId w:val="242"/>
              </w:numPr>
              <w:tabs>
                <w:tab w:val="num" w:pos="0"/>
              </w:tabs>
              <w:suppressAutoHyphens/>
              <w:spacing w:after="0" w:line="240" w:lineRule="auto"/>
              <w:ind w:left="34"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337C1" w:rsidRPr="00A337C1" w:rsidRDefault="00A337C1" w:rsidP="006B3DC1">
            <w:pPr>
              <w:widowControl w:val="0"/>
              <w:numPr>
                <w:ilvl w:val="0"/>
                <w:numId w:val="242"/>
              </w:numPr>
              <w:tabs>
                <w:tab w:val="num" w:pos="0"/>
              </w:tabs>
              <w:suppressAutoHyphens/>
              <w:spacing w:after="0" w:line="240" w:lineRule="auto"/>
              <w:ind w:left="34" w:right="-250"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337C1" w:rsidRPr="00A337C1" w:rsidRDefault="00A337C1" w:rsidP="006B3DC1">
            <w:pPr>
              <w:widowControl w:val="0"/>
              <w:numPr>
                <w:ilvl w:val="0"/>
                <w:numId w:val="242"/>
              </w:numPr>
              <w:tabs>
                <w:tab w:val="num" w:pos="0"/>
              </w:tabs>
              <w:suppressAutoHyphens/>
              <w:spacing w:after="0" w:line="240" w:lineRule="auto"/>
              <w:ind w:left="34"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понимание и одобрение правил поведения в обществе, уважение органов и лиц, </w:t>
            </w:r>
            <w:r w:rsidRPr="00A337C1">
              <w:rPr>
                <w:rFonts w:ascii="Times New Roman" w:eastAsia="Times New Roman" w:hAnsi="Times New Roman" w:cs="Times New Roman"/>
                <w:color w:val="000000"/>
                <w:sz w:val="26"/>
                <w:szCs w:val="26"/>
              </w:rPr>
              <w:lastRenderedPageBreak/>
              <w:t>охраняющих общественный порядок;</w:t>
            </w:r>
          </w:p>
          <w:p w:rsidR="00A337C1" w:rsidRPr="00A337C1" w:rsidRDefault="00A337C1" w:rsidP="006B3DC1">
            <w:pPr>
              <w:widowControl w:val="0"/>
              <w:numPr>
                <w:ilvl w:val="0"/>
                <w:numId w:val="242"/>
              </w:numPr>
              <w:tabs>
                <w:tab w:val="num" w:pos="0"/>
              </w:tabs>
              <w:suppressAutoHyphens/>
              <w:spacing w:after="0" w:line="240" w:lineRule="auto"/>
              <w:ind w:left="34" w:right="-250"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осознание конституционного долга и обязанностей гражданина своей Родины;</w:t>
            </w:r>
          </w:p>
          <w:p w:rsidR="00A337C1" w:rsidRPr="00A337C1" w:rsidRDefault="00A337C1" w:rsidP="006B3DC1">
            <w:pPr>
              <w:widowControl w:val="0"/>
              <w:numPr>
                <w:ilvl w:val="0"/>
                <w:numId w:val="242"/>
              </w:numPr>
              <w:shd w:val="clear" w:color="auto" w:fill="FFFFFF"/>
              <w:tabs>
                <w:tab w:val="num" w:pos="0"/>
              </w:tabs>
              <w:suppressAutoHyphens/>
              <w:spacing w:after="0" w:line="240" w:lineRule="auto"/>
              <w:ind w:left="34"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337C1" w:rsidRPr="00A337C1" w:rsidRDefault="00A337C1" w:rsidP="006B3DC1">
            <w:pPr>
              <w:widowControl w:val="0"/>
              <w:numPr>
                <w:ilvl w:val="0"/>
                <w:numId w:val="242"/>
              </w:numPr>
              <w:shd w:val="clear" w:color="auto" w:fill="FFFFFF"/>
              <w:tabs>
                <w:tab w:val="num" w:pos="0"/>
              </w:tabs>
              <w:suppressAutoHyphens/>
              <w:spacing w:after="0" w:line="240" w:lineRule="auto"/>
              <w:ind w:left="34"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814" w:type="dxa"/>
          </w:tcPr>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Изучают</w:t>
            </w:r>
            <w:r w:rsidRPr="00A337C1">
              <w:rPr>
                <w:rFonts w:ascii="Times New Roman" w:eastAsia="Times New Roman" w:hAnsi="Times New Roman" w:cs="Times New Roman"/>
                <w:i/>
                <w:iCs/>
                <w:color w:val="000000"/>
                <w:sz w:val="26"/>
                <w:szCs w:val="26"/>
              </w:rPr>
              <w:t xml:space="preserve"> </w:t>
            </w:r>
            <w:r w:rsidRPr="00A337C1">
              <w:rPr>
                <w:rFonts w:ascii="Times New Roman" w:eastAsia="Times New Roman" w:hAnsi="Times New Roman" w:cs="Times New Roman"/>
                <w:color w:val="000000"/>
                <w:sz w:val="26"/>
                <w:szCs w:val="26"/>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A337C1">
              <w:rPr>
                <w:rFonts w:ascii="Times New Roman" w:eastAsia="Times New Roman" w:hAnsi="Times New Roman" w:cs="Times New Roman"/>
                <w:i/>
                <w:iCs/>
                <w:color w:val="000000"/>
                <w:sz w:val="26"/>
                <w:szCs w:val="26"/>
              </w:rPr>
              <w:t xml:space="preserve"> </w:t>
            </w:r>
            <w:r w:rsidRPr="00A337C1">
              <w:rPr>
                <w:rFonts w:ascii="Times New Roman" w:eastAsia="Times New Roman" w:hAnsi="Times New Roman" w:cs="Times New Roman"/>
                <w:color w:val="000000"/>
                <w:sz w:val="26"/>
                <w:szCs w:val="26"/>
              </w:rPr>
              <w:t xml:space="preserve">о символах государства </w:t>
            </w:r>
            <w:r w:rsidRPr="00A337C1">
              <w:rPr>
                <w:rFonts w:ascii="Times New Roman" w:eastAsia="Times New Roman" w:hAnsi="Times New Roman" w:cs="Times New Roman"/>
                <w:i/>
                <w:iCs/>
                <w:color w:val="000000"/>
                <w:sz w:val="26"/>
                <w:szCs w:val="26"/>
              </w:rPr>
              <w:t xml:space="preserve">— </w:t>
            </w:r>
            <w:r w:rsidRPr="00A337C1">
              <w:rPr>
                <w:rFonts w:ascii="Times New Roman" w:eastAsia="Times New Roman" w:hAnsi="Times New Roman" w:cs="Times New Roman"/>
                <w:color w:val="000000"/>
                <w:sz w:val="26"/>
                <w:szCs w:val="26"/>
              </w:rPr>
              <w:t>Флаге, Гербе России, о флаге и гербе субъекта Российской Федерации, в котором находится образовательное учреждение.</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(беседы, сюжетно-ролевые игры,конкурсы, фестивали, праздники, экскурсии, путешествия, </w:t>
            </w:r>
            <w:r w:rsidRPr="00A337C1">
              <w:rPr>
                <w:rFonts w:ascii="Times New Roman" w:eastAsia="Times New Roman" w:hAnsi="Times New Roman" w:cs="Times New Roman"/>
                <w:color w:val="000000"/>
                <w:sz w:val="26"/>
                <w:szCs w:val="26"/>
              </w:rPr>
              <w:lastRenderedPageBreak/>
              <w:t>туристско-краеведческие экспедиции, изучение учебных дисциплин).</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Знакомятся с важнейшими событиями в истории нашей страны, содержанием и значением государственных праздников.</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военнослужащими.</w:t>
            </w:r>
          </w:p>
          <w:p w:rsidR="00A337C1" w:rsidRPr="00A337C1" w:rsidRDefault="00A337C1" w:rsidP="00A337C1">
            <w:pPr>
              <w:spacing w:after="0" w:line="240" w:lineRule="auto"/>
              <w:ind w:right="-73"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Участвуют во встречах и беседах с выпускниками своей школы и кадетского корпуса «Виктория».</w:t>
            </w:r>
          </w:p>
        </w:tc>
        <w:tc>
          <w:tcPr>
            <w:tcW w:w="2410" w:type="dxa"/>
          </w:tcPr>
          <w:p w:rsidR="00A337C1" w:rsidRPr="00A337C1" w:rsidRDefault="00A337C1" w:rsidP="00A337C1">
            <w:pPr>
              <w:tabs>
                <w:tab w:val="left" w:pos="175"/>
                <w:tab w:val="left" w:pos="459"/>
                <w:tab w:val="left" w:pos="884"/>
              </w:tabs>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Классные часы: «Возьми в пример себе героя», «Дороги мужества и славы», «Небо для смелых», «Моя будущая профессия»;</w:t>
            </w:r>
          </w:p>
          <w:p w:rsidR="00A337C1" w:rsidRPr="00A337C1" w:rsidRDefault="00A337C1" w:rsidP="00A337C1">
            <w:pPr>
              <w:spacing w:after="0" w:line="240" w:lineRule="auto"/>
              <w:ind w:right="-21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КТД «9 Мая - День Победы»; </w:t>
            </w:r>
          </w:p>
          <w:p w:rsidR="00A337C1" w:rsidRPr="00A337C1" w:rsidRDefault="00A337C1" w:rsidP="00A337C1">
            <w:pPr>
              <w:spacing w:after="0" w:line="240" w:lineRule="auto"/>
              <w:ind w:right="-250"/>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Традиционные рождественские чтения;</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День открытых дверей;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Месячник по военно-патриотическому воспитанию;</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Проектная деятельность в рамках акции «Я- гражданин России»;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xml:space="preserve">-.Социально-значимые акции. </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Военно- тактическая игра «Ратник»;</w:t>
            </w:r>
          </w:p>
          <w:p w:rsidR="00A337C1" w:rsidRPr="00A337C1" w:rsidRDefault="00A337C1" w:rsidP="00A337C1">
            <w:pPr>
              <w:tabs>
                <w:tab w:val="left" w:pos="175"/>
                <w:tab w:val="left" w:pos="459"/>
                <w:tab w:val="left" w:pos="884"/>
              </w:tabs>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Дни воинской славы России – торжественные построения;</w:t>
            </w:r>
          </w:p>
          <w:p w:rsidR="00A337C1" w:rsidRPr="00A337C1" w:rsidRDefault="00A337C1" w:rsidP="00A337C1">
            <w:pPr>
              <w:tabs>
                <w:tab w:val="left" w:pos="175"/>
                <w:tab w:val="left" w:pos="459"/>
                <w:tab w:val="left" w:pos="884"/>
              </w:tabs>
              <w:spacing w:after="0" w:line="240" w:lineRule="auto"/>
              <w:ind w:right="-7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Операции «Сбор материалов у ветеранов Вов», «Посылка солдатам РА»;</w:t>
            </w:r>
          </w:p>
          <w:p w:rsidR="00A337C1" w:rsidRPr="00A337C1" w:rsidRDefault="00A337C1" w:rsidP="00A337C1">
            <w:pPr>
              <w:tabs>
                <w:tab w:val="left" w:pos="175"/>
                <w:tab w:val="left" w:pos="459"/>
                <w:tab w:val="left" w:pos="884"/>
              </w:tabs>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Конкурс патриоти-ческой песни «Когда поют солдаты…»;</w:t>
            </w:r>
          </w:p>
          <w:p w:rsidR="00A337C1" w:rsidRPr="00A337C1" w:rsidRDefault="00A337C1" w:rsidP="00A337C1">
            <w:pPr>
              <w:tabs>
                <w:tab w:val="left" w:pos="175"/>
                <w:tab w:val="left" w:pos="459"/>
                <w:tab w:val="left" w:pos="884"/>
              </w:tabs>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Викторина «Вехи истории»</w:t>
            </w:r>
          </w:p>
        </w:tc>
        <w:tc>
          <w:tcPr>
            <w:tcW w:w="3975" w:type="dxa"/>
          </w:tcPr>
          <w:p w:rsidR="00A337C1" w:rsidRPr="00A337C1" w:rsidRDefault="00A337C1" w:rsidP="00A337C1">
            <w:pPr>
              <w:spacing w:after="0" w:line="240" w:lineRule="auto"/>
              <w:ind w:right="-215"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ценностное отношение к России, своему народу, краю, отечественному культурно-историческому наследию, государственной символике, законам РФ, родным языкам, народным традициям, старшему поколению;</w:t>
            </w:r>
          </w:p>
          <w:p w:rsidR="00A337C1" w:rsidRPr="00A337C1" w:rsidRDefault="00A337C1" w:rsidP="00A337C1">
            <w:pPr>
              <w:spacing w:after="0" w:line="240" w:lineRule="auto"/>
              <w:ind w:right="-73"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основных положений Конституции РФ,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337C1" w:rsidRPr="00A337C1" w:rsidRDefault="00A337C1" w:rsidP="00A337C1">
            <w:pPr>
              <w:spacing w:after="0" w:line="240" w:lineRule="auto"/>
              <w:ind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337C1" w:rsidRPr="00A337C1" w:rsidRDefault="00A337C1" w:rsidP="00A337C1">
            <w:pPr>
              <w:spacing w:after="0" w:line="240" w:lineRule="auto"/>
              <w:ind w:right="-215"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представление об институтах гражданского общества, их истории и современном состоянии в России </w:t>
            </w:r>
            <w:r w:rsidRPr="00A337C1">
              <w:rPr>
                <w:rFonts w:ascii="Times New Roman" w:eastAsia="Times New Roman" w:hAnsi="Times New Roman" w:cs="Times New Roman"/>
                <w:color w:val="000000"/>
                <w:sz w:val="26"/>
                <w:szCs w:val="26"/>
              </w:rPr>
              <w:lastRenderedPageBreak/>
              <w:t>и мире, о возможностях участия граждан в общественном управлении; первоначальный опыт участия в гражданской жизни;</w:t>
            </w:r>
          </w:p>
          <w:p w:rsidR="00A337C1" w:rsidRPr="00A337C1" w:rsidRDefault="00A337C1" w:rsidP="00A337C1">
            <w:pPr>
              <w:spacing w:after="0" w:line="240" w:lineRule="auto"/>
              <w:ind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337C1" w:rsidRPr="00A337C1" w:rsidRDefault="00A337C1" w:rsidP="00A337C1">
            <w:pPr>
              <w:spacing w:after="0" w:line="240" w:lineRule="auto"/>
              <w:ind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уважительное отношение к органам охраны правопорядка;</w:t>
            </w:r>
          </w:p>
          <w:p w:rsidR="00A337C1" w:rsidRPr="00A337C1" w:rsidRDefault="00A337C1" w:rsidP="00A337C1">
            <w:pPr>
              <w:spacing w:after="0" w:line="240" w:lineRule="auto"/>
              <w:ind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национальных героев и важнейших событий истории России;</w:t>
            </w:r>
          </w:p>
          <w:p w:rsidR="00A337C1" w:rsidRPr="00A337C1" w:rsidRDefault="00A337C1" w:rsidP="00A337C1">
            <w:pPr>
              <w:spacing w:after="0" w:line="240" w:lineRule="auto"/>
              <w:ind w:firstLine="141"/>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государственных праздников, их истории и значения для общества.</w:t>
            </w:r>
          </w:p>
          <w:p w:rsidR="00A337C1" w:rsidRPr="00A337C1" w:rsidRDefault="00A337C1" w:rsidP="00A337C1">
            <w:pPr>
              <w:suppressAutoHyphens/>
              <w:spacing w:after="0" w:line="240" w:lineRule="auto"/>
              <w:ind w:right="-108"/>
              <w:jc w:val="both"/>
              <w:rPr>
                <w:rFonts w:ascii="Times New Roman" w:eastAsia="Times New Roman" w:hAnsi="Times New Roman" w:cs="Times New Roman"/>
                <w:color w:val="000000"/>
                <w:kern w:val="1"/>
                <w:sz w:val="26"/>
                <w:szCs w:val="26"/>
                <w:lang w:eastAsia="ar-SA"/>
              </w:rPr>
            </w:pPr>
          </w:p>
        </w:tc>
      </w:tr>
      <w:tr w:rsidR="00A337C1" w:rsidRPr="00A337C1" w:rsidTr="00D65BD5">
        <w:tc>
          <w:tcPr>
            <w:tcW w:w="16019" w:type="dxa"/>
            <w:gridSpan w:val="5"/>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b/>
                <w:color w:val="000000"/>
                <w:sz w:val="26"/>
                <w:szCs w:val="26"/>
              </w:rPr>
            </w:pPr>
            <w:r w:rsidRPr="00A337C1">
              <w:rPr>
                <w:rFonts w:ascii="Times New Roman" w:eastAsia="Times New Roman" w:hAnsi="Times New Roman" w:cs="Times New Roman"/>
                <w:b/>
                <w:color w:val="000000"/>
                <w:sz w:val="26"/>
                <w:szCs w:val="26"/>
              </w:rPr>
              <w:lastRenderedPageBreak/>
              <w:t xml:space="preserve">«Я – гражданин!»                                         </w:t>
            </w:r>
          </w:p>
          <w:p w:rsidR="00A337C1" w:rsidRPr="00A337C1" w:rsidRDefault="00A337C1" w:rsidP="00A337C1">
            <w:pPr>
              <w:spacing w:after="0" w:line="240" w:lineRule="auto"/>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lastRenderedPageBreak/>
              <w:t xml:space="preserve">Чтобы сделать из людей хороших граждан, им следует дать возможность </w:t>
            </w:r>
          </w:p>
          <w:p w:rsidR="00A337C1" w:rsidRPr="00A337C1" w:rsidRDefault="00A337C1" w:rsidP="00A337C1">
            <w:pPr>
              <w:spacing w:after="0" w:line="240" w:lineRule="auto"/>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проявить свои права граждан и исполнять обязанности граждан.                                  </w:t>
            </w:r>
          </w:p>
          <w:p w:rsidR="00A337C1" w:rsidRPr="00A337C1" w:rsidRDefault="00A337C1" w:rsidP="00A337C1">
            <w:pPr>
              <w:spacing w:after="0" w:line="240" w:lineRule="auto"/>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С.Смайлс</w:t>
            </w:r>
          </w:p>
        </w:tc>
      </w:tr>
      <w:tr w:rsidR="00A337C1" w:rsidRPr="00A337C1" w:rsidTr="00D65BD5">
        <w:tc>
          <w:tcPr>
            <w:tcW w:w="1413" w:type="dxa"/>
            <w:tcBorders>
              <w:top w:val="single" w:sz="4" w:space="0" w:color="auto"/>
            </w:tcBorders>
          </w:tcPr>
          <w:p w:rsidR="00A337C1" w:rsidRPr="00A337C1" w:rsidRDefault="00A337C1" w:rsidP="00A337C1">
            <w:pPr>
              <w:widowControl w:val="0"/>
              <w:suppressAutoHyphens/>
              <w:spacing w:after="0" w:line="240" w:lineRule="auto"/>
              <w:ind w:left="-120" w:right="-98"/>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iCs/>
                <w:color w:val="000000"/>
                <w:kern w:val="1"/>
                <w:sz w:val="26"/>
                <w:szCs w:val="26"/>
                <w:lang w:eastAsia="hi-IN" w:bidi="hi-IN"/>
              </w:rPr>
              <w:lastRenderedPageBreak/>
              <w:t>Ценностные установки</w:t>
            </w:r>
          </w:p>
        </w:tc>
        <w:tc>
          <w:tcPr>
            <w:tcW w:w="3407"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Основное содержание</w:t>
            </w:r>
          </w:p>
        </w:tc>
        <w:tc>
          <w:tcPr>
            <w:tcW w:w="4814"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Виды деятельности</w:t>
            </w:r>
          </w:p>
        </w:tc>
        <w:tc>
          <w:tcPr>
            <w:tcW w:w="2410"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iCs/>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Предполагаемые формы работы</w:t>
            </w:r>
          </w:p>
        </w:tc>
        <w:tc>
          <w:tcPr>
            <w:tcW w:w="3975" w:type="dxa"/>
            <w:tcBorders>
              <w:top w:val="single" w:sz="4" w:space="0" w:color="auto"/>
            </w:tcBorders>
          </w:tcPr>
          <w:p w:rsidR="00A337C1" w:rsidRPr="00A337C1" w:rsidRDefault="00A337C1" w:rsidP="00A337C1">
            <w:pPr>
              <w:widowControl w:val="0"/>
              <w:suppressAutoHyphens/>
              <w:spacing w:after="0" w:line="240" w:lineRule="auto"/>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iCs/>
                <w:color w:val="000000"/>
                <w:kern w:val="1"/>
                <w:sz w:val="26"/>
                <w:szCs w:val="26"/>
                <w:lang w:eastAsia="hi-IN" w:bidi="hi-IN"/>
              </w:rPr>
              <w:t>Планируемый результат</w:t>
            </w:r>
          </w:p>
        </w:tc>
      </w:tr>
      <w:tr w:rsidR="00A337C1" w:rsidRPr="00A337C1" w:rsidTr="00D65BD5">
        <w:trPr>
          <w:trHeight w:val="2690"/>
        </w:trPr>
        <w:tc>
          <w:tcPr>
            <w:tcW w:w="1413" w:type="dxa"/>
          </w:tcPr>
          <w:p w:rsidR="00A337C1" w:rsidRPr="00A337C1" w:rsidRDefault="00A337C1" w:rsidP="00A337C1">
            <w:pPr>
              <w:widowControl w:val="0"/>
              <w:tabs>
                <w:tab w:val="num" w:pos="0"/>
              </w:tabs>
              <w:suppressAutoHyphens/>
              <w:spacing w:after="0" w:line="240" w:lineRule="auto"/>
              <w:ind w:right="-240"/>
              <w:jc w:val="both"/>
              <w:rPr>
                <w:rFonts w:ascii="Times New Roman" w:eastAsia="DejaVu Sans" w:hAnsi="Times New Roman" w:cs="Times New Roman"/>
                <w:color w:val="000000"/>
                <w:kern w:val="1"/>
                <w:sz w:val="26"/>
                <w:szCs w:val="26"/>
                <w:lang w:eastAsia="hi-IN" w:bidi="hi-IN"/>
              </w:rPr>
            </w:pPr>
            <w:r w:rsidRPr="00A337C1">
              <w:rPr>
                <w:rFonts w:ascii="Times New Roman" w:eastAsia="DejaVu Sans" w:hAnsi="Times New Roman" w:cs="Times New Roman"/>
                <w:color w:val="000000"/>
                <w:kern w:val="1"/>
                <w:sz w:val="26"/>
                <w:szCs w:val="26"/>
                <w:lang w:eastAsia="hi-IN" w:bidi="hi-IN"/>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337C1" w:rsidRPr="00A337C1" w:rsidRDefault="00A337C1" w:rsidP="00A337C1">
            <w:pPr>
              <w:widowControl w:val="0"/>
              <w:tabs>
                <w:tab w:val="num" w:pos="0"/>
              </w:tabs>
              <w:suppressAutoHyphens/>
              <w:spacing w:after="0" w:line="240" w:lineRule="auto"/>
              <w:ind w:right="-108"/>
              <w:jc w:val="both"/>
              <w:rPr>
                <w:rFonts w:ascii="Times New Roman" w:eastAsia="DejaVu Sans" w:hAnsi="Times New Roman" w:cs="Times New Roman"/>
                <w:color w:val="000000"/>
                <w:kern w:val="1"/>
                <w:sz w:val="26"/>
                <w:szCs w:val="26"/>
                <w:lang w:eastAsia="hi-IN" w:bidi="hi-IN"/>
              </w:rPr>
            </w:pPr>
          </w:p>
          <w:p w:rsidR="00A337C1" w:rsidRPr="00A337C1" w:rsidRDefault="00A337C1" w:rsidP="00A337C1">
            <w:pPr>
              <w:suppressAutoHyphens/>
              <w:spacing w:after="0" w:line="240" w:lineRule="auto"/>
              <w:ind w:left="142"/>
              <w:jc w:val="both"/>
              <w:rPr>
                <w:rFonts w:ascii="Times New Roman" w:eastAsia="Times New Roman" w:hAnsi="Times New Roman" w:cs="Times New Roman"/>
                <w:color w:val="000000"/>
                <w:kern w:val="1"/>
                <w:sz w:val="26"/>
                <w:szCs w:val="26"/>
                <w:lang w:eastAsia="ar-SA"/>
              </w:rPr>
            </w:pPr>
          </w:p>
        </w:tc>
        <w:tc>
          <w:tcPr>
            <w:tcW w:w="3407" w:type="dxa"/>
          </w:tcPr>
          <w:p w:rsidR="00A337C1" w:rsidRPr="00A337C1" w:rsidRDefault="00A337C1" w:rsidP="006B3DC1">
            <w:pPr>
              <w:widowControl w:val="0"/>
              <w:numPr>
                <w:ilvl w:val="0"/>
                <w:numId w:val="242"/>
              </w:numPr>
              <w:tabs>
                <w:tab w:val="num" w:pos="34"/>
              </w:tabs>
              <w:suppressAutoHyphens/>
              <w:spacing w:after="0" w:line="240" w:lineRule="auto"/>
              <w:ind w:left="0" w:right="-108"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осознанное принятие роли гражданина, знание гражданских прав и обязанностей, приобретение первоначального опыта ответствен- ного гражданского поведения;</w:t>
            </w:r>
          </w:p>
          <w:p w:rsidR="00A337C1" w:rsidRPr="00A337C1" w:rsidRDefault="00A337C1" w:rsidP="006B3DC1">
            <w:pPr>
              <w:widowControl w:val="0"/>
              <w:numPr>
                <w:ilvl w:val="0"/>
                <w:numId w:val="242"/>
              </w:numPr>
              <w:tabs>
                <w:tab w:val="num" w:pos="34"/>
              </w:tabs>
              <w:suppressAutoHyphens/>
              <w:spacing w:after="0" w:line="240" w:lineRule="auto"/>
              <w:ind w:left="0"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усвоение позитивного социального опыта, образцов поведения подростков и молодёжи в современном мире;</w:t>
            </w:r>
          </w:p>
          <w:p w:rsidR="00A337C1" w:rsidRPr="00A337C1" w:rsidRDefault="00A337C1" w:rsidP="006B3DC1">
            <w:pPr>
              <w:widowControl w:val="0"/>
              <w:numPr>
                <w:ilvl w:val="0"/>
                <w:numId w:val="242"/>
              </w:numPr>
              <w:tabs>
                <w:tab w:val="num" w:pos="34"/>
              </w:tabs>
              <w:suppressAutoHyphens/>
              <w:spacing w:after="0" w:line="240" w:lineRule="auto"/>
              <w:ind w:left="0" w:right="-108"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337C1" w:rsidRPr="00A337C1" w:rsidRDefault="00A337C1" w:rsidP="006B3DC1">
            <w:pPr>
              <w:widowControl w:val="0"/>
              <w:numPr>
                <w:ilvl w:val="0"/>
                <w:numId w:val="242"/>
              </w:numPr>
              <w:tabs>
                <w:tab w:val="num" w:pos="34"/>
              </w:tabs>
              <w:suppressAutoHyphens/>
              <w:spacing w:after="0" w:line="240" w:lineRule="auto"/>
              <w:ind w:left="0" w:right="-108"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w:t>
            </w:r>
            <w:r w:rsidRPr="00A337C1">
              <w:rPr>
                <w:rFonts w:ascii="Times New Roman" w:eastAsia="Times New Roman" w:hAnsi="Times New Roman" w:cs="Times New Roman"/>
                <w:color w:val="000000"/>
                <w:sz w:val="26"/>
                <w:szCs w:val="26"/>
              </w:rPr>
              <w:lastRenderedPageBreak/>
              <w:t>окружением в процессе решения личностных и общественно значимых проблем;</w:t>
            </w:r>
          </w:p>
          <w:p w:rsidR="00A337C1" w:rsidRPr="00A337C1" w:rsidRDefault="00A337C1" w:rsidP="006B3DC1">
            <w:pPr>
              <w:widowControl w:val="0"/>
              <w:numPr>
                <w:ilvl w:val="0"/>
                <w:numId w:val="242"/>
              </w:numPr>
              <w:tabs>
                <w:tab w:val="num" w:pos="34"/>
              </w:tabs>
              <w:suppressAutoHyphens/>
              <w:spacing w:after="0" w:line="240" w:lineRule="auto"/>
              <w:ind w:left="0"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осознанное принятие основных социальных ролей, соответствующих подростковому возрасту;</w:t>
            </w:r>
          </w:p>
          <w:p w:rsidR="00A337C1" w:rsidRPr="00A337C1" w:rsidRDefault="00A337C1" w:rsidP="006B3DC1">
            <w:pPr>
              <w:widowControl w:val="0"/>
              <w:numPr>
                <w:ilvl w:val="0"/>
                <w:numId w:val="242"/>
              </w:numPr>
              <w:tabs>
                <w:tab w:val="num" w:pos="34"/>
              </w:tabs>
              <w:suppressAutoHyphens/>
              <w:spacing w:after="0" w:line="240" w:lineRule="auto"/>
              <w:ind w:left="0" w:firstLine="31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социальные роли в семье, в классе, в обществе;</w:t>
            </w:r>
          </w:p>
          <w:p w:rsidR="00A337C1" w:rsidRPr="00A337C1" w:rsidRDefault="00A337C1" w:rsidP="006B3DC1">
            <w:pPr>
              <w:widowControl w:val="0"/>
              <w:numPr>
                <w:ilvl w:val="0"/>
                <w:numId w:val="242"/>
              </w:numPr>
              <w:shd w:val="clear" w:color="auto" w:fill="FFFFFF"/>
              <w:tabs>
                <w:tab w:val="num" w:pos="0"/>
              </w:tabs>
              <w:suppressAutoHyphens/>
              <w:spacing w:after="0" w:line="240" w:lineRule="auto"/>
              <w:ind w:left="34" w:firstLine="28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формирование собственного конструктивного стиля общественного поведения.</w:t>
            </w:r>
          </w:p>
        </w:tc>
        <w:tc>
          <w:tcPr>
            <w:tcW w:w="4814" w:type="dxa"/>
          </w:tcPr>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Активно участвуют в улучшении школьной среды, доступных сфер жизни окружающего социума.</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Овладевают формами и методами самовос-питания: самокритика, самовнушение, само-обязательство, эмоционально-мысленный перенос в положение другого человека.</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хобби.</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Приобретают опыт и осваивают основные формы учебного сотрудничества: сотрудничество со сверстниками и с учителями.</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w:t>
            </w:r>
            <w:r w:rsidRPr="00A337C1">
              <w:rPr>
                <w:rFonts w:ascii="Times New Roman" w:eastAsia="Times New Roman" w:hAnsi="Times New Roman" w:cs="Times New Roman"/>
                <w:color w:val="000000"/>
                <w:sz w:val="26"/>
                <w:szCs w:val="26"/>
              </w:rPr>
              <w:lastRenderedPageBreak/>
              <w:t>работы в школе; контролируют выполнение учащимися основных прав и обязанностей; защищают права учащихся на всех уровнях управления школой и т.д.</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337C1" w:rsidRPr="00A337C1" w:rsidRDefault="00A337C1" w:rsidP="00A337C1">
            <w:pPr>
              <w:tabs>
                <w:tab w:val="left" w:pos="-108"/>
                <w:tab w:val="left" w:pos="317"/>
              </w:tabs>
              <w:spacing w:after="0" w:line="240" w:lineRule="auto"/>
              <w:ind w:right="-73" w:hanging="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2410" w:type="dxa"/>
          </w:tcPr>
          <w:p w:rsidR="00A337C1" w:rsidRPr="00A337C1" w:rsidRDefault="00A337C1" w:rsidP="00A337C1">
            <w:pPr>
              <w:shd w:val="clear" w:color="auto" w:fill="FFFFFF"/>
              <w:spacing w:after="0" w:line="240" w:lineRule="auto"/>
              <w:ind w:left="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xml:space="preserve">Классные часы: «Живу я в мире только раз», «Мои права и обязанности в школе»; </w:t>
            </w:r>
          </w:p>
          <w:p w:rsidR="00A337C1" w:rsidRPr="00A337C1" w:rsidRDefault="00A337C1" w:rsidP="00A337C1">
            <w:pPr>
              <w:shd w:val="clear" w:color="auto" w:fill="FFFFFF"/>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Благотворительная акция «Забота», </w:t>
            </w:r>
          </w:p>
          <w:p w:rsidR="00A337C1" w:rsidRPr="00A337C1" w:rsidRDefault="00A337C1" w:rsidP="00A337C1">
            <w:pPr>
              <w:shd w:val="clear" w:color="auto" w:fill="FFFFFF"/>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Операция «Птичья столовая» ,</w:t>
            </w:r>
          </w:p>
          <w:p w:rsidR="00A337C1" w:rsidRPr="00A337C1" w:rsidRDefault="00A337C1" w:rsidP="00A337C1">
            <w:pPr>
              <w:shd w:val="clear" w:color="auto" w:fill="FFFFFF"/>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-Акция «Славим руки матери», </w:t>
            </w:r>
          </w:p>
          <w:p w:rsidR="00A337C1" w:rsidRPr="00A337C1" w:rsidRDefault="00A337C1" w:rsidP="00A337C1">
            <w:pPr>
              <w:shd w:val="clear" w:color="auto" w:fill="FFFFFF"/>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Операция «Первоцвет», </w:t>
            </w:r>
          </w:p>
          <w:p w:rsidR="00A337C1" w:rsidRPr="00A337C1" w:rsidRDefault="00A337C1" w:rsidP="00A337C1">
            <w:pPr>
              <w:shd w:val="clear" w:color="auto" w:fill="FFFFFF"/>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-Акция «Школьный двор», </w:t>
            </w:r>
          </w:p>
          <w:p w:rsidR="00A337C1" w:rsidRPr="00A337C1" w:rsidRDefault="00A337C1" w:rsidP="00A337C1">
            <w:pPr>
              <w:tabs>
                <w:tab w:val="left" w:pos="175"/>
                <w:tab w:val="left" w:pos="459"/>
                <w:tab w:val="left" w:pos="884"/>
              </w:tabs>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Акция «Подари книгу школе».</w:t>
            </w:r>
          </w:p>
        </w:tc>
        <w:tc>
          <w:tcPr>
            <w:tcW w:w="3975" w:type="dxa"/>
          </w:tcPr>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позитивное отношение, сознательное принятие роли гражданина;</w:t>
            </w:r>
          </w:p>
          <w:p w:rsidR="00A337C1" w:rsidRPr="00A337C1" w:rsidRDefault="00A337C1" w:rsidP="00A337C1">
            <w:pPr>
              <w:spacing w:after="0" w:line="240" w:lineRule="auto"/>
              <w:ind w:right="-249"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дифференцировать, прини- мать или не принимать информацию, поступающую из социальной среды, СМИ, Интернета, исходя из традиционных духовных ценностей и моральных норм;</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337C1" w:rsidRPr="00A337C1" w:rsidRDefault="00A337C1" w:rsidP="00A337C1">
            <w:pPr>
              <w:spacing w:after="0" w:line="240" w:lineRule="auto"/>
              <w:ind w:right="-391"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сознательное понимание своей принадлежности к социальным общностям, определение своего места и роли в этих сообществах;</w:t>
            </w:r>
          </w:p>
          <w:p w:rsidR="00A337C1" w:rsidRPr="00A337C1" w:rsidRDefault="00A337C1" w:rsidP="00A337C1">
            <w:pPr>
              <w:spacing w:after="0" w:line="240" w:lineRule="auto"/>
              <w:ind w:right="-249"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о различных общественных и профессиональных организациях, их структуре, целях и характере деятельности;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умение вести дискуссию по социальным вопросам, обосновывать свою гражданскую позицию, вести диалог и достигать взаимопонимания;</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A337C1" w:rsidRPr="00A337C1" w:rsidRDefault="00A337C1" w:rsidP="00A337C1">
            <w:pPr>
              <w:spacing w:after="0" w:line="240" w:lineRule="auto"/>
              <w:ind w:firstLine="141"/>
              <w:jc w:val="both"/>
              <w:rPr>
                <w:rFonts w:ascii="Times New Roman" w:eastAsia="Times New Roman" w:hAnsi="Times New Roman" w:cs="Times New Roman"/>
                <w:color w:val="000000"/>
                <w:kern w:val="1"/>
                <w:sz w:val="26"/>
                <w:szCs w:val="26"/>
                <w:lang w:eastAsia="ar-SA"/>
              </w:rPr>
            </w:pPr>
            <w:r w:rsidRPr="00A337C1">
              <w:rPr>
                <w:rFonts w:ascii="Times New Roman" w:eastAsia="Times New Roman" w:hAnsi="Times New Roman" w:cs="Times New Roman"/>
                <w:color w:val="000000"/>
                <w:sz w:val="26"/>
                <w:szCs w:val="26"/>
              </w:rPr>
              <w:t>• ценностное отношение к мужскому или женскому гендеру, знание и принятие правил полоролевого поведения в контексте традиционных моральных норм.</w:t>
            </w:r>
          </w:p>
        </w:tc>
      </w:tr>
    </w:tbl>
    <w:p w:rsidR="00A337C1" w:rsidRPr="00A337C1" w:rsidRDefault="00A337C1" w:rsidP="00A337C1">
      <w:pPr>
        <w:spacing w:after="0" w:line="240" w:lineRule="auto"/>
        <w:jc w:val="both"/>
        <w:rPr>
          <w:rFonts w:ascii="Times New Roman" w:eastAsia="Times New Roman" w:hAnsi="Times New Roman" w:cs="Times New Roman"/>
          <w:b/>
          <w:color w:val="000000"/>
          <w:sz w:val="26"/>
          <w:szCs w:val="26"/>
        </w:rPr>
      </w:pPr>
      <w:r w:rsidRPr="00A337C1">
        <w:rPr>
          <w:rFonts w:ascii="Times New Roman" w:eastAsia="Times New Roman" w:hAnsi="Times New Roman" w:cs="Times New Roman"/>
          <w:b/>
          <w:color w:val="000000"/>
          <w:sz w:val="26"/>
          <w:szCs w:val="26"/>
        </w:rPr>
        <w:lastRenderedPageBreak/>
        <w:t xml:space="preserve"> </w:t>
      </w:r>
    </w:p>
    <w:tbl>
      <w:tblPr>
        <w:tblpPr w:leftFromText="180" w:rightFromText="180" w:vertAnchor="page" w:horzAnchor="margin" w:tblpXSpec="center" w:tblpY="919"/>
        <w:tblW w:w="16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3402"/>
        <w:gridCol w:w="5172"/>
        <w:gridCol w:w="2233"/>
        <w:gridCol w:w="3686"/>
      </w:tblGrid>
      <w:tr w:rsidR="00A337C1" w:rsidRPr="00A337C1" w:rsidTr="00D65BD5">
        <w:tc>
          <w:tcPr>
            <w:tcW w:w="16019" w:type="dxa"/>
            <w:gridSpan w:val="5"/>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b/>
                <w:color w:val="000000"/>
                <w:sz w:val="26"/>
                <w:szCs w:val="26"/>
              </w:rPr>
              <w:lastRenderedPageBreak/>
              <w:t>«Идти дорогою добра»</w:t>
            </w:r>
            <w:r w:rsidRPr="00A337C1">
              <w:rPr>
                <w:rFonts w:ascii="Times New Roman" w:eastAsia="Times New Roman" w:hAnsi="Times New Roman" w:cs="Times New Roman"/>
                <w:b/>
                <w:bCs/>
                <w:color w:val="000000"/>
                <w:sz w:val="26"/>
                <w:szCs w:val="26"/>
              </w:rPr>
              <w:t xml:space="preserve">                          </w:t>
            </w:r>
            <w:r w:rsidRPr="00A337C1">
              <w:rPr>
                <w:rFonts w:ascii="Times New Roman" w:eastAsia="Times New Roman" w:hAnsi="Times New Roman" w:cs="Times New Roman"/>
                <w:color w:val="000000"/>
                <w:sz w:val="26"/>
                <w:szCs w:val="26"/>
              </w:rPr>
              <w:t xml:space="preserve"> </w:t>
            </w:r>
          </w:p>
          <w:p w:rsidR="00A337C1" w:rsidRPr="00A337C1" w:rsidRDefault="00A337C1" w:rsidP="00A337C1">
            <w:pPr>
              <w:spacing w:after="0" w:line="240" w:lineRule="auto"/>
              <w:jc w:val="right"/>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«Без глубокого нравственного чувства человек не может иметь </w:t>
            </w:r>
          </w:p>
          <w:p w:rsidR="00A337C1" w:rsidRPr="00A337C1" w:rsidRDefault="00A337C1" w:rsidP="00A337C1">
            <w:pPr>
              <w:spacing w:after="0" w:line="240" w:lineRule="auto"/>
              <w:jc w:val="right"/>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ни любви, ни чести, - ничего, чем человек есть человек»        </w:t>
            </w:r>
          </w:p>
          <w:p w:rsidR="00A337C1" w:rsidRPr="00A337C1" w:rsidRDefault="00A337C1" w:rsidP="00A337C1">
            <w:pPr>
              <w:spacing w:after="0" w:line="240" w:lineRule="auto"/>
              <w:jc w:val="right"/>
              <w:rPr>
                <w:rFonts w:ascii="Times New Roman" w:eastAsia="Times New Roman" w:hAnsi="Times New Roman" w:cs="Times New Roman"/>
                <w:b/>
                <w:color w:val="000000"/>
                <w:sz w:val="26"/>
                <w:szCs w:val="26"/>
              </w:rPr>
            </w:pPr>
            <w:r w:rsidRPr="00A337C1">
              <w:rPr>
                <w:rFonts w:ascii="Times New Roman" w:eastAsia="Times New Roman" w:hAnsi="Times New Roman" w:cs="Times New Roman"/>
                <w:color w:val="000000"/>
                <w:sz w:val="26"/>
                <w:szCs w:val="26"/>
              </w:rPr>
              <w:t xml:space="preserve"> В.Г.Белинский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p>
        </w:tc>
      </w:tr>
      <w:tr w:rsidR="00A337C1" w:rsidRPr="00A337C1" w:rsidTr="00D65BD5">
        <w:tc>
          <w:tcPr>
            <w:tcW w:w="1526" w:type="dxa"/>
            <w:tcBorders>
              <w:top w:val="single" w:sz="4" w:space="0" w:color="auto"/>
            </w:tcBorders>
          </w:tcPr>
          <w:p w:rsidR="00A337C1" w:rsidRPr="00A337C1" w:rsidRDefault="00A337C1" w:rsidP="00A337C1">
            <w:pPr>
              <w:spacing w:after="0" w:line="240" w:lineRule="auto"/>
              <w:ind w:right="-13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Ценностные установки</w:t>
            </w:r>
          </w:p>
        </w:tc>
        <w:tc>
          <w:tcPr>
            <w:tcW w:w="3402" w:type="dxa"/>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Основное содержание</w:t>
            </w:r>
          </w:p>
        </w:tc>
        <w:tc>
          <w:tcPr>
            <w:tcW w:w="5172" w:type="dxa"/>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Виды деятельности</w:t>
            </w:r>
          </w:p>
        </w:tc>
        <w:tc>
          <w:tcPr>
            <w:tcW w:w="2233" w:type="dxa"/>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iCs/>
                <w:color w:val="000000"/>
                <w:sz w:val="26"/>
                <w:szCs w:val="26"/>
              </w:rPr>
            </w:pPr>
            <w:r w:rsidRPr="00A337C1">
              <w:rPr>
                <w:rFonts w:ascii="Times New Roman" w:eastAsia="Times New Roman" w:hAnsi="Times New Roman" w:cs="Times New Roman"/>
                <w:color w:val="000000"/>
                <w:sz w:val="26"/>
                <w:szCs w:val="26"/>
              </w:rPr>
              <w:t>Предполагаемые формы работы</w:t>
            </w:r>
          </w:p>
        </w:tc>
        <w:tc>
          <w:tcPr>
            <w:tcW w:w="3686" w:type="dxa"/>
            <w:tcBorders>
              <w:top w:val="single" w:sz="4" w:space="0" w:color="auto"/>
            </w:tcBorders>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Планируемый результат</w:t>
            </w:r>
          </w:p>
        </w:tc>
      </w:tr>
      <w:tr w:rsidR="00A337C1" w:rsidRPr="00A337C1" w:rsidTr="00D65BD5">
        <w:trPr>
          <w:trHeight w:val="2690"/>
        </w:trPr>
        <w:tc>
          <w:tcPr>
            <w:tcW w:w="1526" w:type="dxa"/>
          </w:tcPr>
          <w:p w:rsidR="00A337C1" w:rsidRPr="00A337C1" w:rsidRDefault="00A337C1" w:rsidP="00A337C1">
            <w:pPr>
              <w:autoSpaceDE w:val="0"/>
              <w:snapToGrid w:val="0"/>
              <w:spacing w:after="0" w:line="240" w:lineRule="auto"/>
              <w:ind w:right="-135"/>
              <w:jc w:val="both"/>
              <w:rPr>
                <w:rFonts w:ascii="Times New Roman" w:eastAsia="Calibri" w:hAnsi="Times New Roman" w:cs="Times New Roman"/>
                <w:iCs/>
                <w:color w:val="000000"/>
                <w:sz w:val="26"/>
                <w:szCs w:val="26"/>
                <w:lang w:eastAsia="en-US"/>
              </w:rPr>
            </w:pPr>
            <w:r w:rsidRPr="00A337C1">
              <w:rPr>
                <w:rFonts w:ascii="Times New Roman" w:eastAsia="Calibri" w:hAnsi="Times New Roman" w:cs="Times New Roman"/>
                <w:iCs/>
                <w:color w:val="000000"/>
                <w:sz w:val="26"/>
                <w:szCs w:val="26"/>
                <w:lang w:eastAsia="en-US"/>
              </w:rPr>
              <w:t>Нравственный выбор; жизнь и ее смысл; справедливость; милосердие; честь; достоинство; уважение,</w:t>
            </w:r>
          </w:p>
          <w:p w:rsidR="00A337C1" w:rsidRPr="00A337C1" w:rsidRDefault="00A337C1" w:rsidP="00A337C1">
            <w:pPr>
              <w:spacing w:after="0" w:line="240" w:lineRule="auto"/>
              <w:ind w:right="-135"/>
              <w:jc w:val="both"/>
              <w:rPr>
                <w:rFonts w:ascii="Times New Roman" w:eastAsia="Times New Roman" w:hAnsi="Times New Roman" w:cs="Times New Roman"/>
                <w:color w:val="000000"/>
                <w:sz w:val="26"/>
                <w:szCs w:val="26"/>
              </w:rPr>
            </w:pPr>
            <w:r w:rsidRPr="00A337C1">
              <w:rPr>
                <w:rFonts w:ascii="Times New Roman" w:eastAsia="Calibri" w:hAnsi="Times New Roman" w:cs="Times New Roman"/>
                <w:iCs/>
                <w:color w:val="000000"/>
                <w:sz w:val="26"/>
                <w:szCs w:val="26"/>
                <w:lang w:eastAsia="en-US"/>
              </w:rPr>
              <w:t xml:space="preserve">равноправие, ответственность и чувство долга; забота и помощь, мораль, честность, щедрость, забота о старших и младших; </w:t>
            </w:r>
            <w:r w:rsidRPr="00A337C1">
              <w:rPr>
                <w:rFonts w:ascii="Times New Roman" w:eastAsia="Calibri" w:hAnsi="Times New Roman" w:cs="Times New Roman"/>
                <w:iCs/>
                <w:color w:val="000000"/>
                <w:sz w:val="26"/>
                <w:szCs w:val="26"/>
                <w:lang w:eastAsia="en-US"/>
              </w:rPr>
              <w:lastRenderedPageBreak/>
              <w:t>свобода совести и вероисповедания; толерантность, представление о вере, духовной культуре и светской этике</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p>
        </w:tc>
        <w:tc>
          <w:tcPr>
            <w:tcW w:w="3402" w:type="dxa"/>
          </w:tcPr>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сознательное принятие базовых национальных российских ценностей;</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понимание значения нравственно-волевого усилия в выполнении </w:t>
            </w:r>
            <w:r w:rsidRPr="00A337C1">
              <w:rPr>
                <w:rFonts w:ascii="Times New Roman" w:eastAsia="Times New Roman" w:hAnsi="Times New Roman" w:cs="Times New Roman"/>
                <w:color w:val="000000"/>
                <w:sz w:val="26"/>
                <w:szCs w:val="26"/>
              </w:rPr>
              <w:lastRenderedPageBreak/>
              <w:t>учебных, учебно-трудовых и общественных обязанностей; стремление преодолевать трудности и доводить начатое дело до конца;</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Calibri" w:hAnsi="Times New Roman" w:cs="Times New Roman"/>
                <w:color w:val="000000"/>
                <w:sz w:val="26"/>
                <w:szCs w:val="26"/>
                <w:lang w:eastAsia="en-US"/>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172" w:type="dxa"/>
          </w:tcPr>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Знакомятся с конкретными примерами высоконравственных отношений людей, участвуют в подготовке и проведении бесед.</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общественно полезном труде в помощь школе, городу, селу, родному краю.</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Получают системные представления о нравственных взаимоотношениях в семье, расширяют опыт позитивного взаимодействия в семье).</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Calibri" w:hAnsi="Times New Roman" w:cs="Times New Roman"/>
                <w:color w:val="000000"/>
                <w:sz w:val="26"/>
                <w:szCs w:val="26"/>
                <w:lang w:eastAsia="en-US"/>
              </w:rPr>
              <w:t>Знакомятся с деятельностью традиционных религиозных организаций.</w:t>
            </w:r>
          </w:p>
        </w:tc>
        <w:tc>
          <w:tcPr>
            <w:tcW w:w="2233" w:type="dxa"/>
          </w:tcPr>
          <w:p w:rsidR="00A337C1" w:rsidRPr="00A337C1" w:rsidRDefault="00A337C1" w:rsidP="00A337C1">
            <w:pPr>
              <w:tabs>
                <w:tab w:val="left" w:pos="459"/>
              </w:tabs>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Классные часы: «Давайте вместе прославлять ту женщину, </w:t>
            </w:r>
          </w:p>
          <w:p w:rsidR="00A337C1" w:rsidRPr="00A337C1" w:rsidRDefault="00A337C1" w:rsidP="00A337C1">
            <w:pPr>
              <w:tabs>
                <w:tab w:val="left" w:pos="459"/>
              </w:tabs>
              <w:spacing w:after="0" w:line="240" w:lineRule="auto"/>
              <w:ind w:right="-101"/>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чье имя – мать!», «Культура речи», «Культура поведения и этика взаимоотношенийТренинг по развитию навыков общения «Условия успеха», игра «Хранилище человеческих качеств»;</w:t>
            </w:r>
          </w:p>
          <w:p w:rsidR="00A337C1" w:rsidRPr="00A337C1" w:rsidRDefault="00A337C1" w:rsidP="00A337C1">
            <w:pPr>
              <w:tabs>
                <w:tab w:val="left" w:pos="459"/>
              </w:tabs>
              <w:spacing w:after="0" w:line="240" w:lineRule="auto"/>
              <w:ind w:left="34" w:right="-1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Викторина «Азбука вежливости»;</w:t>
            </w:r>
          </w:p>
          <w:p w:rsidR="00A337C1" w:rsidRPr="00A337C1" w:rsidRDefault="00A337C1" w:rsidP="00A337C1">
            <w:pPr>
              <w:tabs>
                <w:tab w:val="left" w:pos="459"/>
              </w:tabs>
              <w:spacing w:after="0" w:line="240" w:lineRule="auto"/>
              <w:ind w:left="34" w:right="-249"/>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Операции: «Открытка ветерану», «Подарок </w:t>
            </w:r>
            <w:r w:rsidRPr="00A337C1">
              <w:rPr>
                <w:rFonts w:ascii="Times New Roman" w:eastAsia="Calibri" w:hAnsi="Times New Roman" w:cs="Times New Roman"/>
                <w:color w:val="000000"/>
                <w:sz w:val="26"/>
                <w:szCs w:val="26"/>
                <w:lang w:eastAsia="en-US"/>
              </w:rPr>
              <w:lastRenderedPageBreak/>
              <w:t>ветеранам», «Ты и те, кто рядом»;</w:t>
            </w:r>
          </w:p>
          <w:p w:rsidR="00A337C1" w:rsidRPr="00A337C1" w:rsidRDefault="00A337C1" w:rsidP="00A337C1">
            <w:pPr>
              <w:tabs>
                <w:tab w:val="left" w:pos="459"/>
              </w:tabs>
              <w:spacing w:after="0" w:line="240" w:lineRule="auto"/>
              <w:ind w:right="-249"/>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Конкурс рисунков «Профессия моей мамы»; </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Участие в городских фестивалях Православной культуры «Святое Белогорье»;</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Операция «Белая ромашка» .</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p>
        </w:tc>
        <w:tc>
          <w:tcPr>
            <w:tcW w:w="3686" w:type="dxa"/>
          </w:tcPr>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Ценностное отношение к школе, кадетскому корпусу,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чувство дружбы к представителям всех национальностей РФ;</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знание традиций своей семьи и школы, бережное отношение к ним; </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готовность сознательно выполнять правила для учащихся, понимание </w:t>
            </w:r>
            <w:r w:rsidRPr="00A337C1">
              <w:rPr>
                <w:rFonts w:ascii="Times New Roman" w:eastAsia="Times New Roman" w:hAnsi="Times New Roman" w:cs="Times New Roman"/>
                <w:color w:val="000000"/>
                <w:sz w:val="26"/>
                <w:szCs w:val="26"/>
              </w:rPr>
              <w:lastRenderedPageBreak/>
              <w:t>необходимости самодисциплины;</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устанавливать со сверстниками другогпола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понимание и сознательное принятие нравственных норм взаимоотношений в семье; </w:t>
            </w:r>
            <w:r w:rsidRPr="00A337C1">
              <w:rPr>
                <w:rFonts w:ascii="Times New Roman" w:eastAsia="Times New Roman" w:hAnsi="Times New Roman" w:cs="Times New Roman"/>
                <w:color w:val="000000"/>
                <w:sz w:val="26"/>
                <w:szCs w:val="26"/>
              </w:rPr>
              <w:lastRenderedPageBreak/>
              <w:t>осознание значения семьи для жизни человека, его личностного и социального развитии, продолжения рода;</w:t>
            </w:r>
          </w:p>
          <w:p w:rsidR="00A337C1" w:rsidRPr="00A337C1" w:rsidRDefault="00A337C1" w:rsidP="00A337C1">
            <w:pPr>
              <w:spacing w:after="0" w:line="240" w:lineRule="auto"/>
              <w:ind w:right="-108" w:firstLine="33"/>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Calibri" w:hAnsi="Times New Roman" w:cs="Times New Roman"/>
                <w:color w:val="000000"/>
                <w:sz w:val="26"/>
                <w:szCs w:val="26"/>
                <w:lang w:eastAsia="en-US"/>
              </w:rPr>
              <w:t>умение противодействовать разрушительному влиянию информационной среды.</w:t>
            </w:r>
          </w:p>
        </w:tc>
      </w:tr>
      <w:tr w:rsidR="00A337C1" w:rsidRPr="00A337C1" w:rsidTr="00D65BD5">
        <w:trPr>
          <w:trHeight w:val="1124"/>
        </w:trPr>
        <w:tc>
          <w:tcPr>
            <w:tcW w:w="16019" w:type="dxa"/>
            <w:gridSpan w:val="5"/>
          </w:tcPr>
          <w:p w:rsidR="00A337C1" w:rsidRPr="00A337C1" w:rsidRDefault="00A337C1" w:rsidP="00A337C1">
            <w:pPr>
              <w:spacing w:after="0" w:line="240" w:lineRule="auto"/>
              <w:ind w:firstLine="709"/>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
                <w:color w:val="000000"/>
                <w:sz w:val="26"/>
                <w:szCs w:val="26"/>
                <w:lang w:eastAsia="en-US"/>
              </w:rPr>
              <w:lastRenderedPageBreak/>
              <w:t>«Все победы начинаются с победы над собой»</w:t>
            </w:r>
            <w:r w:rsidRPr="00A337C1">
              <w:rPr>
                <w:rFonts w:ascii="Times New Roman" w:eastAsia="Calibri" w:hAnsi="Times New Roman" w:cs="Times New Roman"/>
                <w:color w:val="000000"/>
                <w:sz w:val="26"/>
                <w:szCs w:val="26"/>
                <w:lang w:eastAsia="en-US"/>
              </w:rPr>
              <w:t xml:space="preserve">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«Только в сильном, здоровом теле дух сохраняет равновесие,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и характер развивается во всем своем могуществе»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 Гербер Спенсер</w:t>
            </w:r>
          </w:p>
        </w:tc>
      </w:tr>
      <w:tr w:rsidR="00A337C1" w:rsidRPr="00A337C1" w:rsidTr="00D65BD5">
        <w:trPr>
          <w:trHeight w:val="699"/>
        </w:trPr>
        <w:tc>
          <w:tcPr>
            <w:tcW w:w="1526" w:type="dxa"/>
          </w:tcPr>
          <w:p w:rsidR="00A337C1" w:rsidRPr="00A337C1" w:rsidRDefault="00A337C1" w:rsidP="00A337C1">
            <w:pPr>
              <w:spacing w:after="0" w:line="240" w:lineRule="auto"/>
              <w:ind w:right="-13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Ценностные установки</w:t>
            </w:r>
          </w:p>
        </w:tc>
        <w:tc>
          <w:tcPr>
            <w:tcW w:w="340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Основное содержание</w:t>
            </w:r>
          </w:p>
        </w:tc>
        <w:tc>
          <w:tcPr>
            <w:tcW w:w="517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Виды деятельности</w:t>
            </w:r>
          </w:p>
        </w:tc>
        <w:tc>
          <w:tcPr>
            <w:tcW w:w="2233" w:type="dxa"/>
          </w:tcPr>
          <w:p w:rsidR="00A337C1" w:rsidRPr="00A337C1" w:rsidRDefault="00A337C1" w:rsidP="00A337C1">
            <w:pPr>
              <w:spacing w:after="0" w:line="240" w:lineRule="auto"/>
              <w:jc w:val="both"/>
              <w:rPr>
                <w:rFonts w:ascii="Times New Roman" w:eastAsia="Times New Roman" w:hAnsi="Times New Roman" w:cs="Times New Roman"/>
                <w:iCs/>
                <w:color w:val="000000"/>
                <w:sz w:val="26"/>
                <w:szCs w:val="26"/>
              </w:rPr>
            </w:pPr>
            <w:r w:rsidRPr="00A337C1">
              <w:rPr>
                <w:rFonts w:ascii="Times New Roman" w:eastAsia="Times New Roman" w:hAnsi="Times New Roman" w:cs="Times New Roman"/>
                <w:color w:val="000000"/>
                <w:sz w:val="26"/>
                <w:szCs w:val="26"/>
              </w:rPr>
              <w:t>Предполагаемые формы работы</w:t>
            </w:r>
          </w:p>
        </w:tc>
        <w:tc>
          <w:tcPr>
            <w:tcW w:w="3686"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Планируемый результат</w:t>
            </w:r>
          </w:p>
        </w:tc>
      </w:tr>
      <w:tr w:rsidR="00A337C1" w:rsidRPr="00A337C1" w:rsidTr="00D65BD5">
        <w:trPr>
          <w:trHeight w:val="2690"/>
        </w:trPr>
        <w:tc>
          <w:tcPr>
            <w:tcW w:w="1526" w:type="dxa"/>
          </w:tcPr>
          <w:p w:rsidR="00A337C1" w:rsidRPr="00A337C1" w:rsidRDefault="00A337C1" w:rsidP="00A337C1">
            <w:pPr>
              <w:autoSpaceDE w:val="0"/>
              <w:snapToGrid w:val="0"/>
              <w:ind w:right="-216"/>
              <w:jc w:val="both"/>
              <w:rPr>
                <w:rFonts w:ascii="Times New Roman" w:eastAsia="Calibri" w:hAnsi="Times New Roman" w:cs="Times New Roman"/>
                <w:iCs/>
                <w:color w:val="000000"/>
                <w:sz w:val="26"/>
                <w:szCs w:val="26"/>
                <w:lang w:eastAsia="en-US"/>
              </w:rPr>
            </w:pPr>
            <w:r w:rsidRPr="00A337C1">
              <w:rPr>
                <w:rFonts w:ascii="Times New Roman" w:eastAsia="Calibri" w:hAnsi="Times New Roman" w:cs="Times New Roman"/>
                <w:iCs/>
                <w:color w:val="000000"/>
                <w:sz w:val="26"/>
                <w:szCs w:val="26"/>
                <w:lang w:eastAsia="en-US"/>
              </w:rPr>
              <w:lastRenderedPageBreak/>
              <w:t xml:space="preserve">  </w:t>
            </w:r>
            <w:r w:rsidRPr="00A337C1">
              <w:rPr>
                <w:rFonts w:ascii="Times New Roman" w:eastAsia="Calibri" w:hAnsi="Times New Roman" w:cs="Times New Roman"/>
                <w:color w:val="000000"/>
                <w:sz w:val="26"/>
                <w:szCs w:val="26"/>
                <w:lang w:eastAsia="en-US"/>
              </w:rPr>
              <w:t xml:space="preserve">Жизнь во всех её проявлениях; экологическая безопасность; экологическая грамотность; физическое, физиологическое, репродуктивноепсихическое, социально-психологичес-кое, духовное здоровье; экологическая культура; экологически целесообразный здоровый </w:t>
            </w:r>
            <w:r w:rsidRPr="00A337C1">
              <w:rPr>
                <w:rFonts w:ascii="Times New Roman" w:eastAsia="Calibri" w:hAnsi="Times New Roman" w:cs="Times New Roman"/>
                <w:color w:val="000000"/>
                <w:sz w:val="26"/>
                <w:szCs w:val="26"/>
                <w:lang w:eastAsia="en-US"/>
              </w:rPr>
              <w:lastRenderedPageBreak/>
              <w:t>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3402" w:type="dxa"/>
          </w:tcPr>
          <w:p w:rsidR="00A337C1" w:rsidRPr="00A337C1" w:rsidRDefault="00A337C1" w:rsidP="00A337C1">
            <w:pPr>
              <w:spacing w:after="0" w:line="240" w:lineRule="auto"/>
              <w:ind w:right="-392"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337C1" w:rsidRPr="00A337C1" w:rsidRDefault="00A337C1" w:rsidP="00A337C1">
            <w:pPr>
              <w:spacing w:after="0" w:line="240" w:lineRule="auto"/>
              <w:ind w:right="-250"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участия в физкультурно-оздоровительных, санитарно-гигиенических мероприятиях, экологическом туризме;</w:t>
            </w:r>
          </w:p>
          <w:p w:rsidR="00A337C1" w:rsidRPr="00A337C1" w:rsidRDefault="00A337C1" w:rsidP="00A337C1">
            <w:pPr>
              <w:spacing w:after="0" w:line="240" w:lineRule="auto"/>
              <w:ind w:right="-250"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резко негативное отношение к курению, употреблению алкогольных напитков, наркотиков и других ПАВ; </w:t>
            </w:r>
          </w:p>
          <w:p w:rsidR="00A337C1" w:rsidRPr="00A337C1" w:rsidRDefault="00A337C1" w:rsidP="00A337C1">
            <w:pPr>
              <w:spacing w:after="0" w:line="240" w:lineRule="auto"/>
              <w:ind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отрицательное отношение к лицам и организациям, пропаганди-рующим курение и пьянство, рас-пространяющим наркотики и ПАВ.</w:t>
            </w:r>
          </w:p>
          <w:p w:rsidR="00A337C1" w:rsidRPr="00A337C1" w:rsidRDefault="00A337C1" w:rsidP="00A337C1">
            <w:pPr>
              <w:spacing w:after="0" w:line="240" w:lineRule="auto"/>
              <w:ind w:right="-392"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присвоение эколого-культурных ценностей и ценностей здоровья своего </w:t>
            </w:r>
            <w:r w:rsidRPr="00A337C1">
              <w:rPr>
                <w:rFonts w:ascii="Times New Roman" w:eastAsia="Times New Roman" w:hAnsi="Times New Roman" w:cs="Times New Roman"/>
                <w:color w:val="000000"/>
                <w:sz w:val="26"/>
                <w:szCs w:val="26"/>
              </w:rPr>
              <w:lastRenderedPageBreak/>
              <w:t>народа, народов России как одно из направлений общероссийской гражданской идентичности;</w:t>
            </w:r>
          </w:p>
          <w:p w:rsidR="00A337C1" w:rsidRPr="00A337C1" w:rsidRDefault="00A337C1" w:rsidP="00A337C1">
            <w:pPr>
              <w:spacing w:after="0" w:line="240" w:lineRule="auto"/>
              <w:ind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337C1" w:rsidRPr="00A337C1" w:rsidRDefault="00A337C1" w:rsidP="00A337C1">
            <w:pPr>
              <w:spacing w:after="0" w:line="240" w:lineRule="auto"/>
              <w:ind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взаимной связи здоровья, экологического качества окружающей среды и экологической культуры человека;</w:t>
            </w:r>
          </w:p>
          <w:p w:rsidR="00A337C1" w:rsidRPr="00A337C1" w:rsidRDefault="00A337C1" w:rsidP="00A337C1">
            <w:pPr>
              <w:spacing w:after="0" w:line="240" w:lineRule="auto"/>
              <w:ind w:right="-108" w:hanging="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sym w:font="Symbol" w:char="F0B7"/>
            </w:r>
            <w:r w:rsidRPr="00A337C1">
              <w:rPr>
                <w:rFonts w:ascii="Times New Roman" w:eastAsia="Times New Roman" w:hAnsi="Times New Roman" w:cs="Times New Roman"/>
                <w:color w:val="000000"/>
                <w:sz w:val="26"/>
                <w:szCs w:val="26"/>
              </w:rPr>
              <w:t xml:space="preserve"> осознание единства и взаимовлияния различных видов здоровья человека: физического,психического, физиологического, социально-психологического; окружающими людьми); репродуктивное (забота о своём здоровье как будущего родителя); духовного </w:t>
            </w:r>
            <w:r w:rsidRPr="00A337C1">
              <w:rPr>
                <w:rFonts w:ascii="Times New Roman" w:eastAsia="Times New Roman" w:hAnsi="Times New Roman" w:cs="Times New Roman"/>
                <w:color w:val="000000"/>
                <w:sz w:val="26"/>
                <w:szCs w:val="26"/>
              </w:rPr>
              <w:lastRenderedPageBreak/>
              <w:t>(иерархия ценностей); их зависимости от экологической культуры, культуры здорового и безопасного образа жизни человека;</w:t>
            </w:r>
          </w:p>
          <w:p w:rsidR="00A337C1" w:rsidRPr="00A337C1" w:rsidRDefault="00A337C1" w:rsidP="00A337C1">
            <w:pPr>
              <w:spacing w:after="0" w:line="240" w:lineRule="auto"/>
              <w:ind w:right="-108"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337C1" w:rsidRPr="00A337C1" w:rsidRDefault="00A337C1" w:rsidP="00A337C1">
            <w:pPr>
              <w:spacing w:after="0" w:line="240" w:lineRule="auto"/>
              <w:ind w:right="-108"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самооценки личного вклада в ресурсосбережение, сохранение качества окружающей среды, биоразнообразия, экологическую безопасность;</w:t>
            </w:r>
          </w:p>
          <w:p w:rsidR="00A337C1" w:rsidRPr="00A337C1" w:rsidRDefault="00A337C1" w:rsidP="00A337C1">
            <w:pPr>
              <w:spacing w:after="0" w:line="240" w:lineRule="auto"/>
              <w:ind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основ законодательства в области защиты здоровья и экологи-ческого качества окружающей сре-ды и выполнение его требований;</w:t>
            </w:r>
          </w:p>
          <w:p w:rsidR="00A337C1" w:rsidRPr="00A337C1" w:rsidRDefault="00A337C1" w:rsidP="00A337C1">
            <w:pPr>
              <w:spacing w:after="0" w:line="240" w:lineRule="auto"/>
              <w:ind w:right="-108"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овладение способами социального взаимодействия по вопросам улучшения экологического качества окружающей среды, </w:t>
            </w:r>
            <w:r w:rsidRPr="00A337C1">
              <w:rPr>
                <w:rFonts w:ascii="Times New Roman" w:eastAsia="Times New Roman" w:hAnsi="Times New Roman" w:cs="Times New Roman"/>
                <w:color w:val="000000"/>
                <w:sz w:val="26"/>
                <w:szCs w:val="26"/>
              </w:rPr>
              <w:lastRenderedPageBreak/>
              <w:t>устойчивого развития территории,экологического здоровьесберегающего просвещения населения;</w:t>
            </w:r>
          </w:p>
          <w:p w:rsidR="00A337C1" w:rsidRPr="00A337C1" w:rsidRDefault="00A337C1" w:rsidP="00A337C1">
            <w:pPr>
              <w:spacing w:after="0" w:line="240" w:lineRule="auto"/>
              <w:ind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337C1" w:rsidRPr="00A337C1" w:rsidRDefault="00A337C1" w:rsidP="00A337C1">
            <w:pPr>
              <w:shd w:val="clear" w:color="auto" w:fill="FFFFFF"/>
              <w:spacing w:after="0" w:line="240" w:lineRule="auto"/>
              <w:ind w:right="-250" w:firstLine="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tc>
        <w:tc>
          <w:tcPr>
            <w:tcW w:w="5172" w:type="dxa"/>
          </w:tcPr>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w:t>
            </w:r>
            <w:r w:rsidRPr="00A337C1">
              <w:rPr>
                <w:rFonts w:ascii="Times New Roman" w:eastAsia="Times New Roman" w:hAnsi="Times New Roman" w:cs="Times New Roman"/>
                <w:color w:val="000000"/>
                <w:sz w:val="26"/>
                <w:szCs w:val="26"/>
              </w:rPr>
              <w:lastRenderedPageBreak/>
              <w:t>работу в местных и дальних туристических походах и экскурсиях, путешествиях и экспедициях.</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Учатся оказывать первую доврачебную помощь пострадавшим.</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w:t>
            </w:r>
            <w:r w:rsidRPr="00A337C1">
              <w:rPr>
                <w:rFonts w:ascii="Times New Roman" w:eastAsia="Times New Roman" w:hAnsi="Times New Roman" w:cs="Times New Roman"/>
                <w:color w:val="000000"/>
                <w:sz w:val="26"/>
                <w:szCs w:val="26"/>
              </w:rPr>
              <w:lastRenderedPageBreak/>
              <w:t>дискуссий, тренингов, ролевых игр, обсуждения видеосюжетов)</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337C1" w:rsidRPr="00A337C1" w:rsidRDefault="00A337C1" w:rsidP="00A337C1">
            <w:pPr>
              <w:spacing w:after="0" w:line="240" w:lineRule="auto"/>
              <w:ind w:firstLine="3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Проводят школьный экологический мониторинг.</w:t>
            </w:r>
          </w:p>
          <w:p w:rsidR="00A337C1" w:rsidRPr="00A337C1" w:rsidRDefault="00A337C1" w:rsidP="00A337C1">
            <w:pPr>
              <w:tabs>
                <w:tab w:val="left" w:pos="-108"/>
                <w:tab w:val="left" w:pos="317"/>
              </w:tabs>
              <w:spacing w:after="0" w:line="240" w:lineRule="auto"/>
              <w:ind w:right="-250" w:firstLine="34"/>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2233" w:type="dxa"/>
          </w:tcPr>
          <w:p w:rsidR="00A337C1" w:rsidRPr="00A337C1" w:rsidRDefault="00A337C1" w:rsidP="00A337C1">
            <w:pPr>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lastRenderedPageBreak/>
              <w:t>Классные часы: «Жизнь без табака, пива и наркотиков», «Здоровье и рациональное питание», «О спорт – ты мир»;</w:t>
            </w:r>
          </w:p>
          <w:p w:rsidR="00A337C1" w:rsidRPr="00A337C1" w:rsidRDefault="00A337C1" w:rsidP="00A337C1">
            <w:pPr>
              <w:spacing w:after="0" w:line="240" w:lineRule="auto"/>
              <w:ind w:right="-250"/>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Общешкольные мероприятия: Дни здоровья, соревнования «Веселые старты», спортивные соревнования, посвящённые Дню кадета и Дню Спасателей;</w:t>
            </w:r>
          </w:p>
          <w:p w:rsidR="00A337C1" w:rsidRPr="00A337C1" w:rsidRDefault="00A337C1" w:rsidP="00A337C1">
            <w:pPr>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Конкурс плакатов «Туберкулёзу - нет»; </w:t>
            </w:r>
          </w:p>
          <w:p w:rsidR="00A337C1" w:rsidRPr="00A337C1" w:rsidRDefault="00A337C1" w:rsidP="00A337C1">
            <w:pPr>
              <w:tabs>
                <w:tab w:val="left" w:pos="175"/>
                <w:tab w:val="left" w:pos="459"/>
                <w:tab w:val="left" w:pos="884"/>
              </w:tabs>
              <w:spacing w:after="0" w:line="240" w:lineRule="auto"/>
              <w:ind w:right="-1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Конкурс социальной рекламы «За здоровый образ жизни»;</w:t>
            </w:r>
          </w:p>
          <w:p w:rsidR="00A337C1" w:rsidRPr="00A337C1" w:rsidRDefault="00A337C1" w:rsidP="00A337C1">
            <w:pPr>
              <w:tabs>
                <w:tab w:val="left" w:pos="175"/>
                <w:tab w:val="left" w:pos="459"/>
                <w:tab w:val="left" w:pos="884"/>
              </w:tabs>
              <w:spacing w:after="0" w:line="240" w:lineRule="auto"/>
              <w:ind w:right="-1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Военно-тактическая игра «Ратник»;</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xml:space="preserve">-Профилактические беседы с медицинскими работниками; </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Беседы о здоровом образе жизни;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Однодневные оздоровительные походы с родителями;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Беседы: «Великие полководцы  России - пример здорового образа жизни», «Князь Владимир «Поучение детям».</w:t>
            </w:r>
          </w:p>
          <w:p w:rsidR="00A337C1" w:rsidRPr="00A337C1" w:rsidRDefault="00A337C1" w:rsidP="00A337C1">
            <w:pPr>
              <w:spacing w:after="0" w:line="240" w:lineRule="auto"/>
              <w:ind w:left="714"/>
              <w:jc w:val="both"/>
              <w:rPr>
                <w:rFonts w:ascii="Times New Roman" w:eastAsia="Times New Roman" w:hAnsi="Times New Roman" w:cs="Times New Roman"/>
                <w:color w:val="000000"/>
                <w:sz w:val="26"/>
                <w:szCs w:val="26"/>
              </w:rPr>
            </w:pPr>
          </w:p>
        </w:tc>
        <w:tc>
          <w:tcPr>
            <w:tcW w:w="3686" w:type="dxa"/>
          </w:tcPr>
          <w:p w:rsidR="00A337C1" w:rsidRPr="00A337C1" w:rsidRDefault="00A337C1" w:rsidP="00A337C1">
            <w:pPr>
              <w:spacing w:after="0" w:line="240" w:lineRule="auto"/>
              <w:ind w:right="-35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337C1" w:rsidRPr="00A337C1" w:rsidRDefault="00A337C1" w:rsidP="00A337C1">
            <w:pPr>
              <w:spacing w:after="0" w:line="240" w:lineRule="auto"/>
              <w:ind w:right="-49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начальный опыт участия в пропаганде экологически целесообразного поведения, в создании экологически безопасного уклада школьной жизни;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337C1" w:rsidRPr="00A337C1" w:rsidRDefault="00A337C1" w:rsidP="00A337C1">
            <w:pPr>
              <w:spacing w:after="0" w:line="240" w:lineRule="auto"/>
              <w:ind w:right="-35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основных социальных моделей, правил экологического поведения, вариантов здорового образа жизни;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знание норм и правил экологической этики, законодательства в области экологии и здоровья; </w:t>
            </w:r>
          </w:p>
          <w:p w:rsidR="00A337C1" w:rsidRPr="00A337C1" w:rsidRDefault="00A337C1" w:rsidP="00A337C1">
            <w:pPr>
              <w:spacing w:after="0" w:line="240" w:lineRule="auto"/>
              <w:ind w:right="-21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традиций нравственно-этического отношения к природе и здоровью в культуре народов России;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глобальной взаимосвязи и взаимозависимости природных и социальных явлений;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умение выделять ценность экологической культуры, экологического качества окружающей среды, здоровья, здорового и безопасного </w:t>
            </w:r>
            <w:r w:rsidRPr="00A337C1">
              <w:rPr>
                <w:rFonts w:ascii="Times New Roman" w:eastAsia="Times New Roman" w:hAnsi="Times New Roman" w:cs="Times New Roman"/>
                <w:color w:val="000000"/>
                <w:sz w:val="26"/>
                <w:szCs w:val="26"/>
              </w:rPr>
              <w:lastRenderedPageBreak/>
              <w:t>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анализировать изменения в окружающей среде и прогнозировать последствия этих изменений для природы и здоровья человека;</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устанавливать причинно-следственные связи возникновения и развития явлений в экосистемах;</w:t>
            </w:r>
          </w:p>
          <w:p w:rsidR="00A337C1" w:rsidRPr="00A337C1" w:rsidRDefault="00A337C1" w:rsidP="00A337C1">
            <w:pPr>
              <w:spacing w:after="0" w:line="240" w:lineRule="auto"/>
              <w:ind w:right="-35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строить свою деятельность и проекты с учётом создаваемой нагрузки на социоприродное окружение;</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знания об оздоровительном влиянии экологически чистых природных факторов на человека;</w:t>
            </w:r>
          </w:p>
          <w:p w:rsidR="00A337C1" w:rsidRPr="00A337C1" w:rsidRDefault="00A337C1" w:rsidP="00A337C1">
            <w:pPr>
              <w:spacing w:after="0" w:line="240" w:lineRule="auto"/>
              <w:ind w:right="-215"/>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формирование личного опыта здоровьесберегающей деятельности;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знания о возможном негативном влиянии компью-терных игр, телевидения, рекламы на здоровье человека;</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резко негативное отношение к курению, употреблению алкогольных напитков, наркотиков и ПАВ; отрицательное отношение к лицам и организациям, пропагандирующим курение и пьянство, распространяющим наркотики и ПАВ;</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противостоять негативным факторам, способствующим ухудшению здоровья;</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и выполнение санитарно-гигиенических правил, соблюдение здоровьесберегающего режима дня;</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формирование опыта участия в общественно значимых делах по охране природы и заботе о личном здоровье и здоровье окружающих людей;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овладение умением, связанного с решением местных экологических проблем и здоровьем людей;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p>
        </w:tc>
      </w:tr>
      <w:tr w:rsidR="00A337C1" w:rsidRPr="00A337C1" w:rsidTr="00D65BD5">
        <w:trPr>
          <w:trHeight w:val="690"/>
        </w:trPr>
        <w:tc>
          <w:tcPr>
            <w:tcW w:w="16019" w:type="dxa"/>
            <w:gridSpan w:val="5"/>
          </w:tcPr>
          <w:p w:rsidR="00A337C1" w:rsidRPr="00A337C1" w:rsidRDefault="00A337C1" w:rsidP="00A337C1">
            <w:pPr>
              <w:spacing w:after="0" w:line="240" w:lineRule="auto"/>
              <w:jc w:val="both"/>
              <w:rPr>
                <w:rFonts w:ascii="Times New Roman" w:eastAsia="Calibri" w:hAnsi="Times New Roman" w:cs="Times New Roman"/>
                <w:b/>
                <w:color w:val="000000"/>
                <w:sz w:val="26"/>
                <w:szCs w:val="26"/>
                <w:lang w:eastAsia="en-US"/>
              </w:rPr>
            </w:pPr>
            <w:r w:rsidRPr="00A337C1">
              <w:rPr>
                <w:rFonts w:ascii="Times New Roman" w:eastAsia="Calibri" w:hAnsi="Times New Roman" w:cs="Times New Roman"/>
                <w:b/>
                <w:color w:val="000000"/>
                <w:sz w:val="26"/>
                <w:szCs w:val="26"/>
                <w:lang w:eastAsia="en-US"/>
              </w:rPr>
              <w:lastRenderedPageBreak/>
              <w:t xml:space="preserve">«Трудись, дерзай, твори»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b/>
                <w:color w:val="000000"/>
                <w:sz w:val="26"/>
                <w:szCs w:val="26"/>
                <w:lang w:eastAsia="en-US"/>
              </w:rPr>
              <w:t xml:space="preserve"> </w:t>
            </w:r>
            <w:r w:rsidRPr="00A337C1">
              <w:rPr>
                <w:rFonts w:ascii="Times New Roman" w:eastAsia="Calibri" w:hAnsi="Times New Roman" w:cs="Times New Roman"/>
                <w:color w:val="000000"/>
                <w:sz w:val="26"/>
                <w:szCs w:val="26"/>
                <w:lang w:eastAsia="en-US"/>
              </w:rPr>
              <w:t xml:space="preserve">«Истинное сокровище для людей – умение трудиться»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   Эзоп</w:t>
            </w:r>
          </w:p>
        </w:tc>
      </w:tr>
      <w:tr w:rsidR="00A337C1" w:rsidRPr="00A337C1" w:rsidTr="00D65BD5">
        <w:trPr>
          <w:trHeight w:val="842"/>
        </w:trPr>
        <w:tc>
          <w:tcPr>
            <w:tcW w:w="1526"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Ценностные установки</w:t>
            </w:r>
          </w:p>
        </w:tc>
        <w:tc>
          <w:tcPr>
            <w:tcW w:w="340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Основное содержание</w:t>
            </w:r>
          </w:p>
        </w:tc>
        <w:tc>
          <w:tcPr>
            <w:tcW w:w="517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Виды деятельности</w:t>
            </w:r>
          </w:p>
        </w:tc>
        <w:tc>
          <w:tcPr>
            <w:tcW w:w="2233" w:type="dxa"/>
          </w:tcPr>
          <w:p w:rsidR="00A337C1" w:rsidRPr="00A337C1" w:rsidRDefault="00A337C1" w:rsidP="00A337C1">
            <w:pPr>
              <w:spacing w:after="0" w:line="240" w:lineRule="auto"/>
              <w:jc w:val="both"/>
              <w:rPr>
                <w:rFonts w:ascii="Times New Roman" w:eastAsia="Times New Roman" w:hAnsi="Times New Roman" w:cs="Times New Roman"/>
                <w:iCs/>
                <w:color w:val="000000"/>
                <w:sz w:val="26"/>
                <w:szCs w:val="26"/>
              </w:rPr>
            </w:pPr>
            <w:r w:rsidRPr="00A337C1">
              <w:rPr>
                <w:rFonts w:ascii="Times New Roman" w:eastAsia="Times New Roman" w:hAnsi="Times New Roman" w:cs="Times New Roman"/>
                <w:color w:val="000000"/>
                <w:sz w:val="26"/>
                <w:szCs w:val="26"/>
              </w:rPr>
              <w:t>Предполагаемые формы работы</w:t>
            </w:r>
          </w:p>
        </w:tc>
        <w:tc>
          <w:tcPr>
            <w:tcW w:w="3686"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Планируемый результат</w:t>
            </w:r>
          </w:p>
        </w:tc>
      </w:tr>
      <w:tr w:rsidR="00A337C1" w:rsidRPr="00A337C1" w:rsidTr="00D65BD5">
        <w:trPr>
          <w:trHeight w:val="1266"/>
        </w:trPr>
        <w:tc>
          <w:tcPr>
            <w:tcW w:w="1526" w:type="dxa"/>
          </w:tcPr>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Научное знание, стремление к познанию и истине, научная картина </w:t>
            </w:r>
            <w:r w:rsidRPr="00A337C1">
              <w:rPr>
                <w:rFonts w:ascii="Times New Roman" w:eastAsia="Times New Roman" w:hAnsi="Times New Roman" w:cs="Times New Roman"/>
                <w:color w:val="000000"/>
                <w:sz w:val="26"/>
                <w:szCs w:val="26"/>
              </w:rPr>
              <w:lastRenderedPageBreak/>
              <w:t>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настойчивостьбережливость, выбор профессии</w:t>
            </w:r>
          </w:p>
        </w:tc>
        <w:tc>
          <w:tcPr>
            <w:tcW w:w="3402" w:type="dxa"/>
          </w:tcPr>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понимание необходимости научных знаний для развития личности и общества, их роли в жизни, труде, творчестве;</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осознание нравственных основ образования;</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осознание важности непрерывного образования и самообразования в течение всей жизни;</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сформированность позитивного отношения к учебной и учебно-трудовой деятельности, общественно полезным делам, умение осознанно проявлять </w:t>
            </w:r>
            <w:r w:rsidRPr="00A337C1">
              <w:rPr>
                <w:rFonts w:ascii="Times New Roman" w:eastAsia="Times New Roman" w:hAnsi="Times New Roman" w:cs="Times New Roman"/>
                <w:color w:val="000000"/>
                <w:sz w:val="26"/>
                <w:szCs w:val="26"/>
              </w:rPr>
              <w:lastRenderedPageBreak/>
              <w:t>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337C1" w:rsidRPr="00A337C1" w:rsidRDefault="00A337C1" w:rsidP="00A337C1">
            <w:pPr>
              <w:spacing w:after="0" w:line="240" w:lineRule="auto"/>
              <w:ind w:right="-250"/>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общее знакомство с трудовым законодательством.</w:t>
            </w:r>
          </w:p>
        </w:tc>
        <w:tc>
          <w:tcPr>
            <w:tcW w:w="517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Участвуют в подготовке и проведении предметных недель, конкурсов ,проектов.</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Ведут дневники экскурсий, походов, наблюдений по оценке окружающей среды.</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олимпиадах по учебным предметам, изготавливают учебные пособия для школьных кабинетов.</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Знакомятся с профессиональной деятельностью и жизненным путём своих родителей и прародителей, участвуют в организации и проведении презентаций «Профессии нашей семьи».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337C1" w:rsidRPr="00A337C1" w:rsidRDefault="00A337C1" w:rsidP="00A337C1">
            <w:pPr>
              <w:spacing w:after="0" w:line="240" w:lineRule="auto"/>
              <w:ind w:right="-250"/>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Приобретают умения и навыки сотрудничест-ва, ролевого взаимодействия со сверстниками, взрослыми в учебно-трудовой деятельности.</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337C1" w:rsidRPr="00A337C1" w:rsidRDefault="00A337C1" w:rsidP="00A337C1">
            <w:pPr>
              <w:spacing w:after="0" w:line="240" w:lineRule="auto"/>
              <w:ind w:right="-357"/>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Участвуют во встречах и беседах с выпускниками кадетского корпуса.</w:t>
            </w:r>
          </w:p>
          <w:p w:rsidR="00A337C1" w:rsidRPr="00A337C1" w:rsidRDefault="00A337C1" w:rsidP="00A337C1">
            <w:pPr>
              <w:tabs>
                <w:tab w:val="left" w:pos="-108"/>
                <w:tab w:val="left" w:pos="317"/>
              </w:tabs>
              <w:spacing w:after="0" w:line="240" w:lineRule="auto"/>
              <w:ind w:right="-250" w:firstLine="709"/>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Учатся творчески и критически работать с информацией.</w:t>
            </w:r>
          </w:p>
        </w:tc>
        <w:tc>
          <w:tcPr>
            <w:tcW w:w="2233" w:type="dxa"/>
          </w:tcPr>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Классные информационные часы;</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Викторина «Знаешь ли ты свой город?»;</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Библиотечный час «Мир энциклопедий»;</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Конкурс на лучшего знатока истории «Умники и умницы»;</w:t>
            </w:r>
          </w:p>
          <w:p w:rsidR="00A337C1" w:rsidRPr="00A337C1" w:rsidRDefault="00A337C1" w:rsidP="00A337C1">
            <w:pPr>
              <w:spacing w:after="0" w:line="240" w:lineRule="auto"/>
              <w:ind w:right="-250"/>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«Ярмарка профессий»;</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Конкурс кроссвордов </w:t>
            </w:r>
          </w:p>
          <w:p w:rsidR="00A337C1" w:rsidRPr="00A337C1" w:rsidRDefault="00A337C1" w:rsidP="00A337C1">
            <w:pPr>
              <w:spacing w:after="0" w:line="240" w:lineRule="auto"/>
              <w:ind w:right="-108"/>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-Предметные недели.</w:t>
            </w:r>
          </w:p>
          <w:p w:rsidR="00A337C1" w:rsidRPr="00A337C1" w:rsidRDefault="00A337C1" w:rsidP="00A337C1">
            <w:pPr>
              <w:tabs>
                <w:tab w:val="left" w:pos="175"/>
                <w:tab w:val="left" w:pos="459"/>
                <w:tab w:val="left" w:pos="884"/>
              </w:tabs>
              <w:spacing w:after="0" w:line="240" w:lineRule="auto"/>
              <w:ind w:right="-108" w:firstLine="709"/>
              <w:jc w:val="both"/>
              <w:rPr>
                <w:rFonts w:ascii="Times New Roman" w:eastAsia="Calibri" w:hAnsi="Times New Roman" w:cs="Times New Roman"/>
                <w:color w:val="000000"/>
                <w:sz w:val="26"/>
                <w:szCs w:val="26"/>
                <w:lang w:eastAsia="en-US"/>
              </w:rPr>
            </w:pPr>
          </w:p>
        </w:tc>
        <w:tc>
          <w:tcPr>
            <w:tcW w:w="3686" w:type="dxa"/>
          </w:tcPr>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понимание необходимости научных знаний для развития личности и общества, их роли в жизни, труде, творчестве;</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нравственных основ образования;</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начальный опыт применения знаний в труде, общественной жизни, в быту;</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применять знания, умения и навыки для решения проектных и учебно-исследовательских задач;</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самоопределение в области своих познавательных интересов;</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организовать процесс самообразования, творчески и критически работать с информацией из разных источников;</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важности непрерывного образования и самообразования в течение всей жизни;</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осознание нравственной природы труда, его роли в жизни человека и общества, в создании </w:t>
            </w:r>
            <w:r w:rsidRPr="00A337C1">
              <w:rPr>
                <w:rFonts w:ascii="Times New Roman" w:eastAsia="Times New Roman" w:hAnsi="Times New Roman" w:cs="Times New Roman"/>
                <w:color w:val="000000"/>
                <w:sz w:val="26"/>
                <w:szCs w:val="26"/>
              </w:rPr>
              <w:lastRenderedPageBreak/>
              <w:t>материальных, социальных и культурных благ;</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знание и уважение трудовых традиций своей семьи, трудовых подвигов старших поколений;</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начальный опыт участия в общественно значимых делах;</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знания о разных профессиях и их требованиях к здоровью, морально-психологическим качествам, знаниям и умениям человека;</w:t>
            </w:r>
          </w:p>
          <w:p w:rsidR="00A337C1" w:rsidRPr="00A337C1" w:rsidRDefault="00A337C1" w:rsidP="00A337C1">
            <w:pPr>
              <w:spacing w:after="0" w:line="240" w:lineRule="auto"/>
              <w:ind w:right="-142"/>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сформированность первоначальных профессиональных намерений и интересов.</w:t>
            </w:r>
          </w:p>
        </w:tc>
      </w:tr>
      <w:tr w:rsidR="00A337C1" w:rsidRPr="00A337C1" w:rsidTr="00D65BD5">
        <w:trPr>
          <w:trHeight w:val="932"/>
        </w:trPr>
        <w:tc>
          <w:tcPr>
            <w:tcW w:w="16019" w:type="dxa"/>
            <w:gridSpan w:val="5"/>
          </w:tcPr>
          <w:p w:rsidR="00A337C1" w:rsidRPr="00A337C1" w:rsidRDefault="00A337C1" w:rsidP="00A337C1">
            <w:pPr>
              <w:spacing w:after="0" w:line="240" w:lineRule="auto"/>
              <w:ind w:firstLine="709"/>
              <w:jc w:val="both"/>
              <w:rPr>
                <w:rFonts w:ascii="Times New Roman" w:eastAsia="Calibri" w:hAnsi="Times New Roman" w:cs="Times New Roman"/>
                <w:b/>
                <w:color w:val="000000"/>
                <w:sz w:val="26"/>
                <w:szCs w:val="26"/>
                <w:lang w:eastAsia="en-US"/>
              </w:rPr>
            </w:pPr>
            <w:r w:rsidRPr="00A337C1">
              <w:rPr>
                <w:rFonts w:ascii="Times New Roman" w:eastAsia="Calibri" w:hAnsi="Times New Roman" w:cs="Times New Roman"/>
                <w:b/>
                <w:color w:val="000000"/>
                <w:sz w:val="26"/>
                <w:szCs w:val="26"/>
                <w:lang w:eastAsia="en-US"/>
              </w:rPr>
              <w:lastRenderedPageBreak/>
              <w:t xml:space="preserve">«Мы открываем себя и друг друга»                                             </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 «Без творчества немыслимо познание человеком своих сил,</w:t>
            </w:r>
          </w:p>
          <w:p w:rsidR="00A337C1" w:rsidRPr="00A337C1" w:rsidRDefault="00A337C1" w:rsidP="00A337C1">
            <w:pPr>
              <w:spacing w:after="0" w:line="240" w:lineRule="auto"/>
              <w:ind w:firstLine="709"/>
              <w:jc w:val="right"/>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xml:space="preserve">способностей, наклонностей; невозможно утверждение самоуважения, </w:t>
            </w:r>
          </w:p>
          <w:p w:rsidR="00A337C1" w:rsidRPr="00A337C1" w:rsidRDefault="00A337C1" w:rsidP="00A337C1">
            <w:pPr>
              <w:spacing w:after="0" w:line="240" w:lineRule="auto"/>
              <w:ind w:firstLine="709"/>
              <w:jc w:val="right"/>
              <w:rPr>
                <w:rFonts w:ascii="Times New Roman" w:eastAsia="Calibri" w:hAnsi="Times New Roman" w:cs="Times New Roman"/>
                <w:b/>
                <w:color w:val="000000"/>
                <w:sz w:val="26"/>
                <w:szCs w:val="26"/>
                <w:lang w:eastAsia="en-US"/>
              </w:rPr>
            </w:pPr>
            <w:r w:rsidRPr="00A337C1">
              <w:rPr>
                <w:rFonts w:ascii="Times New Roman" w:eastAsia="Calibri" w:hAnsi="Times New Roman" w:cs="Times New Roman"/>
                <w:color w:val="000000"/>
                <w:sz w:val="26"/>
                <w:szCs w:val="26"/>
                <w:lang w:eastAsia="en-US"/>
              </w:rPr>
              <w:t>чуткого отношения личности к моральному влиянию коллектива»</w:t>
            </w:r>
            <w:r w:rsidRPr="00A337C1">
              <w:rPr>
                <w:rFonts w:ascii="Times New Roman" w:eastAsia="Calibri" w:hAnsi="Times New Roman" w:cs="Times New Roman"/>
                <w:b/>
                <w:color w:val="000000"/>
                <w:sz w:val="26"/>
                <w:szCs w:val="26"/>
                <w:lang w:eastAsia="en-US"/>
              </w:rPr>
              <w:t xml:space="preserve">                       </w:t>
            </w:r>
          </w:p>
          <w:p w:rsidR="00A337C1" w:rsidRPr="00A337C1" w:rsidRDefault="00A337C1" w:rsidP="00A337C1">
            <w:pPr>
              <w:spacing w:after="0" w:line="240" w:lineRule="auto"/>
              <w:ind w:firstLine="709"/>
              <w:jc w:val="right"/>
              <w:rPr>
                <w:rFonts w:ascii="Times New Roman" w:eastAsia="Calibri" w:hAnsi="Times New Roman" w:cs="Times New Roman"/>
                <w:b/>
                <w:color w:val="000000"/>
                <w:sz w:val="26"/>
                <w:szCs w:val="26"/>
                <w:lang w:eastAsia="en-US"/>
              </w:rPr>
            </w:pPr>
            <w:r w:rsidRPr="00A337C1">
              <w:rPr>
                <w:rFonts w:ascii="Times New Roman" w:eastAsia="Calibri" w:hAnsi="Times New Roman" w:cs="Times New Roman"/>
                <w:bCs/>
                <w:color w:val="000000"/>
                <w:sz w:val="26"/>
                <w:szCs w:val="26"/>
                <w:lang w:eastAsia="en-US"/>
              </w:rPr>
              <w:t xml:space="preserve">В.А.Сухомлинский  </w:t>
            </w:r>
          </w:p>
        </w:tc>
      </w:tr>
      <w:tr w:rsidR="00A337C1" w:rsidRPr="00A337C1" w:rsidTr="00D65BD5">
        <w:trPr>
          <w:trHeight w:val="719"/>
        </w:trPr>
        <w:tc>
          <w:tcPr>
            <w:tcW w:w="1526"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Ценностные установки</w:t>
            </w:r>
          </w:p>
        </w:tc>
        <w:tc>
          <w:tcPr>
            <w:tcW w:w="340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Основное содержание</w:t>
            </w:r>
          </w:p>
        </w:tc>
        <w:tc>
          <w:tcPr>
            <w:tcW w:w="5172"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Виды деятельности</w:t>
            </w:r>
          </w:p>
        </w:tc>
        <w:tc>
          <w:tcPr>
            <w:tcW w:w="2233" w:type="dxa"/>
          </w:tcPr>
          <w:p w:rsidR="00A337C1" w:rsidRPr="00A337C1" w:rsidRDefault="00A337C1" w:rsidP="00A337C1">
            <w:pPr>
              <w:spacing w:after="0" w:line="240" w:lineRule="auto"/>
              <w:jc w:val="both"/>
              <w:rPr>
                <w:rFonts w:ascii="Times New Roman" w:eastAsia="Times New Roman" w:hAnsi="Times New Roman" w:cs="Times New Roman"/>
                <w:iCs/>
                <w:color w:val="000000"/>
                <w:sz w:val="26"/>
                <w:szCs w:val="26"/>
              </w:rPr>
            </w:pPr>
            <w:r w:rsidRPr="00A337C1">
              <w:rPr>
                <w:rFonts w:ascii="Times New Roman" w:eastAsia="Times New Roman" w:hAnsi="Times New Roman" w:cs="Times New Roman"/>
                <w:color w:val="000000"/>
                <w:sz w:val="26"/>
                <w:szCs w:val="26"/>
              </w:rPr>
              <w:t>Предполагаемые формы работы</w:t>
            </w:r>
          </w:p>
        </w:tc>
        <w:tc>
          <w:tcPr>
            <w:tcW w:w="3686" w:type="dxa"/>
          </w:tcPr>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iCs/>
                <w:color w:val="000000"/>
                <w:sz w:val="26"/>
                <w:szCs w:val="26"/>
              </w:rPr>
              <w:t>Планируемый результат</w:t>
            </w:r>
          </w:p>
        </w:tc>
      </w:tr>
      <w:tr w:rsidR="00A337C1" w:rsidRPr="00A337C1" w:rsidTr="00D65BD5">
        <w:trPr>
          <w:trHeight w:val="699"/>
        </w:trPr>
        <w:tc>
          <w:tcPr>
            <w:tcW w:w="1526" w:type="dxa"/>
          </w:tcPr>
          <w:p w:rsidR="00A337C1" w:rsidRPr="00A337C1" w:rsidRDefault="00A337C1" w:rsidP="00A337C1">
            <w:pPr>
              <w:ind w:right="-1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Красота, гармония, духовный мир человека, самовыражение личности в творчестве и искусстве, эстетическое развитие личности;</w:t>
            </w:r>
          </w:p>
          <w:p w:rsidR="00A337C1" w:rsidRPr="00A337C1" w:rsidRDefault="00A337C1" w:rsidP="00A337C1">
            <w:pPr>
              <w:ind w:right="-108"/>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семья и семейные ценности</w:t>
            </w:r>
          </w:p>
          <w:p w:rsidR="00A337C1" w:rsidRPr="00A337C1" w:rsidRDefault="00A337C1" w:rsidP="00A337C1">
            <w:pPr>
              <w:ind w:right="-108"/>
              <w:jc w:val="both"/>
              <w:rPr>
                <w:rFonts w:ascii="Times New Roman" w:eastAsia="Calibri" w:hAnsi="Times New Roman" w:cs="Times New Roman"/>
                <w:color w:val="000000"/>
                <w:sz w:val="26"/>
                <w:szCs w:val="26"/>
                <w:lang w:eastAsia="en-US"/>
              </w:rPr>
            </w:pPr>
          </w:p>
        </w:tc>
        <w:tc>
          <w:tcPr>
            <w:tcW w:w="3402" w:type="dxa"/>
          </w:tcPr>
          <w:p w:rsidR="00A337C1" w:rsidRPr="00A337C1" w:rsidRDefault="00A337C1" w:rsidP="00A337C1">
            <w:pPr>
              <w:spacing w:after="0" w:line="240" w:lineRule="auto"/>
              <w:ind w:firstLine="49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ценностное отношение к прекрасному, восприятие искусства как особой формы познания и преобразования мира;</w:t>
            </w:r>
          </w:p>
          <w:p w:rsidR="00A337C1" w:rsidRPr="00A337C1" w:rsidRDefault="00A337C1" w:rsidP="00A337C1">
            <w:pPr>
              <w:spacing w:after="0" w:line="240" w:lineRule="auto"/>
              <w:ind w:firstLine="49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337C1" w:rsidRPr="00A337C1" w:rsidRDefault="00A337C1" w:rsidP="00A337C1">
            <w:pPr>
              <w:shd w:val="clear" w:color="auto" w:fill="FFFFFF"/>
              <w:spacing w:after="0" w:line="240" w:lineRule="auto"/>
              <w:ind w:right="-108" w:firstLine="49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представление об искусстве народов России</w:t>
            </w:r>
          </w:p>
        </w:tc>
        <w:tc>
          <w:tcPr>
            <w:tcW w:w="5172" w:type="dxa"/>
          </w:tcPr>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w:t>
            </w:r>
            <w:r w:rsidRPr="00A337C1">
              <w:rPr>
                <w:rFonts w:ascii="Times New Roman" w:eastAsia="Times New Roman" w:hAnsi="Times New Roman" w:cs="Times New Roman"/>
                <w:color w:val="000000"/>
                <w:sz w:val="26"/>
                <w:szCs w:val="26"/>
              </w:rPr>
              <w:lastRenderedPageBreak/>
              <w:t>художественных мастерских, театрализованных народных ярмарок, фестивалей народного творчества, тематических выставок).</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работ.Участвуют в </w:t>
            </w:r>
            <w:r w:rsidRPr="00A337C1">
              <w:rPr>
                <w:rFonts w:ascii="Times New Roman" w:eastAsia="Times New Roman" w:hAnsi="Times New Roman" w:cs="Times New Roman"/>
                <w:color w:val="000000"/>
                <w:sz w:val="26"/>
                <w:szCs w:val="26"/>
              </w:rPr>
              <w:lastRenderedPageBreak/>
              <w:t>оформлении класса и школы, озеленении пришкольного участка, стремятся внести красоту в домашний быт.</w:t>
            </w:r>
          </w:p>
        </w:tc>
        <w:tc>
          <w:tcPr>
            <w:tcW w:w="2233" w:type="dxa"/>
          </w:tcPr>
          <w:p w:rsidR="00A337C1" w:rsidRPr="00A337C1" w:rsidRDefault="00A337C1" w:rsidP="00A337C1">
            <w:pPr>
              <w:tabs>
                <w:tab w:val="left" w:pos="175"/>
                <w:tab w:val="left" w:pos="459"/>
                <w:tab w:val="left" w:pos="1026"/>
              </w:tabs>
              <w:spacing w:after="0" w:line="240" w:lineRule="auto"/>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lastRenderedPageBreak/>
              <w:t>- Классные часы: «Вместе весело творить», «Я б в художники пошел», «Презентация литературного героя»;</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«Осенний букет» (выставка цветов);</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«Алло, мы ищем таланты!»;</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Конкурс зимних букетов «Живи, ёлка»;</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Конкурс сочинений «Я русский бы выучил только за то…»;</w:t>
            </w:r>
          </w:p>
          <w:p w:rsidR="00A337C1" w:rsidRPr="00A337C1" w:rsidRDefault="00A337C1" w:rsidP="00A337C1">
            <w:pPr>
              <w:spacing w:after="0" w:line="240" w:lineRule="auto"/>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«Парад профессий»;</w:t>
            </w:r>
          </w:p>
          <w:p w:rsidR="00A337C1" w:rsidRPr="00A337C1" w:rsidRDefault="00A337C1" w:rsidP="00A337C1">
            <w:pPr>
              <w:tabs>
                <w:tab w:val="left" w:pos="175"/>
                <w:tab w:val="left" w:pos="459"/>
                <w:tab w:val="left" w:pos="1026"/>
              </w:tabs>
              <w:spacing w:after="0" w:line="240" w:lineRule="auto"/>
              <w:ind w:firstLine="709"/>
              <w:jc w:val="both"/>
              <w:rPr>
                <w:rFonts w:ascii="Times New Roman" w:eastAsia="Calibri" w:hAnsi="Times New Roman" w:cs="Times New Roman"/>
                <w:color w:val="000000"/>
                <w:sz w:val="26"/>
                <w:szCs w:val="26"/>
                <w:lang w:eastAsia="en-US"/>
              </w:rPr>
            </w:pPr>
            <w:r w:rsidRPr="00A337C1">
              <w:rPr>
                <w:rFonts w:ascii="Times New Roman" w:eastAsia="Calibri" w:hAnsi="Times New Roman" w:cs="Times New Roman"/>
                <w:color w:val="000000"/>
                <w:sz w:val="26"/>
                <w:szCs w:val="26"/>
                <w:lang w:eastAsia="en-US"/>
              </w:rPr>
              <w:t>- Кадетский бал;</w:t>
            </w:r>
          </w:p>
          <w:p w:rsidR="00A337C1" w:rsidRPr="00A337C1" w:rsidRDefault="00A337C1" w:rsidP="00A337C1">
            <w:pPr>
              <w:tabs>
                <w:tab w:val="left" w:pos="709"/>
              </w:tabs>
              <w:suppressAutoHyphens/>
              <w:snapToGrid w:val="0"/>
              <w:spacing w:after="0" w:line="240" w:lineRule="auto"/>
              <w:jc w:val="both"/>
              <w:rPr>
                <w:rFonts w:ascii="Times New Roman" w:eastAsia="Lucida Sans Unicode" w:hAnsi="Times New Roman" w:cs="Times New Roman"/>
                <w:color w:val="000000"/>
                <w:sz w:val="26"/>
                <w:szCs w:val="26"/>
              </w:rPr>
            </w:pPr>
            <w:r w:rsidRPr="00A337C1">
              <w:rPr>
                <w:rFonts w:ascii="Times New Roman" w:eastAsia="Lucida Sans Unicode" w:hAnsi="Times New Roman" w:cs="Times New Roman"/>
                <w:color w:val="000000"/>
                <w:sz w:val="26"/>
                <w:szCs w:val="26"/>
              </w:rPr>
              <w:t>- Акция «Наши достижения»;</w:t>
            </w:r>
          </w:p>
          <w:p w:rsidR="00A337C1" w:rsidRPr="00A337C1" w:rsidRDefault="00A337C1" w:rsidP="00A337C1">
            <w:pPr>
              <w:tabs>
                <w:tab w:val="left" w:pos="709"/>
              </w:tabs>
              <w:suppressAutoHyphens/>
              <w:snapToGrid w:val="0"/>
              <w:spacing w:after="0" w:line="240" w:lineRule="auto"/>
              <w:jc w:val="both"/>
              <w:rPr>
                <w:rFonts w:ascii="Times New Roman" w:eastAsia="Lucida Sans Unicode" w:hAnsi="Times New Roman" w:cs="Times New Roman"/>
                <w:color w:val="000000"/>
                <w:sz w:val="26"/>
                <w:szCs w:val="26"/>
              </w:rPr>
            </w:pPr>
            <w:r w:rsidRPr="00A337C1">
              <w:rPr>
                <w:rFonts w:ascii="Times New Roman" w:eastAsia="Lucida Sans Unicode" w:hAnsi="Times New Roman" w:cs="Times New Roman"/>
                <w:color w:val="000000"/>
                <w:sz w:val="26"/>
                <w:szCs w:val="26"/>
              </w:rPr>
              <w:t>- конкурсы семейных проектов «Герб моей семьи», «Летопись моей семьи», «История моей семьи в истории России»</w:t>
            </w:r>
          </w:p>
          <w:p w:rsidR="00A337C1" w:rsidRPr="00A337C1" w:rsidRDefault="00A337C1" w:rsidP="00A337C1">
            <w:pPr>
              <w:tabs>
                <w:tab w:val="left" w:pos="175"/>
                <w:tab w:val="left" w:pos="459"/>
                <w:tab w:val="left" w:pos="1026"/>
              </w:tabs>
              <w:spacing w:after="0" w:line="240" w:lineRule="auto"/>
              <w:ind w:firstLine="709"/>
              <w:jc w:val="both"/>
              <w:rPr>
                <w:rFonts w:ascii="Times New Roman" w:eastAsia="Calibri" w:hAnsi="Times New Roman" w:cs="Times New Roman"/>
                <w:color w:val="000000"/>
                <w:sz w:val="26"/>
                <w:szCs w:val="26"/>
                <w:lang w:eastAsia="en-US"/>
              </w:rPr>
            </w:pPr>
          </w:p>
          <w:p w:rsidR="00A337C1" w:rsidRPr="00A337C1" w:rsidRDefault="00A337C1" w:rsidP="00A337C1">
            <w:pPr>
              <w:tabs>
                <w:tab w:val="left" w:pos="175"/>
                <w:tab w:val="left" w:pos="459"/>
                <w:tab w:val="left" w:pos="884"/>
              </w:tabs>
              <w:spacing w:after="0" w:line="240" w:lineRule="auto"/>
              <w:ind w:right="-108" w:firstLine="709"/>
              <w:jc w:val="both"/>
              <w:rPr>
                <w:rFonts w:ascii="Times New Roman" w:eastAsia="Calibri" w:hAnsi="Times New Roman" w:cs="Times New Roman"/>
                <w:color w:val="000000"/>
                <w:sz w:val="26"/>
                <w:szCs w:val="26"/>
                <w:lang w:eastAsia="en-US"/>
              </w:rPr>
            </w:pPr>
          </w:p>
        </w:tc>
        <w:tc>
          <w:tcPr>
            <w:tcW w:w="3686" w:type="dxa"/>
          </w:tcPr>
          <w:p w:rsidR="00A337C1" w:rsidRPr="00A337C1" w:rsidRDefault="00A337C1" w:rsidP="00A337C1">
            <w:pPr>
              <w:spacing w:after="0" w:line="240" w:lineRule="auto"/>
              <w:ind w:right="-391"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lastRenderedPageBreak/>
              <w:t>• ценностное отношение к прекрасному;</w:t>
            </w:r>
          </w:p>
          <w:p w:rsidR="00A337C1" w:rsidRPr="00A337C1" w:rsidRDefault="00A337C1" w:rsidP="00A337C1">
            <w:pPr>
              <w:spacing w:after="0" w:line="240" w:lineRule="auto"/>
              <w:ind w:right="-108"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понимание искусства как особой формы познания и преобразования мира;</w:t>
            </w:r>
          </w:p>
          <w:p w:rsidR="00A337C1" w:rsidRPr="00A337C1" w:rsidRDefault="00A337C1" w:rsidP="00A337C1">
            <w:pPr>
              <w:spacing w:after="0" w:line="240" w:lineRule="auto"/>
              <w:ind w:right="-249"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способность видеть и ценить прекрасное в природе, быту, труде, спорте и творчестве людей, общественной жизни;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представление об искусстве народов России;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xml:space="preserve">• опыт эмоционального постижения народного творчества, этнокультурных </w:t>
            </w:r>
            <w:r w:rsidRPr="00A337C1">
              <w:rPr>
                <w:rFonts w:ascii="Times New Roman" w:eastAsia="Times New Roman" w:hAnsi="Times New Roman" w:cs="Times New Roman"/>
                <w:color w:val="000000"/>
                <w:sz w:val="26"/>
                <w:szCs w:val="26"/>
              </w:rPr>
              <w:lastRenderedPageBreak/>
              <w:t>традиций, фольклора народов России;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интерес к занятиям творческого характера, различным видам искусства, художественной самодеятельности;</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самореализации в различных видах творческой деятельности, умение выражать себя в доступных видах творчества;</w:t>
            </w:r>
          </w:p>
          <w:p w:rsidR="00A337C1" w:rsidRPr="00A337C1" w:rsidRDefault="00A337C1" w:rsidP="00A337C1">
            <w:pPr>
              <w:spacing w:after="0" w:line="240" w:lineRule="auto"/>
              <w:ind w:firstLine="454"/>
              <w:jc w:val="both"/>
              <w:rPr>
                <w:rFonts w:ascii="Times New Roman" w:eastAsia="Times New Roman" w:hAnsi="Times New Roman" w:cs="Times New Roman"/>
                <w:color w:val="000000"/>
                <w:sz w:val="26"/>
                <w:szCs w:val="26"/>
              </w:rPr>
            </w:pPr>
            <w:r w:rsidRPr="00A337C1">
              <w:rPr>
                <w:rFonts w:ascii="Times New Roman" w:eastAsia="Times New Roman" w:hAnsi="Times New Roman" w:cs="Times New Roman"/>
                <w:color w:val="000000"/>
                <w:sz w:val="26"/>
                <w:szCs w:val="26"/>
              </w:rPr>
              <w:t>• опыт реализации эстетических ценностей в пространстве школы и семьи.</w:t>
            </w:r>
          </w:p>
        </w:tc>
      </w:tr>
    </w:tbl>
    <w:p w:rsidR="00A337C1" w:rsidRPr="00A337C1" w:rsidRDefault="00A337C1" w:rsidP="00A337C1">
      <w:pPr>
        <w:spacing w:after="0" w:line="240" w:lineRule="auto"/>
        <w:jc w:val="both"/>
        <w:rPr>
          <w:rFonts w:ascii="Times New Roman" w:eastAsia="Calibri" w:hAnsi="Times New Roman" w:cs="Times New Roman"/>
          <w:sz w:val="26"/>
          <w:szCs w:val="26"/>
          <w:lang w:eastAsia="en-US"/>
        </w:rPr>
      </w:pPr>
    </w:p>
    <w:p w:rsidR="00810ED6" w:rsidRPr="00810ED6" w:rsidRDefault="00810ED6" w:rsidP="002F1673">
      <w:pPr>
        <w:widowControl w:val="0"/>
        <w:tabs>
          <w:tab w:val="left" w:pos="567"/>
        </w:tabs>
        <w:spacing w:after="0" w:line="360" w:lineRule="auto"/>
        <w:ind w:firstLine="709"/>
        <w:jc w:val="both"/>
        <w:rPr>
          <w:rFonts w:ascii="Times New Roman" w:eastAsia="Times New Roman" w:hAnsi="Times New Roman" w:cs="Times New Roman"/>
          <w:sz w:val="26"/>
          <w:szCs w:val="26"/>
        </w:rPr>
      </w:pPr>
    </w:p>
    <w:p w:rsidR="00810ED6" w:rsidRDefault="00810ED6" w:rsidP="0043099C">
      <w:pPr>
        <w:pStyle w:val="afb"/>
        <w:keepNext w:val="0"/>
        <w:widowControl/>
        <w:suppressAutoHyphens w:val="0"/>
        <w:spacing w:before="0" w:after="0" w:line="276" w:lineRule="auto"/>
        <w:jc w:val="left"/>
        <w:outlineLvl w:val="1"/>
        <w:rPr>
          <w:rFonts w:ascii="Times New Roman" w:hAnsi="Times New Roman" w:cs="Times New Roman"/>
          <w:b/>
          <w:i w:val="0"/>
          <w:color w:val="FF0000"/>
          <w:sz w:val="26"/>
          <w:szCs w:val="26"/>
          <w:highlight w:val="yellow"/>
        </w:rPr>
      </w:pPr>
    </w:p>
    <w:p w:rsidR="00810ED6" w:rsidRDefault="00810ED6" w:rsidP="0043099C">
      <w:pPr>
        <w:pStyle w:val="afb"/>
        <w:keepNext w:val="0"/>
        <w:widowControl/>
        <w:suppressAutoHyphens w:val="0"/>
        <w:spacing w:before="0" w:after="0" w:line="276" w:lineRule="auto"/>
        <w:jc w:val="left"/>
        <w:outlineLvl w:val="1"/>
        <w:rPr>
          <w:rFonts w:ascii="Times New Roman" w:hAnsi="Times New Roman" w:cs="Times New Roman"/>
          <w:b/>
          <w:i w:val="0"/>
          <w:color w:val="FF0000"/>
          <w:sz w:val="26"/>
          <w:szCs w:val="26"/>
          <w:highlight w:val="yellow"/>
        </w:rPr>
      </w:pPr>
    </w:p>
    <w:p w:rsidR="00810ED6" w:rsidRDefault="00810ED6" w:rsidP="0043099C">
      <w:pPr>
        <w:pStyle w:val="afb"/>
        <w:keepNext w:val="0"/>
        <w:widowControl/>
        <w:suppressAutoHyphens w:val="0"/>
        <w:spacing w:before="0" w:after="0" w:line="276" w:lineRule="auto"/>
        <w:jc w:val="left"/>
        <w:outlineLvl w:val="1"/>
        <w:rPr>
          <w:rFonts w:ascii="Times New Roman" w:hAnsi="Times New Roman" w:cs="Times New Roman"/>
          <w:b/>
          <w:i w:val="0"/>
          <w:color w:val="FF0000"/>
          <w:sz w:val="26"/>
          <w:szCs w:val="26"/>
          <w:highlight w:val="yellow"/>
        </w:rPr>
      </w:pPr>
    </w:p>
    <w:p w:rsidR="00810ED6" w:rsidRDefault="00810ED6" w:rsidP="0043099C">
      <w:pPr>
        <w:pStyle w:val="afb"/>
        <w:keepNext w:val="0"/>
        <w:widowControl/>
        <w:suppressAutoHyphens w:val="0"/>
        <w:spacing w:before="0" w:after="0" w:line="276" w:lineRule="auto"/>
        <w:jc w:val="left"/>
        <w:outlineLvl w:val="1"/>
        <w:rPr>
          <w:rFonts w:ascii="Times New Roman" w:hAnsi="Times New Roman" w:cs="Times New Roman"/>
          <w:b/>
          <w:i w:val="0"/>
          <w:color w:val="FF0000"/>
          <w:sz w:val="26"/>
          <w:szCs w:val="26"/>
          <w:highlight w:val="yellow"/>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857748" w:rsidRDefault="00857748" w:rsidP="00CA1281">
      <w:pPr>
        <w:pStyle w:val="af0"/>
        <w:rPr>
          <w:highlight w:val="yellow"/>
          <w:lang w:eastAsia="en-US"/>
        </w:rPr>
      </w:pPr>
    </w:p>
    <w:p w:rsidR="00857748" w:rsidRDefault="00857748" w:rsidP="00CA1281">
      <w:pPr>
        <w:pStyle w:val="af0"/>
        <w:rPr>
          <w:highlight w:val="yellow"/>
          <w:lang w:eastAsia="en-US"/>
        </w:rPr>
      </w:pPr>
    </w:p>
    <w:p w:rsidR="00857748" w:rsidRDefault="00857748" w:rsidP="00CA1281">
      <w:pPr>
        <w:pStyle w:val="af0"/>
        <w:rPr>
          <w:highlight w:val="yellow"/>
          <w:lang w:eastAsia="en-US"/>
        </w:rPr>
      </w:pPr>
    </w:p>
    <w:p w:rsidR="00857748" w:rsidRDefault="00857748" w:rsidP="00CA1281">
      <w:pPr>
        <w:pStyle w:val="af0"/>
        <w:rPr>
          <w:highlight w:val="yellow"/>
          <w:lang w:eastAsia="en-US"/>
        </w:rPr>
      </w:pPr>
    </w:p>
    <w:p w:rsidR="00857748" w:rsidRDefault="00857748"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857748" w:rsidRDefault="00857748" w:rsidP="00CA1281">
      <w:pPr>
        <w:pStyle w:val="af0"/>
        <w:rPr>
          <w:highlight w:val="yellow"/>
          <w:lang w:eastAsia="en-US"/>
        </w:rPr>
        <w:sectPr w:rsidR="00857748" w:rsidSect="00CA1281">
          <w:footerReference w:type="default" r:id="rId67"/>
          <w:pgSz w:w="16838" w:h="11906" w:orient="landscape"/>
          <w:pgMar w:top="1134" w:right="1134" w:bottom="1701" w:left="992" w:header="709" w:footer="709" w:gutter="0"/>
          <w:cols w:space="708"/>
          <w:titlePg/>
          <w:docGrid w:linePitch="360"/>
        </w:sectPr>
      </w:pPr>
    </w:p>
    <w:p w:rsidR="00857748" w:rsidRPr="00857748" w:rsidRDefault="00857748" w:rsidP="00857748">
      <w:pPr>
        <w:spacing w:after="0" w:line="240" w:lineRule="auto"/>
        <w:jc w:val="center"/>
        <w:outlineLvl w:val="2"/>
        <w:rPr>
          <w:rFonts w:ascii="Times New Roman" w:eastAsia="Times New Roman" w:hAnsi="Times New Roman" w:cs="Times New Roman"/>
          <w:b/>
          <w:bCs/>
          <w:sz w:val="26"/>
          <w:szCs w:val="26"/>
        </w:rPr>
      </w:pPr>
      <w:r w:rsidRPr="00857748">
        <w:rPr>
          <w:rFonts w:ascii="Times New Roman" w:eastAsia="Times New Roman" w:hAnsi="Times New Roman" w:cs="Times New Roman"/>
          <w:b/>
          <w:bCs/>
          <w:sz w:val="26"/>
          <w:szCs w:val="26"/>
        </w:rPr>
        <w:lastRenderedPageBreak/>
        <w:t>Формы индивидуальной и групповой организации</w:t>
      </w: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34" w:name="_Toc410654051"/>
      <w:bookmarkStart w:id="335" w:name="_Toc410703053"/>
      <w:bookmarkStart w:id="336" w:name="_Toc414553261"/>
      <w:r w:rsidRPr="00857748">
        <w:rPr>
          <w:rFonts w:ascii="Times New Roman" w:eastAsia="Times New Roman" w:hAnsi="Times New Roman" w:cs="Times New Roman"/>
          <w:b/>
          <w:bCs/>
          <w:sz w:val="26"/>
          <w:szCs w:val="26"/>
        </w:rPr>
        <w:t>профессиональной ориентации учащихся</w:t>
      </w:r>
      <w:bookmarkEnd w:id="334"/>
      <w:bookmarkEnd w:id="335"/>
      <w:bookmarkEnd w:id="336"/>
    </w:p>
    <w:p w:rsidR="00857748" w:rsidRPr="00857748" w:rsidRDefault="00857748" w:rsidP="00857748">
      <w:pPr>
        <w:rPr>
          <w:rFonts w:ascii="Times New Roman" w:eastAsia="Calibri" w:hAnsi="Times New Roman" w:cs="Times New Roman"/>
          <w:sz w:val="26"/>
          <w:szCs w:val="26"/>
        </w:rPr>
      </w:pP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Формами индивидуальной и групповой организации профессиональной ориентации учащихся являются: «ярмарки профессий», дни открытых дверей, экскурсии, предметные недели, олимпиады, конкурсы.</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«Ярмарка профессий» как форма организации профессиональной ориентации учащихся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учащиеся, но и их родители, специально приглашенные квалифицированные широко известные признанные специалисты.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Дни открытых дверей в качестве формы организации профессиональной ориентации учащихся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школе.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Экскурсия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Предметная неделя 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Олимпиады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lastRenderedPageBreak/>
        <w:t xml:space="preserve">Конкурсы профессионального мастерства как форма организации профессиональной ориентации учащихся строятся как соревнование лиц, работающих по одной специальности, с целью определить наиболее высоко квалифицированного работника. Учащиеся,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57748" w:rsidRPr="00857748" w:rsidRDefault="00857748" w:rsidP="00857748">
      <w:pPr>
        <w:spacing w:after="0" w:line="360" w:lineRule="auto"/>
        <w:ind w:firstLine="709"/>
        <w:jc w:val="both"/>
        <w:rPr>
          <w:rFonts w:ascii="Times New Roman" w:eastAsia="Calibri" w:hAnsi="Times New Roman" w:cs="Times New Roman"/>
          <w:b/>
          <w:sz w:val="26"/>
          <w:szCs w:val="26"/>
          <w:lang w:eastAsia="en-US"/>
        </w:rPr>
      </w:pPr>
    </w:p>
    <w:p w:rsidR="00857748" w:rsidRPr="00857748" w:rsidRDefault="00857748" w:rsidP="00857748">
      <w:pPr>
        <w:spacing w:after="0" w:line="240" w:lineRule="auto"/>
        <w:jc w:val="center"/>
        <w:outlineLvl w:val="2"/>
        <w:rPr>
          <w:rFonts w:ascii="Times New Roman" w:eastAsia="Times New Roman" w:hAnsi="Times New Roman" w:cs="Times New Roman"/>
          <w:b/>
          <w:bCs/>
          <w:sz w:val="26"/>
          <w:szCs w:val="26"/>
        </w:rPr>
      </w:pPr>
      <w:bookmarkStart w:id="337" w:name="_Toc414553262"/>
      <w:bookmarkStart w:id="338" w:name="_Toc410654052"/>
      <w:bookmarkStart w:id="339" w:name="_Toc409691723"/>
      <w:r w:rsidRPr="00857748">
        <w:rPr>
          <w:rFonts w:ascii="Times New Roman" w:eastAsia="Times New Roman" w:hAnsi="Times New Roman" w:cs="Times New Roman"/>
          <w:b/>
          <w:bCs/>
          <w:sz w:val="26"/>
          <w:szCs w:val="26"/>
        </w:rPr>
        <w:t>2.3.5. Этапы организации работы в системе социального воспитания в рамках МАОУ «СШ № 19 – корпус кадет «Виктория», совместной деятельности школы с предприятиями, общественными организациями, в том числе с организациями дополнительного образования</w:t>
      </w:r>
      <w:bookmarkEnd w:id="337"/>
    </w:p>
    <w:bookmarkEnd w:id="338"/>
    <w:bookmarkEnd w:id="339"/>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Достижение результатов социализации учащихся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Организация социальной деятельности учащихся ис</w:t>
      </w:r>
      <w:r w:rsidRPr="00857748">
        <w:rPr>
          <w:rFonts w:ascii="Times New Roman" w:eastAsia="Calibri" w:hAnsi="Times New Roman" w:cs="Times New Roman"/>
          <w:sz w:val="26"/>
          <w:szCs w:val="26"/>
          <w:lang w:eastAsia="en-US"/>
        </w:rPr>
        <w:softHyphen/>
        <w:t>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w:t>
      </w:r>
      <w:r w:rsidRPr="00857748">
        <w:rPr>
          <w:rFonts w:ascii="Times New Roman" w:eastAsia="Calibri" w:hAnsi="Times New Roman" w:cs="Times New Roman"/>
          <w:sz w:val="26"/>
          <w:szCs w:val="26"/>
          <w:lang w:eastAsia="en-US"/>
        </w:rPr>
        <w:softHyphen/>
        <w:t>венных замыслов. Целенаправленная социальная деятельность учащихся должна быть обеспечена сформированной со</w:t>
      </w:r>
      <w:r w:rsidRPr="00857748">
        <w:rPr>
          <w:rFonts w:ascii="Times New Roman" w:eastAsia="Calibri" w:hAnsi="Times New Roman" w:cs="Times New Roman"/>
          <w:sz w:val="26"/>
          <w:szCs w:val="26"/>
          <w:lang w:eastAsia="en-US"/>
        </w:rPr>
        <w:softHyphen/>
        <w:t>циальной средой школы и укладом школьной жизни. Органи</w:t>
      </w:r>
      <w:r w:rsidRPr="00857748">
        <w:rPr>
          <w:rFonts w:ascii="Times New Roman" w:eastAsia="Calibri" w:hAnsi="Times New Roman" w:cs="Times New Roman"/>
          <w:sz w:val="26"/>
          <w:szCs w:val="26"/>
          <w:lang w:eastAsia="en-US"/>
        </w:rPr>
        <w:softHyphen/>
        <w:t>зация социального воспитания учащихся осуществляется в последовательности следующих этапов: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623"/>
        <w:gridCol w:w="3261"/>
      </w:tblGrid>
      <w:tr w:rsidR="00857748" w:rsidRPr="00857748" w:rsidTr="00D65BD5">
        <w:tc>
          <w:tcPr>
            <w:tcW w:w="2722"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b/>
                <w:color w:val="000000"/>
                <w:sz w:val="26"/>
                <w:szCs w:val="26"/>
              </w:rPr>
            </w:pPr>
            <w:r w:rsidRPr="00857748">
              <w:rPr>
                <w:rFonts w:ascii="Times New Roman" w:eastAsia="Times New Roman" w:hAnsi="Times New Roman" w:cs="Times New Roman"/>
                <w:b/>
                <w:color w:val="000000"/>
                <w:sz w:val="26"/>
                <w:szCs w:val="26"/>
              </w:rPr>
              <w:t>Организационно-административный</w:t>
            </w:r>
          </w:p>
        </w:tc>
        <w:tc>
          <w:tcPr>
            <w:tcW w:w="3623"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b/>
                <w:color w:val="000000"/>
                <w:sz w:val="26"/>
                <w:szCs w:val="26"/>
              </w:rPr>
            </w:pPr>
            <w:r w:rsidRPr="00857748">
              <w:rPr>
                <w:rFonts w:ascii="Times New Roman" w:eastAsia="Times New Roman" w:hAnsi="Times New Roman" w:cs="Times New Roman"/>
                <w:b/>
                <w:bCs/>
                <w:color w:val="000000"/>
                <w:sz w:val="26"/>
                <w:szCs w:val="26"/>
              </w:rPr>
              <w:t>Организационно-педагогический</w:t>
            </w:r>
          </w:p>
        </w:tc>
        <w:tc>
          <w:tcPr>
            <w:tcW w:w="3261"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color w:val="000000"/>
                <w:sz w:val="26"/>
                <w:szCs w:val="26"/>
              </w:rPr>
            </w:pPr>
            <w:r w:rsidRPr="00857748">
              <w:rPr>
                <w:rFonts w:ascii="Times New Roman" w:eastAsia="Times New Roman" w:hAnsi="Times New Roman" w:cs="Times New Roman"/>
                <w:b/>
                <w:bCs/>
                <w:color w:val="000000"/>
                <w:sz w:val="26"/>
                <w:szCs w:val="26"/>
              </w:rPr>
              <w:t>Этап социализации</w:t>
            </w:r>
          </w:p>
        </w:tc>
      </w:tr>
      <w:tr w:rsidR="00857748" w:rsidRPr="00857748" w:rsidTr="00D65BD5">
        <w:tc>
          <w:tcPr>
            <w:tcW w:w="2722"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color w:val="000000"/>
                <w:sz w:val="26"/>
                <w:szCs w:val="26"/>
              </w:rPr>
            </w:pPr>
            <w:r w:rsidRPr="00857748">
              <w:rPr>
                <w:rFonts w:ascii="Times New Roman" w:eastAsia="Times New Roman" w:hAnsi="Times New Roman" w:cs="Times New Roman"/>
                <w:color w:val="000000"/>
                <w:sz w:val="26"/>
                <w:szCs w:val="26"/>
              </w:rPr>
              <w:t>Ведущий субъект - администрация школы</w:t>
            </w:r>
          </w:p>
        </w:tc>
        <w:tc>
          <w:tcPr>
            <w:tcW w:w="3623"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color w:val="000000"/>
                <w:sz w:val="26"/>
                <w:szCs w:val="26"/>
              </w:rPr>
            </w:pPr>
            <w:r w:rsidRPr="00857748">
              <w:rPr>
                <w:rFonts w:ascii="Times New Roman" w:eastAsia="Times New Roman" w:hAnsi="Times New Roman" w:cs="Times New Roman"/>
                <w:color w:val="000000"/>
                <w:sz w:val="26"/>
                <w:szCs w:val="26"/>
              </w:rPr>
              <w:t>Ведущий субъект - педагогический коллектив школы</w:t>
            </w:r>
          </w:p>
        </w:tc>
        <w:tc>
          <w:tcPr>
            <w:tcW w:w="3261" w:type="dxa"/>
            <w:shd w:val="clear" w:color="auto" w:fill="auto"/>
          </w:tcPr>
          <w:p w:rsidR="00857748" w:rsidRPr="00857748" w:rsidRDefault="00857748" w:rsidP="00857748">
            <w:pPr>
              <w:spacing w:after="0" w:line="240" w:lineRule="auto"/>
              <w:jc w:val="both"/>
              <w:rPr>
                <w:rFonts w:ascii="Times New Roman" w:eastAsia="Times New Roman" w:hAnsi="Times New Roman" w:cs="Times New Roman"/>
                <w:color w:val="000000"/>
                <w:sz w:val="26"/>
                <w:szCs w:val="26"/>
              </w:rPr>
            </w:pPr>
            <w:r w:rsidRPr="00857748">
              <w:rPr>
                <w:rFonts w:ascii="Times New Roman" w:eastAsia="Times New Roman" w:hAnsi="Times New Roman" w:cs="Times New Roman"/>
                <w:color w:val="000000"/>
                <w:sz w:val="26"/>
                <w:szCs w:val="26"/>
              </w:rPr>
              <w:t>Ведущий субъект - учащиеся</w:t>
            </w:r>
          </w:p>
        </w:tc>
      </w:tr>
      <w:tr w:rsidR="00857748" w:rsidRPr="00857748" w:rsidTr="00D65BD5">
        <w:tc>
          <w:tcPr>
            <w:tcW w:w="2722" w:type="dxa"/>
            <w:shd w:val="clear" w:color="auto" w:fill="auto"/>
          </w:tcPr>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 xml:space="preserve">-создание среды, поддерживающей созидательный социальный опыт учащихся, формирующей конструктивные ожидания и позитивные образцы поведения (взаимодействие  с учреждениями  дополнительного образования); </w:t>
            </w:r>
          </w:p>
          <w:p w:rsidR="00857748" w:rsidRPr="00857748" w:rsidRDefault="00857748" w:rsidP="00857748">
            <w:pPr>
              <w:spacing w:after="0" w:line="240" w:lineRule="auto"/>
              <w:ind w:right="-188"/>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 xml:space="preserve">- формирование уклада и традиций, ориентированных на создание системы </w:t>
            </w:r>
            <w:r w:rsidRPr="00857748">
              <w:rPr>
                <w:rFonts w:ascii="Times New Roman" w:eastAsia="Calibri" w:hAnsi="Times New Roman" w:cs="Times New Roman"/>
                <w:color w:val="000000"/>
                <w:sz w:val="26"/>
                <w:szCs w:val="26"/>
                <w:lang w:eastAsia="en-US"/>
              </w:rPr>
              <w:lastRenderedPageBreak/>
              <w:t>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 (взаимодействие ученического и педагогического коллектива, родительской общественности по социализации учащихся);</w:t>
            </w:r>
          </w:p>
          <w:p w:rsidR="00857748" w:rsidRPr="00857748" w:rsidRDefault="00857748" w:rsidP="00857748">
            <w:pPr>
              <w:spacing w:after="0" w:line="240" w:lineRule="auto"/>
              <w:jc w:val="both"/>
              <w:rPr>
                <w:rFonts w:ascii="Times New Roman" w:eastAsia="Times New Roman" w:hAnsi="Times New Roman" w:cs="Times New Roman"/>
                <w:color w:val="000000"/>
                <w:sz w:val="26"/>
                <w:szCs w:val="26"/>
              </w:rPr>
            </w:pPr>
            <w:r w:rsidRPr="00857748">
              <w:rPr>
                <w:rFonts w:ascii="Times New Roman" w:eastAsia="Calibri" w:hAnsi="Times New Roman" w:cs="Times New Roman"/>
                <w:color w:val="000000"/>
                <w:sz w:val="26"/>
                <w:szCs w:val="26"/>
              </w:rPr>
              <w:t>-поддержание субъектного характера социализации учащегося, развития его  самостоятельности и инициативности в социальной деятельности (организация работы школьного самоуправления – детская организация «Содружество + Мечтатели», Совет учащихся, Штаб кадетского корпуса «Виктория», Управляющий совет, волонтёрский отряд «Вместе»).</w:t>
            </w:r>
          </w:p>
        </w:tc>
        <w:tc>
          <w:tcPr>
            <w:tcW w:w="3623" w:type="dxa"/>
            <w:shd w:val="clear" w:color="auto" w:fill="auto"/>
          </w:tcPr>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lastRenderedPageBreak/>
              <w:t>-обеспечение целенаправленности, системности и непрерывности процесса социализации учащихся (организация воспитательной и образовательной деятельности в соответствии с планом работы школы);</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 xml:space="preserve">-создание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банка данных  </w:t>
            </w:r>
            <w:r w:rsidRPr="00857748">
              <w:rPr>
                <w:rFonts w:ascii="Times New Roman" w:eastAsia="Calibri" w:hAnsi="Times New Roman" w:cs="Times New Roman"/>
                <w:color w:val="000000"/>
                <w:sz w:val="26"/>
                <w:szCs w:val="26"/>
                <w:lang w:eastAsia="en-US"/>
              </w:rPr>
              <w:lastRenderedPageBreak/>
              <w:t>социально незащищенных детей, детей находящихся в трудной жизненной ситуации, обеспечение педагогической, психологической  поддержки учащихся);</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-создание условий для социальной деятельности учащихся в процессе обучения и воспитания (система работы классных руководителей организация работы в рамках методических объединениях классных руководителей  по изучению форм  по отклонению  норм поведения  учащихся, причин их возникновения; работа социально-педагогической службы, проведение педагогических рейдов);</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-использование роли коллектива в формировании идейно-нравственной ориентации личности учащегося, его социальной и гражданской позиции (беседы по духовно-нравственной тематике, работа ДПЦ «Светоч», школьной газеты «Кадетские вести», создание информационно-методических листовок, работа клуба будущих избирателей «Патриот»).</w:t>
            </w:r>
          </w:p>
        </w:tc>
        <w:tc>
          <w:tcPr>
            <w:tcW w:w="3261" w:type="dxa"/>
            <w:shd w:val="clear" w:color="auto" w:fill="auto"/>
          </w:tcPr>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lastRenderedPageBreak/>
              <w:t>-формирование активной гражданской позиции и ответственного поведения в процессе учебной, внеучебной, внешкольной  (мониторинг уровня воспитанности, работа органов школьного самоуправления);</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 xml:space="preserve">-усвоение социального опыта, основных социальных ролей, соответствующих возрасту учащихся в части освоения норм и правил общественного поведения   (организация обучения активистов органов </w:t>
            </w:r>
            <w:r w:rsidRPr="00857748">
              <w:rPr>
                <w:rFonts w:ascii="Times New Roman" w:eastAsia="Calibri" w:hAnsi="Times New Roman" w:cs="Times New Roman"/>
                <w:color w:val="000000"/>
                <w:sz w:val="26"/>
                <w:szCs w:val="26"/>
                <w:lang w:eastAsia="en-US"/>
              </w:rPr>
              <w:lastRenderedPageBreak/>
              <w:t>школьного самоуправления,работа клуба будущих избирателей «Патриот»);</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-достижение уровня физического, социального и духовного развития, адекватного своему возрасту (организация работы творческих объединений и спортивных секций);</w:t>
            </w:r>
          </w:p>
          <w:p w:rsidR="00857748" w:rsidRPr="00857748" w:rsidRDefault="00857748" w:rsidP="00857748">
            <w:pPr>
              <w:spacing w:after="0" w:line="240" w:lineRule="auto"/>
              <w:jc w:val="both"/>
              <w:rPr>
                <w:rFonts w:ascii="Times New Roman" w:eastAsia="Calibri" w:hAnsi="Times New Roman" w:cs="Times New Roman"/>
                <w:color w:val="000000"/>
                <w:sz w:val="26"/>
                <w:szCs w:val="26"/>
                <w:lang w:eastAsia="en-US"/>
              </w:rPr>
            </w:pPr>
            <w:r w:rsidRPr="00857748">
              <w:rPr>
                <w:rFonts w:ascii="Times New Roman" w:eastAsia="Calibri" w:hAnsi="Times New Roman" w:cs="Times New Roman"/>
                <w:color w:val="000000"/>
                <w:sz w:val="26"/>
                <w:szCs w:val="26"/>
                <w:lang w:eastAsia="en-US"/>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(работа творческого объединения «Творим добро», благотворительные акции). </w:t>
            </w:r>
          </w:p>
          <w:p w:rsidR="00857748" w:rsidRPr="00857748" w:rsidRDefault="00857748" w:rsidP="00857748">
            <w:pPr>
              <w:spacing w:after="0" w:line="240" w:lineRule="auto"/>
              <w:ind w:firstLine="720"/>
              <w:jc w:val="both"/>
              <w:rPr>
                <w:rFonts w:ascii="Times New Roman" w:eastAsia="Calibri" w:hAnsi="Times New Roman" w:cs="Times New Roman"/>
                <w:color w:val="000000"/>
                <w:sz w:val="26"/>
                <w:szCs w:val="26"/>
                <w:lang w:eastAsia="en-US"/>
              </w:rPr>
            </w:pPr>
          </w:p>
        </w:tc>
      </w:tr>
    </w:tbl>
    <w:p w:rsidR="00857748" w:rsidRPr="00857748" w:rsidRDefault="00857748" w:rsidP="00857748">
      <w:pPr>
        <w:spacing w:after="0" w:line="240" w:lineRule="auto"/>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20"/>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Миссия школы в контексте социальной деятельности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3647"/>
        <w:gridCol w:w="5401"/>
      </w:tblGrid>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center"/>
              <w:rPr>
                <w:rFonts w:ascii="Times New Roman" w:eastAsia="Calibri" w:hAnsi="Times New Roman" w:cs="Times New Roman"/>
                <w:b/>
                <w:sz w:val="26"/>
                <w:szCs w:val="26"/>
                <w:lang w:eastAsia="en-US"/>
              </w:rPr>
            </w:pPr>
            <w:r w:rsidRPr="00857748">
              <w:rPr>
                <w:rFonts w:ascii="Times New Roman" w:eastAsia="Calibri" w:hAnsi="Times New Roman" w:cs="Times New Roman"/>
                <w:b/>
                <w:sz w:val="26"/>
                <w:szCs w:val="26"/>
                <w:lang w:eastAsia="en-US"/>
              </w:rPr>
              <w:t>№</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center"/>
              <w:rPr>
                <w:rFonts w:ascii="Times New Roman" w:eastAsia="Calibri" w:hAnsi="Times New Roman" w:cs="Times New Roman"/>
                <w:b/>
                <w:sz w:val="26"/>
                <w:szCs w:val="26"/>
                <w:lang w:eastAsia="en-US"/>
              </w:rPr>
            </w:pPr>
            <w:r w:rsidRPr="00857748">
              <w:rPr>
                <w:rFonts w:ascii="Times New Roman" w:eastAsia="Calibri" w:hAnsi="Times New Roman" w:cs="Times New Roman"/>
                <w:b/>
                <w:sz w:val="26"/>
                <w:szCs w:val="26"/>
                <w:lang w:eastAsia="en-US"/>
              </w:rPr>
              <w:t>Социальные партнеры</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center"/>
              <w:rPr>
                <w:rFonts w:ascii="Times New Roman" w:eastAsia="Calibri" w:hAnsi="Times New Roman" w:cs="Times New Roman"/>
                <w:b/>
                <w:sz w:val="26"/>
                <w:szCs w:val="26"/>
                <w:lang w:eastAsia="en-US"/>
              </w:rPr>
            </w:pPr>
            <w:r w:rsidRPr="00857748">
              <w:rPr>
                <w:rFonts w:ascii="Times New Roman" w:eastAsia="Calibri" w:hAnsi="Times New Roman" w:cs="Times New Roman"/>
                <w:b/>
                <w:sz w:val="26"/>
                <w:szCs w:val="26"/>
                <w:lang w:eastAsia="en-US"/>
              </w:rPr>
              <w:t>Содержание деятельности</w:t>
            </w:r>
          </w:p>
        </w:tc>
      </w:tr>
      <w:tr w:rsidR="00857748" w:rsidRPr="00857748" w:rsidTr="00D65BD5">
        <w:trPr>
          <w:trHeight w:val="477"/>
        </w:trPr>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СМИ «Веснушка», «Педагог. Вожатый. Родитель»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Обмен информацией, возможности выступлений на страницах городских газет</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lastRenderedPageBreak/>
              <w:t>2</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Храмы Старооскольского городского округа</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Организация экскурсий, тематических встреч</w:t>
            </w:r>
          </w:p>
        </w:tc>
      </w:tr>
      <w:tr w:rsidR="00857748" w:rsidRPr="00857748" w:rsidTr="00D65BD5">
        <w:trPr>
          <w:trHeight w:val="833"/>
        </w:trPr>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3</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Музей (краеведческий, Диорама, литературный музей народной культуры, художественный музеи)</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Организация экскурсий,  участие в проводимых мероприятиях </w:t>
            </w:r>
          </w:p>
        </w:tc>
      </w:tr>
      <w:tr w:rsidR="00857748" w:rsidRPr="00857748" w:rsidTr="00D65BD5">
        <w:trPr>
          <w:trHeight w:val="756"/>
        </w:trPr>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4</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Старооскольский театр для детей и молодежи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Просмотр спектаклей, зрительские конференции, встречи с артистами </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5</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Центры дополнительного образования</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Помощь в выборе учащимися занятий по интересам</w:t>
            </w:r>
          </w:p>
        </w:tc>
      </w:tr>
      <w:tr w:rsidR="00857748" w:rsidRPr="00857748" w:rsidTr="00D65BD5">
        <w:trPr>
          <w:trHeight w:val="495"/>
        </w:trPr>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6</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Детско – юношеские спортивные школы</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Привлечение учащихся к занятиям спорта </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7</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Центр юношеского туризма  и экскурсий</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Проведение слетов, походов, экскурсий, исследовательской работы</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8</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МБОУ «Центр психолого-медико-социального сопровождения»</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Совместная работа с детьми, семьями</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9</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Областное государственное бюджетное учреждение здравоохранения «Старооскольский наркологический диспансер»</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Лекции для учащихся, родителей (законных представителей), педагогов</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10</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Российский красный крест</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Акции, конкурсы, лекции для учащихся</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11</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Управление по делам молодежи Старооскольского городского округа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Участие в социально-значимых делах (акциях, операциях, рейдах в микрорайоне, трудовые десанты учащихся и молодежи микрорайона)</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12</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ОДН УМВД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Помощь  подросткам,  родителям</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13</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ВУЗы и ССУЗы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Профориентация. Дни открытых дверей, участие учащихся в конкурсах, конференциях проводимых учреждениями средних профессиональных ы высших учебных заведений</w:t>
            </w:r>
          </w:p>
        </w:tc>
      </w:tr>
      <w:tr w:rsidR="00857748" w:rsidRPr="00857748" w:rsidTr="00D65BD5">
        <w:tc>
          <w:tcPr>
            <w:tcW w:w="478"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14</w:t>
            </w:r>
          </w:p>
        </w:tc>
        <w:tc>
          <w:tcPr>
            <w:tcW w:w="3647"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Экологическая станция юных натуралистов </w:t>
            </w:r>
          </w:p>
        </w:tc>
        <w:tc>
          <w:tcPr>
            <w:tcW w:w="5401" w:type="dxa"/>
            <w:tcBorders>
              <w:top w:val="single" w:sz="4" w:space="0" w:color="000000"/>
              <w:left w:val="single" w:sz="4" w:space="0" w:color="000000"/>
              <w:bottom w:val="single" w:sz="4" w:space="0" w:color="000000"/>
              <w:right w:val="single" w:sz="4" w:space="0" w:color="000000"/>
            </w:tcBorders>
            <w:hideMark/>
          </w:tcPr>
          <w:p w:rsidR="00857748" w:rsidRPr="00857748" w:rsidRDefault="00857748" w:rsidP="00857748">
            <w:pPr>
              <w:tabs>
                <w:tab w:val="left" w:pos="142"/>
              </w:tabs>
              <w:spacing w:after="0" w:line="240" w:lineRule="auto"/>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Участие в акциях, конференциях, творческих конкурсах, смотрах экологической тематики. </w:t>
            </w:r>
          </w:p>
        </w:tc>
      </w:tr>
    </w:tbl>
    <w:p w:rsidR="00857748" w:rsidRPr="00857748" w:rsidRDefault="00857748" w:rsidP="00857748">
      <w:pPr>
        <w:ind w:firstLine="720"/>
        <w:jc w:val="both"/>
        <w:rPr>
          <w:rFonts w:ascii="Times New Roman" w:eastAsia="Calibri" w:hAnsi="Times New Roman" w:cs="Times New Roman"/>
          <w:lang w:eastAsia="en-US"/>
        </w:rPr>
      </w:pPr>
    </w:p>
    <w:p w:rsidR="00857748" w:rsidRPr="00857748" w:rsidRDefault="00857748" w:rsidP="00857748">
      <w:pPr>
        <w:spacing w:after="0" w:line="240" w:lineRule="auto"/>
        <w:jc w:val="both"/>
        <w:rPr>
          <w:rFonts w:ascii="Times New Roman" w:eastAsia="Calibri" w:hAnsi="Times New Roman" w:cs="Times New Roman"/>
          <w:sz w:val="26"/>
          <w:szCs w:val="26"/>
          <w:lang w:eastAsia="en-US"/>
        </w:rPr>
      </w:pPr>
    </w:p>
    <w:p w:rsidR="00857748" w:rsidRPr="00857748" w:rsidRDefault="00857748" w:rsidP="00857748">
      <w:pPr>
        <w:widowControl w:val="0"/>
        <w:spacing w:after="0" w:line="240" w:lineRule="auto"/>
        <w:ind w:firstLine="709"/>
        <w:jc w:val="center"/>
        <w:outlineLvl w:val="2"/>
        <w:rPr>
          <w:rFonts w:ascii="Times New Roman" w:eastAsia="Times New Roman" w:hAnsi="Times New Roman" w:cs="Times New Roman"/>
          <w:b/>
          <w:bCs/>
          <w:sz w:val="26"/>
          <w:szCs w:val="26"/>
        </w:rPr>
      </w:pPr>
      <w:bookmarkStart w:id="340" w:name="_Toc410654056"/>
      <w:bookmarkStart w:id="341" w:name="_Toc414553263"/>
      <w:bookmarkStart w:id="342" w:name="_Toc409691724"/>
      <w:r w:rsidRPr="00857748">
        <w:rPr>
          <w:rFonts w:ascii="Times New Roman" w:eastAsia="Times New Roman" w:hAnsi="Times New Roman" w:cs="Times New Roman"/>
          <w:b/>
          <w:bCs/>
          <w:sz w:val="26"/>
          <w:szCs w:val="26"/>
        </w:rPr>
        <w:t>2.3.6. Основные формы организации педагогической поддержки</w:t>
      </w:r>
      <w:bookmarkEnd w:id="340"/>
      <w:bookmarkEnd w:id="341"/>
    </w:p>
    <w:p w:rsidR="00857748" w:rsidRPr="00857748" w:rsidRDefault="00857748" w:rsidP="00857748">
      <w:pPr>
        <w:widowControl w:val="0"/>
        <w:spacing w:after="0" w:line="240" w:lineRule="auto"/>
        <w:jc w:val="center"/>
        <w:outlineLvl w:val="2"/>
        <w:rPr>
          <w:rFonts w:ascii="Times New Roman" w:eastAsia="Times New Roman" w:hAnsi="Times New Roman" w:cs="Times New Roman"/>
          <w:b/>
          <w:bCs/>
          <w:sz w:val="26"/>
          <w:szCs w:val="26"/>
        </w:rPr>
      </w:pPr>
      <w:bookmarkStart w:id="343" w:name="_Toc410654057"/>
      <w:bookmarkStart w:id="344" w:name="_Toc414553264"/>
      <w:r w:rsidRPr="00857748">
        <w:rPr>
          <w:rFonts w:ascii="Times New Roman" w:eastAsia="Times New Roman" w:hAnsi="Times New Roman" w:cs="Times New Roman"/>
          <w:b/>
          <w:bCs/>
          <w:sz w:val="26"/>
          <w:szCs w:val="26"/>
        </w:rPr>
        <w:t>социализации учащихся</w:t>
      </w:r>
      <w:bookmarkEnd w:id="342"/>
      <w:bookmarkEnd w:id="343"/>
      <w:r w:rsidRPr="00857748">
        <w:rPr>
          <w:rFonts w:ascii="Times New Roman" w:eastAsia="Times New Roman" w:hAnsi="Times New Roman" w:cs="Times New Roman"/>
          <w:b/>
          <w:bCs/>
          <w:sz w:val="26"/>
          <w:szCs w:val="26"/>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4"/>
    </w:p>
    <w:p w:rsidR="00857748" w:rsidRPr="00857748" w:rsidRDefault="00857748" w:rsidP="00857748">
      <w:pPr>
        <w:shd w:val="clear" w:color="auto" w:fill="FFFFFF"/>
        <w:ind w:firstLine="720"/>
        <w:jc w:val="both"/>
        <w:rPr>
          <w:rFonts w:ascii="Times New Roman" w:eastAsia="Calibri" w:hAnsi="Times New Roman" w:cs="Times New Roman"/>
          <w:sz w:val="26"/>
          <w:szCs w:val="26"/>
          <w:lang w:eastAsia="en-US"/>
        </w:rPr>
      </w:pPr>
    </w:p>
    <w:p w:rsidR="00857748" w:rsidRPr="00857748" w:rsidRDefault="00857748" w:rsidP="00857748">
      <w:pPr>
        <w:shd w:val="clear" w:color="auto" w:fill="FFFFFF"/>
        <w:spacing w:after="0" w:line="240" w:lineRule="auto"/>
        <w:ind w:firstLine="720"/>
        <w:jc w:val="both"/>
        <w:rPr>
          <w:rFonts w:ascii="Times New Roman" w:eastAsia="Calibri" w:hAnsi="Times New Roman" w:cs="Times New Roman"/>
          <w:spacing w:val="-1"/>
          <w:sz w:val="26"/>
          <w:szCs w:val="26"/>
          <w:lang w:eastAsia="en-US"/>
        </w:rPr>
      </w:pPr>
      <w:r w:rsidRPr="00857748">
        <w:rPr>
          <w:rFonts w:ascii="Times New Roman" w:eastAsia="Calibri" w:hAnsi="Times New Roman" w:cs="Times New Roman"/>
          <w:sz w:val="26"/>
          <w:szCs w:val="26"/>
          <w:lang w:eastAsia="en-US"/>
        </w:rPr>
        <w:t xml:space="preserve">Педагогическая поддержка социализации осуществляется в процессе обучения, </w:t>
      </w:r>
      <w:r w:rsidRPr="00857748">
        <w:rPr>
          <w:rFonts w:ascii="Times New Roman" w:eastAsia="Calibri" w:hAnsi="Times New Roman" w:cs="Times New Roman"/>
          <w:spacing w:val="1"/>
          <w:sz w:val="26"/>
          <w:szCs w:val="26"/>
          <w:lang w:eastAsia="en-US"/>
        </w:rPr>
        <w:t xml:space="preserve">создания дополнительных пространств самореализации учащихся с учётом </w:t>
      </w:r>
      <w:r w:rsidRPr="00857748">
        <w:rPr>
          <w:rFonts w:ascii="Times New Roman" w:eastAsia="Calibri" w:hAnsi="Times New Roman" w:cs="Times New Roman"/>
          <w:spacing w:val="4"/>
          <w:sz w:val="26"/>
          <w:szCs w:val="26"/>
          <w:lang w:eastAsia="en-US"/>
        </w:rPr>
        <w:t xml:space="preserve">урочной и внеурочной деятельности, а также форм участия специалистов и </w:t>
      </w:r>
      <w:r w:rsidRPr="00857748">
        <w:rPr>
          <w:rFonts w:ascii="Times New Roman" w:eastAsia="Calibri" w:hAnsi="Times New Roman" w:cs="Times New Roman"/>
          <w:spacing w:val="1"/>
          <w:sz w:val="26"/>
          <w:szCs w:val="26"/>
          <w:lang w:eastAsia="en-US"/>
        </w:rPr>
        <w:t xml:space="preserve">социальных партнёров по направлениям социального </w:t>
      </w:r>
      <w:r w:rsidRPr="00857748">
        <w:rPr>
          <w:rFonts w:ascii="Times New Roman" w:eastAsia="Calibri" w:hAnsi="Times New Roman" w:cs="Times New Roman"/>
          <w:spacing w:val="1"/>
          <w:sz w:val="26"/>
          <w:szCs w:val="26"/>
          <w:lang w:eastAsia="en-US"/>
        </w:rPr>
        <w:lastRenderedPageBreak/>
        <w:t xml:space="preserve">воспитания, методического </w:t>
      </w:r>
      <w:r w:rsidRPr="00857748">
        <w:rPr>
          <w:rFonts w:ascii="Times New Roman" w:eastAsia="Calibri" w:hAnsi="Times New Roman" w:cs="Times New Roman"/>
          <w:sz w:val="26"/>
          <w:szCs w:val="26"/>
          <w:lang w:eastAsia="en-US"/>
        </w:rPr>
        <w:t xml:space="preserve">обеспечения социальной деятельности и формирования социальной среды школы. </w:t>
      </w:r>
    </w:p>
    <w:p w:rsidR="00857748" w:rsidRPr="00857748" w:rsidRDefault="00857748" w:rsidP="00857748">
      <w:pPr>
        <w:widowControl w:val="0"/>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Основными формами организации педагогической поддержки учащихся являются: психолого-педагогическое консультирование, метод организации развивающих ситуаций, ситуационно-ролевые игры и другие.</w:t>
      </w:r>
    </w:p>
    <w:p w:rsidR="00857748" w:rsidRPr="00857748" w:rsidRDefault="00857748" w:rsidP="00857748">
      <w:pPr>
        <w:shd w:val="clear" w:color="auto" w:fill="FFFFFF"/>
        <w:spacing w:after="0" w:line="240" w:lineRule="auto"/>
        <w:ind w:firstLine="720"/>
        <w:jc w:val="both"/>
        <w:rPr>
          <w:rFonts w:ascii="Times New Roman" w:eastAsia="Calibri" w:hAnsi="Times New Roman" w:cs="Times New Roman"/>
          <w:spacing w:val="-2"/>
          <w:sz w:val="26"/>
          <w:szCs w:val="26"/>
          <w:lang w:eastAsia="en-US"/>
        </w:rPr>
      </w:pPr>
      <w:r w:rsidRPr="00857748">
        <w:rPr>
          <w:rFonts w:ascii="Times New Roman" w:eastAsia="Calibri" w:hAnsi="Times New Roman" w:cs="Times New Roman"/>
          <w:spacing w:val="-2"/>
          <w:sz w:val="26"/>
          <w:szCs w:val="26"/>
          <w:lang w:eastAsia="en-US"/>
        </w:rPr>
        <w:t xml:space="preserve">Основные применяемые формы: </w:t>
      </w:r>
    </w:p>
    <w:p w:rsidR="00857748" w:rsidRPr="00857748" w:rsidRDefault="00857748" w:rsidP="00857748">
      <w:pPr>
        <w:shd w:val="clear" w:color="auto" w:fill="FFFFFF"/>
        <w:spacing w:after="0" w:line="240" w:lineRule="auto"/>
        <w:jc w:val="both"/>
        <w:rPr>
          <w:rFonts w:ascii="Times New Roman" w:eastAsia="Calibri" w:hAnsi="Times New Roman" w:cs="Times New Roman"/>
          <w:spacing w:val="-2"/>
          <w:sz w:val="26"/>
          <w:szCs w:val="26"/>
          <w:lang w:eastAsia="en-US"/>
        </w:rPr>
      </w:pPr>
      <w:r w:rsidRPr="00857748">
        <w:rPr>
          <w:rFonts w:ascii="Times New Roman" w:eastAsia="Calibri" w:hAnsi="Times New Roman" w:cs="Times New Roman"/>
          <w:spacing w:val="-2"/>
          <w:sz w:val="26"/>
          <w:szCs w:val="26"/>
          <w:lang w:eastAsia="en-US"/>
        </w:rPr>
        <w:t>- ролевые игры – выборы в органы школьного  самоуправления (совет Д/О «Содружество + Мечтатели», Совет учащихся);</w:t>
      </w:r>
    </w:p>
    <w:p w:rsidR="00857748" w:rsidRPr="00857748" w:rsidRDefault="00857748" w:rsidP="00857748">
      <w:pPr>
        <w:shd w:val="clear" w:color="auto" w:fill="FFFFFF"/>
        <w:spacing w:after="0" w:line="240" w:lineRule="auto"/>
        <w:jc w:val="both"/>
        <w:rPr>
          <w:rFonts w:ascii="Times New Roman" w:eastAsia="Calibri" w:hAnsi="Times New Roman" w:cs="Times New Roman"/>
          <w:spacing w:val="1"/>
          <w:sz w:val="26"/>
          <w:szCs w:val="26"/>
          <w:lang w:eastAsia="en-US"/>
        </w:rPr>
      </w:pPr>
      <w:r w:rsidRPr="00857748">
        <w:rPr>
          <w:rFonts w:ascii="Times New Roman" w:eastAsia="Calibri" w:hAnsi="Times New Roman" w:cs="Times New Roman"/>
          <w:spacing w:val="1"/>
          <w:sz w:val="26"/>
          <w:szCs w:val="26"/>
          <w:lang w:eastAsia="en-US"/>
        </w:rPr>
        <w:t>- познавательная деятельность – экскурсии в художественный и краеведческий музей, экскурсии на предприятия города, работа школьного музея «Историии кадетских корпусов России», эксплораториума «Казачья станица», духовно-просветительского центра «Светоч»,</w:t>
      </w:r>
      <w:r w:rsidRPr="00857748">
        <w:rPr>
          <w:rFonts w:ascii="Times New Roman" w:eastAsia="Times New Roman" w:hAnsi="Times New Roman" w:cs="Times New Roman"/>
          <w:bCs/>
          <w:sz w:val="26"/>
          <w:szCs w:val="26"/>
        </w:rPr>
        <w:t xml:space="preserve"> центра проектно-исследовательской  деятельности учащихся</w:t>
      </w:r>
      <w:r w:rsidRPr="00857748">
        <w:rPr>
          <w:rFonts w:ascii="Times New Roman" w:eastAsia="Calibri" w:hAnsi="Times New Roman" w:cs="Times New Roman"/>
          <w:sz w:val="26"/>
          <w:szCs w:val="26"/>
          <w:lang w:eastAsia="en-US"/>
        </w:rPr>
        <w:t xml:space="preserve"> «Космопарк»</w:t>
      </w:r>
      <w:r w:rsidRPr="00857748">
        <w:rPr>
          <w:rFonts w:ascii="Times New Roman" w:eastAsia="Calibri" w:hAnsi="Times New Roman" w:cs="Times New Roman"/>
          <w:spacing w:val="1"/>
          <w:sz w:val="26"/>
          <w:szCs w:val="26"/>
          <w:lang w:eastAsia="en-US"/>
        </w:rPr>
        <w:t>;</w:t>
      </w:r>
    </w:p>
    <w:p w:rsidR="00857748" w:rsidRPr="00857748" w:rsidRDefault="00857748" w:rsidP="00857748">
      <w:pPr>
        <w:shd w:val="clear" w:color="auto" w:fill="FFFFFF"/>
        <w:spacing w:after="0" w:line="240" w:lineRule="auto"/>
        <w:jc w:val="both"/>
        <w:rPr>
          <w:rFonts w:ascii="Times New Roman" w:eastAsia="Calibri" w:hAnsi="Times New Roman" w:cs="Times New Roman"/>
          <w:spacing w:val="-2"/>
          <w:sz w:val="26"/>
          <w:szCs w:val="26"/>
          <w:lang w:eastAsia="en-US"/>
        </w:rPr>
      </w:pPr>
      <w:r w:rsidRPr="00857748">
        <w:rPr>
          <w:rFonts w:ascii="Times New Roman" w:eastAsia="Calibri" w:hAnsi="Times New Roman" w:cs="Times New Roman"/>
          <w:spacing w:val="-2"/>
          <w:sz w:val="26"/>
          <w:szCs w:val="26"/>
          <w:lang w:eastAsia="en-US"/>
        </w:rPr>
        <w:t>- общественная деятельность –  волонтерское движение, агитбригады, деятельность детской организации «Содружество + Мечтатели»,  Совета учащихся, участие в работе Управляющего совета, благотворительные акции «Ты, и те, кто рядом», «Дети-детям», «Милосердие», «Ветеран живёт рядом»;</w:t>
      </w:r>
    </w:p>
    <w:p w:rsidR="00857748" w:rsidRPr="00857748" w:rsidRDefault="00857748" w:rsidP="00857748">
      <w:pPr>
        <w:widowControl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pacing w:val="-1"/>
          <w:sz w:val="26"/>
          <w:szCs w:val="26"/>
          <w:lang w:eastAsia="en-US"/>
        </w:rPr>
        <w:t>- трудовая деятельность – трудовые акции, десанты, летние трудовые отряды</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Психолого-педагогическая консультация в качестве основной формы организации педагогической поддержки учащихся предполагает идентификацию проблемной ситуации учащегося,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эмоционально-волевой поддержки учащегося (повышение уверенности школьника в себе, своих силах, убежденности в возможности преодолеть трудности);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2) информационной поддержки учащегося (обеспечение школьника сведениями, необходимыми для разрешения проблемной ситуации);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Основными формами организации педагогической поддержки учащихся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w:t>
      </w:r>
      <w:r w:rsidRPr="00857748">
        <w:rPr>
          <w:rFonts w:ascii="Times New Roman" w:eastAsia="Calibri" w:hAnsi="Times New Roman" w:cs="Times New Roman"/>
          <w:sz w:val="26"/>
          <w:szCs w:val="26"/>
          <w:lang w:eastAsia="en-US"/>
        </w:rPr>
        <w:lastRenderedPageBreak/>
        <w:t xml:space="preserve">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857748" w:rsidRPr="00857748" w:rsidRDefault="00857748" w:rsidP="00857748">
      <w:pPr>
        <w:spacing w:after="0" w:line="240" w:lineRule="auto"/>
        <w:ind w:firstLine="709"/>
        <w:jc w:val="both"/>
        <w:rPr>
          <w:rFonts w:ascii="Times New Roman" w:eastAsia="Calibri" w:hAnsi="Times New Roman" w:cs="Times New Roman"/>
          <w:b/>
          <w:sz w:val="26"/>
          <w:szCs w:val="26"/>
          <w:lang w:eastAsia="en-US"/>
        </w:rPr>
      </w:pPr>
      <w:r w:rsidRPr="00857748">
        <w:rPr>
          <w:rFonts w:ascii="Times New Roman" w:eastAsia="Calibri" w:hAnsi="Times New Roman" w:cs="Times New Roman"/>
          <w:b/>
          <w:sz w:val="26"/>
          <w:szCs w:val="26"/>
          <w:lang w:eastAsia="en-US"/>
        </w:rPr>
        <w:t>Формы участия специалистов и социальных партнеров по направлениям социального воспитания.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Важнейшим партнером школы в реализации цели и задач воспитания и социализации являются родители (законные представители) учащегося, которые одновременно выступают в многообразии позиций и социальных ролей: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школы;</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как обладатель и распорядитель ресурсов для воспитания и социализации;</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непосредственный воспитатель (в рамках школьного и семейного воспитания).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Условиями результативности работы с родителями учащихся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школы);</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недопустимость директивного навязывания родителям учащихся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учащегося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Развитие педагогической компетентности родителей (законных представителей) в целях содействия социализации учащихся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lastRenderedPageBreak/>
        <w:t>Вся совместная деятельность МАОУ «СШ №19 – корпус кадет «Виктория» с социальными партнёрами направлена на формирование базовых национальных ценностей. Это необходимо для создания достаточных условий духовно-нравственного развития школьника, его воспитания и полноценной социализации в контексте формирования идентичности гражданина России.</w:t>
      </w:r>
    </w:p>
    <w:p w:rsidR="00857748" w:rsidRPr="00857748" w:rsidRDefault="00857748" w:rsidP="00857748">
      <w:pPr>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noProof/>
          <w:sz w:val="26"/>
          <w:szCs w:val="26"/>
        </w:rPr>
        <w:lastRenderedPageBreak/>
        <w:drawing>
          <wp:inline distT="0" distB="0" distL="0" distR="0" wp14:anchorId="78524E04" wp14:editId="0887EC70">
            <wp:extent cx="6029960" cy="8527997"/>
            <wp:effectExtent l="0" t="0" r="8890" b="6985"/>
            <wp:docPr id="144" name="Рисунок 144" descr="F:\ШКОЛА ГОДА 2016 печать\Модель социального партнёр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 ГОДА 2016 печать\Модель социального партнёрства.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9960" cy="8527997"/>
                    </a:xfrm>
                    <a:prstGeom prst="rect">
                      <a:avLst/>
                    </a:prstGeom>
                    <a:noFill/>
                    <a:ln>
                      <a:noFill/>
                    </a:ln>
                  </pic:spPr>
                </pic:pic>
              </a:graphicData>
            </a:graphic>
          </wp:inline>
        </w:drawing>
      </w:r>
    </w:p>
    <w:p w:rsidR="00857748" w:rsidRPr="00857748" w:rsidRDefault="00857748" w:rsidP="00857748">
      <w:pPr>
        <w:spacing w:after="0" w:line="240" w:lineRule="auto"/>
        <w:jc w:val="both"/>
        <w:rPr>
          <w:rFonts w:ascii="Times New Roman" w:eastAsia="Calibri" w:hAnsi="Times New Roman" w:cs="Times New Roman"/>
          <w:sz w:val="26"/>
          <w:szCs w:val="26"/>
          <w:lang w:eastAsia="en-US"/>
        </w:rPr>
      </w:pP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tbl>
      <w:tblPr>
        <w:tblW w:w="9421" w:type="dxa"/>
        <w:tblInd w:w="-289" w:type="dxa"/>
        <w:tblLayout w:type="fixed"/>
        <w:tblCellMar>
          <w:top w:w="55" w:type="dxa"/>
          <w:left w:w="55" w:type="dxa"/>
          <w:bottom w:w="55" w:type="dxa"/>
          <w:right w:w="55" w:type="dxa"/>
        </w:tblCellMar>
        <w:tblLook w:val="0000" w:firstRow="0" w:lastRow="0" w:firstColumn="0" w:lastColumn="0" w:noHBand="0" w:noVBand="0"/>
      </w:tblPr>
      <w:tblGrid>
        <w:gridCol w:w="1908"/>
        <w:gridCol w:w="2693"/>
        <w:gridCol w:w="2410"/>
        <w:gridCol w:w="2410"/>
      </w:tblGrid>
      <w:tr w:rsidR="00857748" w:rsidRPr="00857748" w:rsidTr="009B29FD">
        <w:tc>
          <w:tcPr>
            <w:tcW w:w="1908" w:type="dxa"/>
            <w:vMerge w:val="restart"/>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bookmarkStart w:id="345" w:name="_Toc410654058"/>
            <w:bookmarkStart w:id="346" w:name="_Toc284663454"/>
            <w:bookmarkStart w:id="347" w:name="_Toc414553265"/>
            <w:bookmarkStart w:id="348" w:name="_Toc409691725"/>
            <w:r w:rsidRPr="00857748">
              <w:rPr>
                <w:rFonts w:ascii="Times New Roman" w:eastAsia="SimSun" w:hAnsi="Times New Roman" w:cs="Times New Roman"/>
                <w:b/>
                <w:kern w:val="1"/>
                <w:sz w:val="24"/>
                <w:szCs w:val="24"/>
                <w:lang w:eastAsia="hi-IN" w:bidi="hi-IN"/>
              </w:rPr>
              <w:t>Направление</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857748">
              <w:rPr>
                <w:rFonts w:ascii="Times New Roman" w:eastAsia="SimSun" w:hAnsi="Times New Roman" w:cs="Times New Roman"/>
                <w:b/>
                <w:kern w:val="1"/>
                <w:sz w:val="24"/>
                <w:szCs w:val="24"/>
                <w:lang w:eastAsia="hi-IN" w:bidi="hi-IN"/>
              </w:rPr>
              <w:t>5-9 классы</w:t>
            </w:r>
          </w:p>
        </w:tc>
      </w:tr>
      <w:tr w:rsidR="00857748" w:rsidRPr="00857748" w:rsidTr="009B29FD">
        <w:tc>
          <w:tcPr>
            <w:tcW w:w="1908" w:type="dxa"/>
            <w:vMerge/>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jc w:val="both"/>
              <w:rPr>
                <w:rFonts w:ascii="Times New Roman" w:eastAsia="SimSun" w:hAnsi="Times New Roman" w:cs="Times New Roman"/>
                <w:b/>
                <w:kern w:val="1"/>
                <w:sz w:val="24"/>
                <w:szCs w:val="24"/>
                <w:lang w:eastAsia="hi-IN" w:bidi="hi-IN"/>
              </w:rPr>
            </w:pP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rPr>
                <w:rFonts w:ascii="Times New Roman" w:eastAsia="SimSun" w:hAnsi="Times New Roman" w:cs="Times New Roman"/>
                <w:b/>
                <w:kern w:val="1"/>
                <w:sz w:val="24"/>
                <w:szCs w:val="24"/>
                <w:lang w:eastAsia="hi-IN" w:bidi="hi-IN"/>
              </w:rPr>
            </w:pPr>
            <w:r w:rsidRPr="00857748">
              <w:rPr>
                <w:rFonts w:ascii="Times New Roman" w:eastAsia="SimSun" w:hAnsi="Times New Roman" w:cs="Times New Roman"/>
                <w:b/>
                <w:kern w:val="1"/>
                <w:sz w:val="24"/>
                <w:szCs w:val="24"/>
                <w:lang w:eastAsia="hi-IN" w:bidi="hi-IN"/>
              </w:rPr>
              <w:t>Содержание</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857748">
              <w:rPr>
                <w:rFonts w:ascii="Times New Roman" w:eastAsia="SimSun" w:hAnsi="Times New Roman" w:cs="Times New Roman"/>
                <w:b/>
                <w:kern w:val="1"/>
                <w:sz w:val="24"/>
                <w:szCs w:val="24"/>
                <w:lang w:eastAsia="hi-IN" w:bidi="hi-IN"/>
              </w:rPr>
              <w:t>Виды деятельности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857748">
              <w:rPr>
                <w:rFonts w:ascii="Times New Roman" w:eastAsia="SimSun" w:hAnsi="Times New Roman" w:cs="Times New Roman"/>
                <w:b/>
                <w:kern w:val="1"/>
                <w:sz w:val="24"/>
                <w:szCs w:val="24"/>
                <w:lang w:eastAsia="hi-IN" w:bidi="hi-IN"/>
              </w:rPr>
              <w:t>Формы работы</w:t>
            </w:r>
          </w:p>
        </w:tc>
      </w:tr>
      <w:tr w:rsidR="00857748" w:rsidRPr="00857748" w:rsidTr="009B29FD">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hd w:val="clear" w:color="auto" w:fill="FFFFFF"/>
              <w:snapToGrid w:val="0"/>
              <w:spacing w:after="0" w:line="240" w:lineRule="auto"/>
              <w:ind w:right="-125"/>
              <w:rPr>
                <w:rFonts w:ascii="Times New Roman" w:eastAsia="Calibri" w:hAnsi="Times New Roman" w:cs="Times New Roman"/>
                <w:color w:val="000000"/>
                <w:lang w:eastAsia="en-US"/>
              </w:rPr>
            </w:pPr>
            <w:r w:rsidRPr="00857748">
              <w:rPr>
                <w:rFonts w:ascii="Times New Roman" w:eastAsia="Calibri" w:hAnsi="Times New Roman" w:cs="Times New Roman"/>
                <w:color w:val="000000"/>
                <w:lang w:eastAsia="en-US"/>
              </w:rPr>
              <w:t>Воспитание гражданственности, патриотизма, уважения к правам, свободам и</w:t>
            </w:r>
            <w:r w:rsidRPr="00857748">
              <w:rPr>
                <w:rFonts w:ascii="Times New Roman" w:eastAsia="Calibri" w:hAnsi="Times New Roman" w:cs="Times New Roman"/>
                <w:color w:val="FFFFFF"/>
                <w:lang w:eastAsia="en-US"/>
              </w:rPr>
              <w:t xml:space="preserve"> </w:t>
            </w:r>
            <w:r w:rsidRPr="00857748">
              <w:rPr>
                <w:rFonts w:ascii="Times New Roman" w:eastAsia="Calibri" w:hAnsi="Times New Roman" w:cs="Times New Roman"/>
                <w:color w:val="000000"/>
                <w:lang w:eastAsia="en-US"/>
              </w:rPr>
              <w:t>обязанностям человека</w:t>
            </w: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rPr>
                <w:rFonts w:ascii="Times New Roman" w:eastAsia="Calibri" w:hAnsi="Times New Roman" w:cs="Times New Roman"/>
                <w:lang w:eastAsia="en-US"/>
              </w:rPr>
            </w:pPr>
            <w:r w:rsidRPr="00857748">
              <w:rPr>
                <w:rFonts w:ascii="Times New Roman" w:eastAsia="Calibri" w:hAnsi="Times New Roman" w:cs="Times New Roman"/>
                <w:lang w:eastAsia="en-US"/>
              </w:rPr>
              <w:t>Представление о политическом устройстве российского государства, его институтах,  о возможностях участия граждан в общественном управлении; осознании конституционного долга и обязанностей гражданина своей Родины; о единстве народов нашей страны, о важнейших событий отечественной истории; негативное отношение к нарушениям порядка в классе, школе, общественных местах, к невыполнению человеком своих общественных обязанностей</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Получение знаний об основных правах и обязанностях граждан России, о символах государства; знакомство с историей и культурой родного края, народным творчеством, этнокультурными традициями, фольклором, особенностями быта народов России; знакомство с деятельностью общественных организаций, детско-юношеских движений, организаций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 Беседы, классные часы, просмотры учебных фильмов, подготовка и проведение конкурсов и спортивных соревнований, сюжетно-ролевые  игры на местности, экскурсии, уроки истории, обществознания, волонтерские  акции детской организации «Содружество + Мечтатели», Совета учащихся. </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 Клссные часы «В единстве наша сила»,  месячник «Твори добро на всей земле», День народного единства, месячник по военно-патриоитическому воспитанию.</w:t>
            </w:r>
          </w:p>
        </w:tc>
      </w:tr>
      <w:tr w:rsidR="00857748" w:rsidRPr="00857748" w:rsidTr="009B29FD">
        <w:trPr>
          <w:trHeight w:val="786"/>
        </w:trPr>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napToGrid w:val="0"/>
              <w:spacing w:after="0" w:line="240" w:lineRule="auto"/>
              <w:rPr>
                <w:rFonts w:ascii="Times New Roman" w:eastAsia="Tahoma" w:hAnsi="Times New Roman" w:cs="Times New Roman"/>
                <w:sz w:val="24"/>
                <w:szCs w:val="24"/>
                <w:lang w:eastAsia="hi-IN" w:bidi="hi-IN"/>
              </w:rPr>
            </w:pPr>
            <w:r w:rsidRPr="00857748">
              <w:rPr>
                <w:rFonts w:ascii="Times New Roman" w:eastAsia="Tahoma" w:hAnsi="Times New Roman" w:cs="Times New Roman"/>
                <w:sz w:val="24"/>
                <w:szCs w:val="24"/>
                <w:lang w:eastAsia="hi-IN" w:bidi="hi-IN"/>
              </w:rPr>
              <w:t xml:space="preserve">Воспитание социальной ответственности и компетентности </w:t>
            </w: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Опыт ответственного гражданского поведения; 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  опыт взаимодействия, совместной деятельности и общения со сверстниками, старшими и младшими, взрослыми; основные социальные роли, соответствующие подростковому возрасту</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contextualSpacing/>
              <w:rPr>
                <w:rFonts w:ascii="Times New Roman" w:eastAsia="Calibri" w:hAnsi="Times New Roman" w:cs="Times New Roman"/>
                <w:lang w:eastAsia="en-US"/>
              </w:rPr>
            </w:pPr>
            <w:r w:rsidRPr="00857748">
              <w:rPr>
                <w:rFonts w:ascii="Times New Roman" w:eastAsia="Calibri" w:hAnsi="Times New Roman" w:cs="Times New Roman"/>
                <w:lang w:eastAsia="en-US"/>
              </w:rPr>
              <w:t>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857748" w:rsidRPr="00857748" w:rsidRDefault="00857748" w:rsidP="00857748">
            <w:pPr>
              <w:spacing w:after="0" w:line="240" w:lineRule="auto"/>
              <w:contextualSpacing/>
              <w:rPr>
                <w:rFonts w:ascii="Times New Roman" w:eastAsia="Calibri" w:hAnsi="Times New Roman" w:cs="Times New Roman"/>
                <w:lang w:eastAsia="en-US"/>
              </w:rPr>
            </w:pPr>
            <w:r w:rsidRPr="00857748">
              <w:rPr>
                <w:rFonts w:ascii="Times New Roman" w:eastAsia="Calibri" w:hAnsi="Times New Roman" w:cs="Times New Roman"/>
                <w:lang w:eastAsia="en-US"/>
              </w:rPr>
              <w:t>Приобретение опыта и освоение основных форм учебного сотрудничества: сотрудничество со сверстниками и с учителями, участие в организации, осуществлении и развитии школьного самоуправления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Деловые игры, ролевые игры, классные часы, создание проектов,</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презентаций. </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Участие в тимуровских акциях, мероприятиях детской общественной организации «Содружество + Мечтатели», Совета учащихся,  цикл новогодних  и рождественных мероприятий, операция «Первоцвет», «Птичья столовая», месячник по благоустройству территории</w:t>
            </w:r>
          </w:p>
        </w:tc>
      </w:tr>
      <w:tr w:rsidR="00857748" w:rsidRPr="00857748" w:rsidTr="009B29FD">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napToGrid w:val="0"/>
              <w:spacing w:after="0" w:line="240" w:lineRule="auto"/>
              <w:rPr>
                <w:rFonts w:ascii="Times New Roman" w:eastAsia="Tahoma" w:hAnsi="Times New Roman" w:cs="Times New Roman"/>
                <w:color w:val="000000"/>
                <w:sz w:val="24"/>
                <w:szCs w:val="24"/>
                <w:lang w:eastAsia="hi-IN" w:bidi="hi-IN"/>
              </w:rPr>
            </w:pPr>
            <w:r w:rsidRPr="00857748">
              <w:rPr>
                <w:rFonts w:ascii="Times New Roman" w:eastAsia="Tahoma" w:hAnsi="Times New Roman" w:cs="Times New Roman"/>
                <w:color w:val="000000"/>
                <w:sz w:val="24"/>
                <w:szCs w:val="24"/>
                <w:lang w:eastAsia="hi-IN" w:bidi="hi-IN"/>
              </w:rPr>
              <w:t xml:space="preserve">Воспитание нравственных чувств, убеждений, </w:t>
            </w:r>
            <w:r w:rsidRPr="00857748">
              <w:rPr>
                <w:rFonts w:ascii="Times New Roman" w:eastAsia="Tahoma" w:hAnsi="Times New Roman" w:cs="Times New Roman"/>
                <w:color w:val="000000"/>
                <w:sz w:val="24"/>
                <w:szCs w:val="24"/>
                <w:lang w:eastAsia="hi-IN" w:bidi="hi-IN"/>
              </w:rPr>
              <w:lastRenderedPageBreak/>
              <w:t>этического сознания</w:t>
            </w: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lastRenderedPageBreak/>
              <w:t>Базовые национальные российские ценности;</w:t>
            </w:r>
          </w:p>
          <w:p w:rsidR="00857748" w:rsidRPr="00857748" w:rsidRDefault="00857748" w:rsidP="00857748">
            <w:pPr>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 любовь к школе, городу, народу, России, к героическому прошлому и </w:t>
            </w:r>
            <w:r w:rsidRPr="00857748">
              <w:rPr>
                <w:rFonts w:ascii="Times New Roman" w:eastAsia="Calibri" w:hAnsi="Times New Roman" w:cs="Times New Roman"/>
                <w:lang w:eastAsia="en-US"/>
              </w:rPr>
              <w:lastRenderedPageBreak/>
              <w:t>настоящему нашего Отечества;  отношения с людьми и поступки по законам совести, добра и справедливости; преодоление трудностей и доведение начатого дела до конца;  нравственный выбор намерений, действий и поступков</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lastRenderedPageBreak/>
              <w:t xml:space="preserve">Участие в общественно полезном труде в помощь школе, городу, родному краю, участие в делах </w:t>
            </w:r>
            <w:r w:rsidRPr="00857748">
              <w:rPr>
                <w:rFonts w:ascii="Times New Roman" w:eastAsia="Calibri" w:hAnsi="Times New Roman" w:cs="Times New Roman"/>
                <w:lang w:eastAsia="en-US"/>
              </w:rPr>
              <w:lastRenderedPageBreak/>
              <w:t>благотворительности, милосердия, в оказании помощи нуждающимся, заботе о животных, живых существах, природе</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lastRenderedPageBreak/>
              <w:t xml:space="preserve">Беседы, акции, семейные праздники, соревнования, творческие проекты, ролевые игры, </w:t>
            </w:r>
            <w:r w:rsidRPr="00857748">
              <w:rPr>
                <w:rFonts w:ascii="Times New Roman" w:eastAsia="Calibri" w:hAnsi="Times New Roman" w:cs="Times New Roman"/>
                <w:lang w:eastAsia="en-US"/>
              </w:rPr>
              <w:lastRenderedPageBreak/>
              <w:t>просмотры учебных фильмов.</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Цикл мероприятий, посвященных Дню города, экологический десант,  акция «Святость семьи –святость материнства».</w:t>
            </w:r>
          </w:p>
        </w:tc>
      </w:tr>
      <w:tr w:rsidR="00857748" w:rsidRPr="00857748" w:rsidTr="009B29FD">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napToGrid w:val="0"/>
              <w:spacing w:after="0" w:line="240" w:lineRule="auto"/>
              <w:jc w:val="both"/>
              <w:rPr>
                <w:rFonts w:ascii="Times New Roman" w:eastAsia="Tahoma" w:hAnsi="Times New Roman" w:cs="Times New Roman"/>
                <w:color w:val="000000"/>
                <w:sz w:val="24"/>
                <w:szCs w:val="24"/>
                <w:lang w:eastAsia="hi-IN" w:bidi="hi-IN"/>
              </w:rPr>
            </w:pPr>
            <w:r w:rsidRPr="00857748">
              <w:rPr>
                <w:rFonts w:ascii="Times New Roman" w:eastAsia="Tahoma" w:hAnsi="Times New Roman" w:cs="Times New Roman"/>
                <w:color w:val="000000"/>
                <w:sz w:val="24"/>
                <w:szCs w:val="24"/>
                <w:lang w:eastAsia="hi-IN" w:bidi="hi-IN"/>
              </w:rPr>
              <w:lastRenderedPageBreak/>
              <w:t>Воспитание экологической культуры, культуры здорового и безопасного образа жизни</w:t>
            </w: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Факторы окружающей природно-социальной среды, негативно влияющих на здоровье человека;   прогноз последствий деятельности человека в природе, оценка влияния природных и антропогенных факторов риска на здоровье человека; экологическая грамотность родителей, устойчивая мотивация к выполнению правил личной и общественной гигиены и санитарии; рациональная организация режима дня, питания; занятия физической культурой, спортом, туризмом</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обучение экологически грамотному поведению в школе, дома, в природной и городской среде, навыкам оказания первой доврачебной помощи пострадавшим.</w:t>
            </w:r>
          </w:p>
          <w:p w:rsidR="00857748" w:rsidRPr="00857748" w:rsidRDefault="00857748" w:rsidP="00857748">
            <w:pPr>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Получение представления о возможном негативном влиянии компьютерных игр, телевидения, рекламы на здоровье человека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widowControl w:val="0"/>
              <w:tabs>
                <w:tab w:val="left" w:pos="0"/>
              </w:tabs>
              <w:suppressAutoHyphens/>
              <w:autoSpaceDE w:val="0"/>
              <w:snapToGrid w:val="0"/>
              <w:spacing w:after="0" w:line="240" w:lineRule="auto"/>
              <w:jc w:val="both"/>
              <w:rPr>
                <w:rFonts w:ascii="Times New Roman" w:eastAsia="Times New Roman" w:hAnsi="Times New Roman" w:cs="Times New Roman"/>
                <w:szCs w:val="20"/>
                <w:lang w:eastAsia="ar-SA"/>
              </w:rPr>
            </w:pPr>
            <w:r w:rsidRPr="00857748">
              <w:rPr>
                <w:rFonts w:ascii="Times New Roman" w:eastAsia="Times New Roman" w:hAnsi="Times New Roman" w:cs="Times New Roman"/>
                <w:szCs w:val="20"/>
                <w:lang w:eastAsia="ar-SA"/>
              </w:rPr>
              <w:t>Беседы, тематические игры, театрализованные представления, просмотр учебных фильмов, экологические акции, экскурсии олимпиады, проекты, работа в музее школы «Народные промыслы Белогорья»,</w:t>
            </w:r>
          </w:p>
          <w:p w:rsidR="00857748" w:rsidRPr="00857748" w:rsidRDefault="00857748" w:rsidP="00857748">
            <w:pPr>
              <w:widowControl w:val="0"/>
              <w:tabs>
                <w:tab w:val="left" w:pos="0"/>
              </w:tabs>
              <w:suppressAutoHyphens/>
              <w:autoSpaceDE w:val="0"/>
              <w:snapToGrid w:val="0"/>
              <w:spacing w:after="0" w:line="240" w:lineRule="auto"/>
              <w:jc w:val="both"/>
              <w:rPr>
                <w:rFonts w:ascii="Times New Roman" w:eastAsia="Times New Roman" w:hAnsi="Times New Roman" w:cs="Times New Roman"/>
                <w:szCs w:val="20"/>
                <w:lang w:eastAsia="ar-SA"/>
              </w:rPr>
            </w:pPr>
            <w:r w:rsidRPr="00857748">
              <w:rPr>
                <w:rFonts w:ascii="Times New Roman" w:eastAsia="Times New Roman" w:hAnsi="Times New Roman" w:cs="Times New Roman"/>
                <w:szCs w:val="20"/>
                <w:lang w:eastAsia="ar-SA"/>
              </w:rPr>
              <w:t xml:space="preserve">экологические акции, высадка растений на школьной территории. </w:t>
            </w:r>
          </w:p>
          <w:p w:rsidR="00857748" w:rsidRPr="00857748" w:rsidRDefault="00857748" w:rsidP="00857748">
            <w:pPr>
              <w:widowControl w:val="0"/>
              <w:tabs>
                <w:tab w:val="left" w:pos="0"/>
              </w:tabs>
              <w:suppressAutoHyphens/>
              <w:autoSpaceDE w:val="0"/>
              <w:snapToGrid w:val="0"/>
              <w:spacing w:after="0" w:line="240" w:lineRule="auto"/>
              <w:jc w:val="both"/>
              <w:rPr>
                <w:rFonts w:ascii="Times New Roman" w:eastAsia="Times New Roman" w:hAnsi="Times New Roman" w:cs="Times New Roman"/>
                <w:szCs w:val="20"/>
                <w:lang w:eastAsia="ar-SA"/>
              </w:rPr>
            </w:pPr>
            <w:r w:rsidRPr="00857748">
              <w:rPr>
                <w:rFonts w:ascii="Times New Roman" w:eastAsia="Times New Roman" w:hAnsi="Times New Roman" w:cs="Times New Roman"/>
                <w:szCs w:val="20"/>
                <w:lang w:eastAsia="ar-SA"/>
              </w:rPr>
              <w:t>Профилактические беседы с работниками медицинских учреждений, акция «Школа против курения», школьный конкурс антирекламы табака, алкогольной продукции, беседы «Долой опасные привычки»,  классные часы «Формула здоровья», радио передача «Закон и подросток».</w:t>
            </w:r>
          </w:p>
        </w:tc>
      </w:tr>
      <w:tr w:rsidR="00857748" w:rsidRPr="00857748" w:rsidTr="009B29FD">
        <w:trPr>
          <w:trHeight w:val="504"/>
        </w:trPr>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napToGrid w:val="0"/>
              <w:spacing w:after="0" w:line="240" w:lineRule="auto"/>
              <w:jc w:val="both"/>
              <w:rPr>
                <w:rFonts w:ascii="Times New Roman" w:eastAsia="Tahoma" w:hAnsi="Times New Roman" w:cs="Times New Roman"/>
                <w:color w:val="000000"/>
                <w:sz w:val="24"/>
                <w:szCs w:val="24"/>
                <w:lang w:eastAsia="hi-IN" w:bidi="hi-IN"/>
              </w:rPr>
            </w:pPr>
            <w:r w:rsidRPr="00857748">
              <w:rPr>
                <w:rFonts w:ascii="Times New Roman" w:eastAsia="Tahoma" w:hAnsi="Times New Roman" w:cs="Times New Roman"/>
                <w:color w:val="000000"/>
                <w:sz w:val="24"/>
                <w:szCs w:val="24"/>
                <w:lang w:eastAsia="hi-IN" w:bidi="hi-IN"/>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Научные знания для развития личности и общества, их роли в жизни, труде,  трудовые традиции своей семьи, трудовые подвиги старших поколений; позитивное  отношения к учебной и учебно-трудовой деятельности, общественно полезным делам, бережное отношение к результатам своего труда, труда других людей, к школьному имуществу, учебникам, личным вещам; чистота и порядок в классе и школе;  благоустройство школы</w:t>
            </w: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  Приобретение умений и навыков сотрудничества, ролевого взаимодействия со сверстниками, взрослыми в учебно-трудовой деятельности; знакомство с профессиональной деятельностью и жизненным путём своих родителей (законных представителей) и прародителей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Проекты, тематические презентации, </w:t>
            </w:r>
          </w:p>
          <w:p w:rsidR="00857748" w:rsidRPr="00857748" w:rsidRDefault="00857748" w:rsidP="00857748">
            <w:pPr>
              <w:snapToGrid w:val="0"/>
              <w:spacing w:after="0" w:line="240" w:lineRule="auto"/>
              <w:jc w:val="both"/>
              <w:rPr>
                <w:rFonts w:ascii="Times New Roman" w:eastAsia="Calibri" w:hAnsi="Times New Roman" w:cs="Times New Roman"/>
                <w:color w:val="76923C"/>
                <w:lang w:eastAsia="en-US"/>
              </w:rPr>
            </w:pPr>
            <w:r w:rsidRPr="00857748">
              <w:rPr>
                <w:rFonts w:ascii="Times New Roman" w:eastAsia="Calibri" w:hAnsi="Times New Roman" w:cs="Times New Roman"/>
                <w:lang w:eastAsia="en-US"/>
              </w:rPr>
              <w:t>конкурсы, трудовые акции, встречи, беседы, проекты, экскурсии на предприятия Белгородской области</w:t>
            </w:r>
            <w:r w:rsidRPr="00857748">
              <w:rPr>
                <w:rFonts w:ascii="Times New Roman" w:eastAsia="Calibri" w:hAnsi="Times New Roman" w:cs="Times New Roman"/>
                <w:color w:val="76923C"/>
                <w:lang w:eastAsia="en-US"/>
              </w:rPr>
              <w:t>.</w:t>
            </w:r>
          </w:p>
          <w:p w:rsidR="00857748" w:rsidRPr="00857748" w:rsidRDefault="00857748" w:rsidP="00857748">
            <w:pPr>
              <w:spacing w:after="0" w:line="240" w:lineRule="auto"/>
              <w:rPr>
                <w:rFonts w:ascii="Times New Roman" w:eastAsia="Calibri" w:hAnsi="Times New Roman" w:cs="Times New Roman"/>
                <w:lang w:eastAsia="en-US"/>
              </w:rPr>
            </w:pPr>
            <w:r w:rsidRPr="00857748">
              <w:rPr>
                <w:rFonts w:ascii="Times New Roman" w:eastAsia="Calibri" w:hAnsi="Times New Roman" w:cs="Times New Roman"/>
                <w:lang w:eastAsia="en-US"/>
              </w:rPr>
              <w:t xml:space="preserve">Всемирная неделя предпринимательства - </w:t>
            </w:r>
            <w:r w:rsidRPr="00857748">
              <w:rPr>
                <w:rFonts w:ascii="Times New Roman" w:eastAsia="Calibri" w:hAnsi="Times New Roman" w:cs="Times New Roman"/>
                <w:bCs/>
                <w:lang w:eastAsia="en-US"/>
              </w:rPr>
              <w:t>ролевые игры с профессиональными сюжетами  «Магазин», «Рекламное агентство», «На улицах города»</w:t>
            </w:r>
            <w:r w:rsidRPr="00857748">
              <w:rPr>
                <w:rFonts w:ascii="Times New Roman" w:eastAsia="Calibri" w:hAnsi="Times New Roman" w:cs="Times New Roman"/>
                <w:lang w:eastAsia="en-US"/>
              </w:rPr>
              <w:t>, экологический  десант,  викторины «Знаешь ли ты свой город?»</w:t>
            </w:r>
          </w:p>
        </w:tc>
      </w:tr>
      <w:tr w:rsidR="00857748" w:rsidRPr="00857748" w:rsidTr="009B29FD">
        <w:tc>
          <w:tcPr>
            <w:tcW w:w="1908"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tabs>
                <w:tab w:val="left" w:pos="900"/>
                <w:tab w:val="left" w:pos="2340"/>
                <w:tab w:val="left" w:pos="3780"/>
                <w:tab w:val="left" w:pos="5220"/>
                <w:tab w:val="left" w:pos="6660"/>
                <w:tab w:val="left" w:pos="8100"/>
                <w:tab w:val="left" w:pos="9540"/>
                <w:tab w:val="left" w:pos="10980"/>
                <w:tab w:val="left" w:pos="12420"/>
                <w:tab w:val="left" w:pos="13860"/>
                <w:tab w:val="left" w:pos="15300"/>
              </w:tabs>
              <w:snapToGrid w:val="0"/>
              <w:spacing w:after="0" w:line="240" w:lineRule="auto"/>
              <w:jc w:val="both"/>
              <w:rPr>
                <w:rFonts w:ascii="Times New Roman" w:eastAsia="Tahoma" w:hAnsi="Times New Roman" w:cs="Times New Roman"/>
                <w:color w:val="000000"/>
                <w:lang w:eastAsia="en-US"/>
              </w:rPr>
            </w:pPr>
            <w:r w:rsidRPr="00857748">
              <w:rPr>
                <w:rFonts w:ascii="Times New Roman" w:eastAsia="Tahoma" w:hAnsi="Times New Roman" w:cs="Times New Roman"/>
                <w:color w:val="000000"/>
                <w:lang w:eastAsia="en-US"/>
              </w:rPr>
              <w:lastRenderedPageBreak/>
              <w:t>Воспитание ценностного отношения к прекрасному, формирование основ эстетической культуры — эстетическое воспитание</w:t>
            </w:r>
          </w:p>
          <w:p w:rsidR="00857748" w:rsidRPr="00857748" w:rsidRDefault="00857748" w:rsidP="00857748">
            <w:pPr>
              <w:shd w:val="clear" w:color="auto" w:fill="FFFFFF"/>
              <w:snapToGrid w:val="0"/>
              <w:spacing w:after="0" w:line="240" w:lineRule="auto"/>
              <w:jc w:val="both"/>
              <w:rPr>
                <w:rFonts w:ascii="Times New Roman" w:eastAsia="Calibri" w:hAnsi="Times New Roman" w:cs="Times New Roman"/>
                <w:color w:val="000000"/>
                <w:lang w:eastAsia="en-US"/>
              </w:rPr>
            </w:pPr>
          </w:p>
        </w:tc>
        <w:tc>
          <w:tcPr>
            <w:tcW w:w="2693"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Искусство как особая форма познания и преобразования мира; эстетика предметов и явлений действительности, способность видеть и ценить прекрасное в природе, быту, труде, спорте и творчестве людей, общественной жизни;  искусство народов России</w:t>
            </w:r>
          </w:p>
          <w:p w:rsidR="00857748" w:rsidRPr="00857748" w:rsidRDefault="00857748" w:rsidP="00857748">
            <w:pPr>
              <w:snapToGrid w:val="0"/>
              <w:spacing w:after="0" w:line="240" w:lineRule="auto"/>
              <w:jc w:val="both"/>
              <w:rPr>
                <w:rFonts w:ascii="Times New Roman" w:eastAsia="Calibri" w:hAnsi="Times New Roman" w:cs="Times New Roman"/>
                <w:lang w:eastAsia="en-US"/>
              </w:rPr>
            </w:pPr>
          </w:p>
        </w:tc>
        <w:tc>
          <w:tcPr>
            <w:tcW w:w="2410" w:type="dxa"/>
            <w:tcBorders>
              <w:top w:val="single" w:sz="4" w:space="0" w:color="000000"/>
              <w:left w:val="single" w:sz="4" w:space="0" w:color="000000"/>
              <w:bottom w:val="single" w:sz="4" w:space="0" w:color="000000"/>
            </w:tcBorders>
            <w:shd w:val="clear" w:color="auto" w:fill="auto"/>
          </w:tcPr>
          <w:p w:rsidR="00857748" w:rsidRPr="00857748" w:rsidRDefault="00857748" w:rsidP="00857748">
            <w:pPr>
              <w:snapToGrid w:val="0"/>
              <w:spacing w:after="0" w:line="240" w:lineRule="auto"/>
              <w:jc w:val="both"/>
              <w:rPr>
                <w:rFonts w:ascii="Times New Roman" w:eastAsia="Calibri" w:hAnsi="Times New Roman" w:cs="Times New Roman"/>
                <w:lang w:eastAsia="en-US"/>
              </w:rPr>
            </w:pPr>
            <w:r w:rsidRPr="00857748">
              <w:rPr>
                <w:rFonts w:ascii="Times New Roman" w:eastAsia="Calibri" w:hAnsi="Times New Roman" w:cs="Times New Roman"/>
                <w:lang w:eastAsia="en-US"/>
              </w:rPr>
              <w:t>Получение представлений об эстетических идеалах и художественных ценностях культур народов России, 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748" w:rsidRPr="00857748" w:rsidRDefault="00857748" w:rsidP="00857748">
            <w:pPr>
              <w:widowControl w:val="0"/>
              <w:tabs>
                <w:tab w:val="left" w:pos="0"/>
              </w:tabs>
              <w:suppressAutoHyphens/>
              <w:autoSpaceDE w:val="0"/>
              <w:snapToGrid w:val="0"/>
              <w:spacing w:after="0" w:line="240" w:lineRule="auto"/>
              <w:jc w:val="both"/>
              <w:rPr>
                <w:rFonts w:ascii="Times New Roman" w:eastAsia="Times New Roman" w:hAnsi="Times New Roman" w:cs="Times New Roman"/>
                <w:szCs w:val="20"/>
                <w:lang w:eastAsia="ar-SA"/>
              </w:rPr>
            </w:pPr>
            <w:r w:rsidRPr="00857748">
              <w:rPr>
                <w:rFonts w:ascii="Times New Roman" w:eastAsia="Times New Roman" w:hAnsi="Times New Roman" w:cs="Times New Roman"/>
                <w:i/>
                <w:color w:val="76923C"/>
                <w:szCs w:val="20"/>
                <w:lang w:eastAsia="ar-SA"/>
              </w:rPr>
              <w:t xml:space="preserve"> </w:t>
            </w:r>
            <w:r w:rsidRPr="00857748">
              <w:rPr>
                <w:rFonts w:ascii="Times New Roman" w:eastAsia="Times New Roman" w:hAnsi="Times New Roman" w:cs="Times New Roman"/>
                <w:szCs w:val="20"/>
                <w:lang w:eastAsia="ar-SA"/>
              </w:rPr>
              <w:t>Экскурсии в художественные музеи, мастерские, на тематические выставки; беседы, встречи со знаменитыми творческими людьми города на уроках  литературы, изобразительного искусства, озеленение  классных комнат  и пришкольного участка.</w:t>
            </w:r>
          </w:p>
          <w:p w:rsidR="00857748" w:rsidRPr="00857748" w:rsidRDefault="00857748" w:rsidP="00857748">
            <w:pPr>
              <w:widowControl w:val="0"/>
              <w:tabs>
                <w:tab w:val="left" w:pos="0"/>
              </w:tabs>
              <w:suppressAutoHyphens/>
              <w:autoSpaceDE w:val="0"/>
              <w:snapToGrid w:val="0"/>
              <w:spacing w:after="0" w:line="240" w:lineRule="auto"/>
              <w:ind w:right="-122"/>
              <w:jc w:val="both"/>
              <w:rPr>
                <w:rFonts w:ascii="Times New Roman" w:eastAsia="Times New Roman" w:hAnsi="Times New Roman" w:cs="Times New Roman"/>
                <w:szCs w:val="20"/>
                <w:lang w:eastAsia="ar-SA"/>
              </w:rPr>
            </w:pPr>
            <w:r w:rsidRPr="00857748">
              <w:rPr>
                <w:rFonts w:ascii="Times New Roman" w:eastAsia="Times New Roman" w:hAnsi="Times New Roman" w:cs="Times New Roman"/>
                <w:szCs w:val="20"/>
                <w:lang w:eastAsia="ar-SA"/>
              </w:rPr>
              <w:t>Выставки декоративно-прикладного творчества,</w:t>
            </w:r>
            <w:r w:rsidRPr="00857748">
              <w:rPr>
                <w:rFonts w:ascii="Times New Roman" w:eastAsia="Times New Roman" w:hAnsi="Times New Roman" w:cs="Times New Roman"/>
                <w:i/>
                <w:szCs w:val="20"/>
                <w:lang w:eastAsia="ar-SA"/>
              </w:rPr>
              <w:t xml:space="preserve"> </w:t>
            </w:r>
            <w:r w:rsidRPr="00857748">
              <w:rPr>
                <w:rFonts w:ascii="Times New Roman" w:eastAsia="Times New Roman" w:hAnsi="Times New Roman" w:cs="Times New Roman"/>
                <w:szCs w:val="20"/>
                <w:lang w:eastAsia="ar-SA"/>
              </w:rPr>
              <w:t xml:space="preserve">фотовыставки, конкурсы детского творчества </w:t>
            </w:r>
          </w:p>
        </w:tc>
      </w:tr>
    </w:tbl>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Одно из главных направлений работы школы – создание условий для оптимального развития детей с признаками одаренности, включая тех, чья одаренность в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способностей. В связи с этим появилась потребность сопровождения одаренных детей, так как они должны пользоваться приспособленными к их нуждам условиям образования, которые позволили бы им полностью реализовать свои возможности, как в своих интересах, так и в интересах общества.</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b/>
          <w:bCs/>
          <w:sz w:val="26"/>
          <w:szCs w:val="26"/>
          <w:lang w:eastAsia="en-US"/>
        </w:rPr>
        <w:t xml:space="preserve">Психолого-педагогическое сопровождение детей с признаками одаренности – </w:t>
      </w:r>
      <w:r w:rsidRPr="00857748">
        <w:rPr>
          <w:rFonts w:ascii="Times New Roman" w:eastAsia="Calibri" w:hAnsi="Times New Roman" w:cs="Times New Roman"/>
          <w:sz w:val="26"/>
          <w:szCs w:val="26"/>
          <w:lang w:eastAsia="en-US"/>
        </w:rPr>
        <w:t>это система деятельности, направленная на создание социально-психологических условий для успешного обучения и развития ребенка.</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bCs/>
          <w:sz w:val="26"/>
          <w:szCs w:val="26"/>
          <w:lang w:eastAsia="en-US"/>
        </w:rPr>
        <w:t>Содержание работы:</w:t>
      </w:r>
    </w:p>
    <w:p w:rsidR="00857748" w:rsidRPr="00857748" w:rsidRDefault="00857748" w:rsidP="00857748">
      <w:pPr>
        <w:autoSpaceDN w:val="0"/>
        <w:adjustRightInd w:val="0"/>
        <w:spacing w:after="0" w:line="240" w:lineRule="auto"/>
        <w:ind w:firstLine="709"/>
        <w:jc w:val="both"/>
        <w:rPr>
          <w:rFonts w:ascii="Times New Roman" w:eastAsia="Calibri" w:hAnsi="Times New Roman" w:cs="Times New Roman"/>
          <w:b/>
          <w:bCs/>
          <w:sz w:val="26"/>
          <w:szCs w:val="26"/>
          <w:lang w:eastAsia="en-US"/>
        </w:rPr>
      </w:pPr>
      <w:r w:rsidRPr="00857748">
        <w:rPr>
          <w:rFonts w:ascii="Times New Roman" w:eastAsia="Calibri" w:hAnsi="Times New Roman" w:cs="Times New Roman"/>
          <w:b/>
          <w:bCs/>
          <w:sz w:val="26"/>
          <w:szCs w:val="26"/>
          <w:lang w:eastAsia="en-US"/>
        </w:rPr>
        <w:t>Диагностическая работа</w:t>
      </w:r>
    </w:p>
    <w:p w:rsidR="00857748" w:rsidRPr="00857748" w:rsidRDefault="00857748" w:rsidP="006B3DC1">
      <w:pPr>
        <w:numPr>
          <w:ilvl w:val="0"/>
          <w:numId w:val="256"/>
        </w:numPr>
        <w:autoSpaceDN w:val="0"/>
        <w:adjustRightInd w:val="0"/>
        <w:spacing w:after="0" w:line="240" w:lineRule="auto"/>
        <w:ind w:left="0" w:firstLine="360"/>
        <w:contextualSpacing/>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Изучение индивидуальных и личностных особенностей детей с признаками   одаренности, их интересов и склонностей. Роль педагога и психолога заключается в необходимости помочь одаренным школьникам осуществить выбор деятельности в соответствии с их интересами, психофизиологическими и личностными свойствами и особенностями.</w:t>
      </w:r>
    </w:p>
    <w:p w:rsidR="00857748" w:rsidRPr="00857748" w:rsidRDefault="00857748" w:rsidP="00857748">
      <w:pPr>
        <w:autoSpaceDN w:val="0"/>
        <w:adjustRightInd w:val="0"/>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b/>
          <w:sz w:val="26"/>
          <w:szCs w:val="26"/>
          <w:lang w:eastAsia="en-US"/>
        </w:rPr>
        <w:t>Целью</w:t>
      </w:r>
      <w:r w:rsidRPr="00857748">
        <w:rPr>
          <w:rFonts w:ascii="Times New Roman" w:eastAsia="Calibri" w:hAnsi="Times New Roman" w:cs="Times New Roman"/>
          <w:sz w:val="26"/>
          <w:szCs w:val="26"/>
          <w:lang w:eastAsia="en-US"/>
        </w:rPr>
        <w:t xml:space="preserve"> данного раздела является идентификация детей с признаками одаренности, изучение индивидуальных особенностей школьников.</w:t>
      </w:r>
    </w:p>
    <w:p w:rsidR="00857748" w:rsidRPr="00857748" w:rsidRDefault="00857748" w:rsidP="00857748">
      <w:pPr>
        <w:autoSpaceDN w:val="0"/>
        <w:adjustRightInd w:val="0"/>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При выявлении детей с признаками одаренности более целесообразно использовать комплексный подход. При этом задействуется широкий спектр разнообразных </w:t>
      </w:r>
      <w:r w:rsidRPr="00857748">
        <w:rPr>
          <w:rFonts w:ascii="Times New Roman" w:eastAsia="Calibri" w:hAnsi="Times New Roman" w:cs="Times New Roman"/>
          <w:b/>
          <w:sz w:val="26"/>
          <w:szCs w:val="26"/>
          <w:lang w:eastAsia="en-US"/>
        </w:rPr>
        <w:t>методов:</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различные варианты метода наблюдения за детьми (в лабораторных условиях, в школе, во внешкольной деятельности и т. п.);</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оценивание детей педагогами, родителями;</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включение детей в специальные занятия;</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оценивание конкретных продуктов творческой деятельности детей (рисунков, стихов, технических моделей);</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организация различных интеллектуальных и предметных олимпиад, конференций, спортивных соревнований, творческих конкурсов, фестивалей, смотров и т. п.;</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проведение психодиагностического исследования с использованием различных психометрических методик в зависимости от задачи анализа конкретного случая одаренности.</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i/>
          <w:iCs/>
          <w:sz w:val="26"/>
          <w:szCs w:val="26"/>
          <w:lang w:eastAsia="en-US"/>
        </w:rPr>
      </w:pPr>
      <w:r w:rsidRPr="00857748">
        <w:rPr>
          <w:rFonts w:ascii="Times New Roman" w:eastAsia="Calibri" w:hAnsi="Times New Roman" w:cs="Times New Roman"/>
          <w:i/>
          <w:iCs/>
          <w:sz w:val="26"/>
          <w:szCs w:val="26"/>
          <w:lang w:eastAsia="en-US"/>
        </w:rPr>
        <w:t>Итоги диагностического этапа:</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создание информационной базы данных детей с признаками одаренности;</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заключения по результатам диагностических исследований.</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b/>
          <w:bCs/>
          <w:sz w:val="26"/>
          <w:szCs w:val="26"/>
          <w:lang w:eastAsia="en-US"/>
        </w:rPr>
      </w:pPr>
      <w:r w:rsidRPr="00857748">
        <w:rPr>
          <w:rFonts w:ascii="Times New Roman" w:eastAsia="Calibri" w:hAnsi="Times New Roman" w:cs="Times New Roman"/>
          <w:b/>
          <w:bCs/>
          <w:sz w:val="26"/>
          <w:szCs w:val="26"/>
          <w:lang w:eastAsia="en-US"/>
        </w:rPr>
        <w:t>Коррекционно-развивающая работа</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При выявлении детей с признаками одаренности учитываются их успехи в какой-либо деятельности: учебной, художественной, физической.</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Основной смысл развивающей работы с одаренными детьми – это раскрытие потенциальных возможностей ребенка. Поэтому главные цели всей коррекционно -развивающей работы с одаренными детьми направлены на:</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формирование у детей уверенности в успехе и признании, возможности совершить то или иное действие, осуществить намеченное, почувствовать свою значимость и защищённость;</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развитие форм и навыков личностного общения в группе сверстников, способов взаимопонимания; овладение способами регуляции поведения, эмоциональных состояний;</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развитие коммуникативных навыков;</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снижение уровня тревожности;</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формирование адекватной самооценки;</w:t>
      </w:r>
    </w:p>
    <w:p w:rsidR="00857748" w:rsidRPr="00857748" w:rsidRDefault="00857748" w:rsidP="00857748">
      <w:pPr>
        <w:autoSpaceDN w:val="0"/>
        <w:adjustRightInd w:val="0"/>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повышение психологической компетентности участников образовательных отношений.</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Основные направления развивающей работы с одаренными детьми представлены как организация групповой и индивидуальной рефлексии; групповые или индивидуальные занятия (по запросу), нацеленные на освоение учащимися способов самопрезентации, самоанализа, самоконтроля, организации труда, планирования, эффективной коммуникации и т.д.</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b/>
          <w:bCs/>
          <w:sz w:val="26"/>
          <w:szCs w:val="26"/>
          <w:lang w:eastAsia="en-US"/>
        </w:rPr>
      </w:pPr>
      <w:r w:rsidRPr="00857748">
        <w:rPr>
          <w:rFonts w:ascii="Times New Roman" w:eastAsia="Calibri" w:hAnsi="Times New Roman" w:cs="Times New Roman"/>
          <w:b/>
          <w:bCs/>
          <w:sz w:val="26"/>
          <w:szCs w:val="26"/>
          <w:lang w:eastAsia="en-US"/>
        </w:rPr>
        <w:t>Консультативно-просветительская работа</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Данное направление включает (по запросу) </w:t>
      </w:r>
      <w:r w:rsidRPr="00857748">
        <w:rPr>
          <w:rFonts w:ascii="Times New Roman" w:eastAsia="Calibri" w:hAnsi="Times New Roman" w:cs="Times New Roman"/>
          <w:i/>
          <w:iCs/>
          <w:sz w:val="26"/>
          <w:szCs w:val="26"/>
          <w:lang w:eastAsia="en-US"/>
        </w:rPr>
        <w:t xml:space="preserve">работу с родителями </w:t>
      </w:r>
      <w:r w:rsidRPr="00857748">
        <w:rPr>
          <w:rFonts w:ascii="Times New Roman" w:eastAsia="Calibri" w:hAnsi="Times New Roman" w:cs="Times New Roman"/>
          <w:sz w:val="26"/>
          <w:szCs w:val="26"/>
          <w:lang w:eastAsia="en-US"/>
        </w:rPr>
        <w:t>детей с признаками одаренности как участниками образовательных отношений в форме совместных (родители и дети) семинаров-тренингов по развитию навыков общения, сотрудничества, разрешения конфликтов, которые позволяют преодолеть недостаток знаний в области педагогики и психологии и повысить педагогическую и психологическую культуру при реализации задач развития одаренного ребенка.</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i/>
          <w:iCs/>
          <w:sz w:val="26"/>
          <w:szCs w:val="26"/>
          <w:lang w:eastAsia="en-US"/>
        </w:rPr>
        <w:t xml:space="preserve">Работа с педагогами </w:t>
      </w:r>
      <w:r w:rsidRPr="00857748">
        <w:rPr>
          <w:rFonts w:ascii="Times New Roman" w:eastAsia="Calibri" w:hAnsi="Times New Roman" w:cs="Times New Roman"/>
          <w:sz w:val="26"/>
          <w:szCs w:val="26"/>
          <w:lang w:eastAsia="en-US"/>
        </w:rPr>
        <w:t xml:space="preserve">организуется в рамках выступлений на заседаниях методических объединений, мастер-классов, семинаров для педагогов, организаций групповых и индивидуальных консультаций. </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Консультационное направление призвано поддержать одаренного школьника в его выборе деятельности и обеспечить формирование самой способности к сознательному ответственному выбору. Предметом пристального внимания специалистов является способность учащихся к проектированию индивидуального маршрута обучения, а также способность к проектированию собственного жизненного пути.</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b/>
          <w:bCs/>
          <w:sz w:val="26"/>
          <w:szCs w:val="26"/>
          <w:lang w:eastAsia="en-US"/>
        </w:rPr>
      </w:pPr>
      <w:r w:rsidRPr="00857748">
        <w:rPr>
          <w:rFonts w:ascii="Times New Roman" w:eastAsia="Calibri" w:hAnsi="Times New Roman" w:cs="Times New Roman"/>
          <w:b/>
          <w:bCs/>
          <w:sz w:val="26"/>
          <w:szCs w:val="26"/>
          <w:lang w:eastAsia="en-US"/>
        </w:rPr>
        <w:t>Контроль результатов</w:t>
      </w:r>
    </w:p>
    <w:p w:rsidR="00857748" w:rsidRPr="00857748" w:rsidRDefault="00857748" w:rsidP="00857748">
      <w:pPr>
        <w:autoSpaceDN w:val="0"/>
        <w:adjustRightInd w:val="0"/>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Планирование и контроль деятельности школьных специалистов (учителей, педагога-психолога и др.) в целях создания благоприятных условий для развития одаренности каждого ребенка. Подведение итогов коррекционной работы с учащимися школы. Представление результатов личностного развития в индивидуальных картах сопровождения и Портфеле достижений.</w:t>
      </w: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r w:rsidRPr="00857748">
        <w:rPr>
          <w:rFonts w:ascii="Times New Roman" w:eastAsia="Times New Roman" w:hAnsi="Times New Roman" w:cs="Times New Roman"/>
          <w:b/>
          <w:bCs/>
          <w:sz w:val="26"/>
          <w:szCs w:val="26"/>
        </w:rPr>
        <w:t>2.3.7. Модели организации работы по формированию экологически</w:t>
      </w:r>
      <w:bookmarkEnd w:id="345"/>
      <w:bookmarkEnd w:id="346"/>
      <w:bookmarkEnd w:id="347"/>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49" w:name="_Toc410654059"/>
      <w:bookmarkStart w:id="350" w:name="_Toc410703058"/>
      <w:bookmarkStart w:id="351" w:name="_Toc414553266"/>
      <w:r w:rsidRPr="00857748">
        <w:rPr>
          <w:rFonts w:ascii="Times New Roman" w:eastAsia="Times New Roman" w:hAnsi="Times New Roman" w:cs="Times New Roman"/>
          <w:b/>
          <w:bCs/>
          <w:sz w:val="26"/>
          <w:szCs w:val="26"/>
        </w:rPr>
        <w:t>целесообразного, здорового и безопасного образа жизни</w:t>
      </w:r>
      <w:bookmarkEnd w:id="348"/>
      <w:bookmarkEnd w:id="349"/>
      <w:bookmarkEnd w:id="350"/>
      <w:bookmarkEnd w:id="351"/>
    </w:p>
    <w:p w:rsidR="00857748" w:rsidRPr="00857748" w:rsidRDefault="00857748" w:rsidP="00857748">
      <w:pPr>
        <w:spacing w:after="0" w:line="240" w:lineRule="auto"/>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08"/>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Модель обеспечения рациональной организации воспитательной и образовательной деятельности предусматривает объединение педагогического коллектива в вопросе рациональной организации воспитательной и образовательной деятельности, освоение педагогами школы совокупности соответствующих представлений, экспертизу и взаимную экспертизу рациональности организации воспитательной и образовательной деятельности, проведение исследований состояния воспитательной и образовательной деятельности. В обеспечении рациональной организации воспитательной и образовательной деятельности отдельного ученического класса организаторскую роль играет классный руководитель. Сферами рационализации образовательной деятельности являются: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организация занятий (уроков);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обеспечение использования различных каналов восприятия информации;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учет зоны работоспособности учащихся;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распределение интенсивности умственной деятельности; </w:t>
      </w:r>
    </w:p>
    <w:p w:rsidR="00857748" w:rsidRPr="00857748" w:rsidRDefault="00857748" w:rsidP="006B3DC1">
      <w:pPr>
        <w:numPr>
          <w:ilvl w:val="0"/>
          <w:numId w:val="233"/>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использование здоровьесберегающих технологий.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b/>
          <w:sz w:val="26"/>
          <w:szCs w:val="26"/>
          <w:lang w:eastAsia="en-US"/>
        </w:rPr>
        <w:t xml:space="preserve">Модель организации физкультурно-спортивной и оздоровительной работы </w:t>
      </w:r>
      <w:r w:rsidRPr="00857748">
        <w:rPr>
          <w:rFonts w:ascii="Times New Roman" w:eastAsia="Calibri" w:hAnsi="Times New Roman" w:cs="Times New Roman"/>
          <w:sz w:val="26"/>
          <w:szCs w:val="26"/>
          <w:lang w:eastAsia="en-US"/>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b/>
          <w:sz w:val="26"/>
          <w:szCs w:val="26"/>
          <w:lang w:eastAsia="en-US"/>
        </w:rPr>
        <w:t>Модель профилактической работы</w:t>
      </w:r>
      <w:r w:rsidRPr="00857748">
        <w:rPr>
          <w:rFonts w:ascii="Times New Roman" w:eastAsia="Calibri" w:hAnsi="Times New Roman" w:cs="Times New Roman"/>
          <w:sz w:val="26"/>
          <w:szCs w:val="26"/>
          <w:lang w:eastAsia="en-US"/>
        </w:rPr>
        <w:t xml:space="preserve"> предусматривает определение «зон риска» (выявление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учащимися,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b/>
          <w:sz w:val="26"/>
          <w:szCs w:val="26"/>
          <w:lang w:eastAsia="en-US"/>
        </w:rPr>
        <w:t>Модель просветительской и методической работы</w:t>
      </w:r>
      <w:r w:rsidRPr="00857748">
        <w:rPr>
          <w:rFonts w:ascii="Times New Roman" w:eastAsia="Calibri" w:hAnsi="Times New Roman" w:cs="Times New Roman"/>
          <w:sz w:val="26"/>
          <w:szCs w:val="26"/>
          <w:lang w:eastAsia="en-US"/>
        </w:rPr>
        <w:t xml:space="preserve">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 </w:t>
      </w:r>
    </w:p>
    <w:p w:rsidR="00857748" w:rsidRPr="00857748" w:rsidRDefault="00857748" w:rsidP="006B3DC1">
      <w:pPr>
        <w:numPr>
          <w:ilvl w:val="0"/>
          <w:numId w:val="23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857748" w:rsidRPr="00857748" w:rsidRDefault="00857748" w:rsidP="006B3DC1">
      <w:pPr>
        <w:numPr>
          <w:ilvl w:val="0"/>
          <w:numId w:val="23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внутренней (получение информации организуется в общеобразовательной школе, в том числе одна группа учащихся выступает источником информации для другого коллектива, других групп – коллективов); </w:t>
      </w:r>
    </w:p>
    <w:p w:rsidR="00857748" w:rsidRPr="00857748" w:rsidRDefault="00857748" w:rsidP="006B3DC1">
      <w:pPr>
        <w:numPr>
          <w:ilvl w:val="0"/>
          <w:numId w:val="23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857748" w:rsidRPr="00857748" w:rsidRDefault="00857748" w:rsidP="006B3DC1">
      <w:pPr>
        <w:numPr>
          <w:ilvl w:val="0"/>
          <w:numId w:val="234"/>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52" w:name="_Toc410654060"/>
      <w:bookmarkStart w:id="353" w:name="_Toc284662829"/>
      <w:bookmarkStart w:id="354" w:name="_Toc284663456"/>
      <w:bookmarkStart w:id="355" w:name="_Toc414553267"/>
      <w:bookmarkStart w:id="356" w:name="_Toc409691726"/>
      <w:r w:rsidRPr="00857748">
        <w:rPr>
          <w:rFonts w:ascii="Times New Roman" w:eastAsia="Times New Roman" w:hAnsi="Times New Roman" w:cs="Times New Roman"/>
          <w:b/>
          <w:bCs/>
          <w:sz w:val="26"/>
          <w:szCs w:val="26"/>
        </w:rPr>
        <w:t>2.3.8. Описание деятельности организации, осуществляющей образовательную деятельность, в области непрерывного экологического</w:t>
      </w:r>
      <w:bookmarkEnd w:id="352"/>
      <w:bookmarkEnd w:id="353"/>
      <w:bookmarkEnd w:id="354"/>
      <w:bookmarkEnd w:id="355"/>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57" w:name="_Toc410654061"/>
      <w:bookmarkStart w:id="358" w:name="_Toc410703060"/>
      <w:bookmarkStart w:id="359" w:name="_Toc414553268"/>
      <w:r w:rsidRPr="00857748">
        <w:rPr>
          <w:rFonts w:ascii="Times New Roman" w:eastAsia="Times New Roman" w:hAnsi="Times New Roman" w:cs="Times New Roman"/>
          <w:b/>
          <w:bCs/>
          <w:sz w:val="26"/>
          <w:szCs w:val="26"/>
        </w:rPr>
        <w:t>здоровьесберегающего образования учащихся</w:t>
      </w:r>
      <w:bookmarkEnd w:id="356"/>
      <w:bookmarkEnd w:id="357"/>
      <w:bookmarkEnd w:id="358"/>
      <w:bookmarkEnd w:id="359"/>
    </w:p>
    <w:p w:rsidR="00857748" w:rsidRPr="00857748" w:rsidRDefault="00857748" w:rsidP="00857748">
      <w:pPr>
        <w:rPr>
          <w:rFonts w:ascii="Times New Roman" w:eastAsia="Calibri" w:hAnsi="Times New Roman" w:cs="Times New Roman"/>
          <w:sz w:val="26"/>
          <w:szCs w:val="26"/>
        </w:rPr>
      </w:pP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Первый комплекс мероприятий формирует у учащихся: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Второй комплекс мероприятий формирует у учащихся: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Третий комплекс мероприятий формирует у учащихся: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учащиеся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Четвертый комплекс мероприятий формирует у учащихся: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Экологическая здоровьесберегаюшая деятельность МАОУ «СШ № 19 – корпус кадет «Виктория» на уровне основного общего образования представлена в виде пяти взаимосвязаных блоков: по созданию экологически безопасной здоровьесберегающей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способствоваует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Экологически безопасная здоровьесберегаюшая ин</w:t>
      </w:r>
      <w:r w:rsidRPr="00857748">
        <w:rPr>
          <w:rFonts w:ascii="Times New Roman" w:eastAsia="Calibri" w:hAnsi="Times New Roman" w:cs="Times New Roman"/>
          <w:sz w:val="26"/>
          <w:szCs w:val="26"/>
          <w:lang w:eastAsia="en-US"/>
        </w:rPr>
        <w:softHyphen/>
        <w:t>фраструктура включает:</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в МАОУ «СШ № 19 – корпус кадет «Виктория» здания и помещения школы соответствуют санитарным и гигиеническим нормам, нормам пожарной безопасности, требованиям охраны здоровья и охрана труда учащихся и работников школы;</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имеется оснащенное помещение для питания учащихся, а также для хранения и приготовлен пищи;</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организованно качественное горячее питание учащихся, в том числе горячие завтраки;</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кабинеты, физкультурный зал, спортивные площадки оснащены необходимым игровым и спортивным оборудованием и инвентарём;</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имеется медицинский кабинет;</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имеется необходимый (в расчёте на количество учащихся) и квалифицированного состава специалистов, обеспечивающих работу с учащимися (учителя физической культуры, педагог-психолог, социальный педагог, медицинский работник);</w:t>
      </w:r>
    </w:p>
    <w:p w:rsidR="00857748" w:rsidRPr="00857748" w:rsidRDefault="00857748" w:rsidP="006B3DC1">
      <w:pPr>
        <w:numPr>
          <w:ilvl w:val="0"/>
          <w:numId w:val="243"/>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имеется пришкольной площадки, кабинет для экологического образования.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Ответственность за реализацию этого блока и контроль возлагаются на руководство школы.</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Рациональная организация учебной и внеучебной дея</w:t>
      </w:r>
      <w:r w:rsidRPr="00857748">
        <w:rPr>
          <w:rFonts w:ascii="Times New Roman" w:eastAsia="Calibri" w:hAnsi="Times New Roman" w:cs="Times New Roman"/>
          <w:sz w:val="26"/>
          <w:szCs w:val="26"/>
          <w:lang w:eastAsia="en-US"/>
        </w:rPr>
        <w:softHyphen/>
        <w:t>тельности учащихся направлена на повышение эффек</w:t>
      </w:r>
      <w:r w:rsidRPr="00857748">
        <w:rPr>
          <w:rFonts w:ascii="Times New Roman" w:eastAsia="Calibri" w:hAnsi="Times New Roman" w:cs="Times New Roman"/>
          <w:sz w:val="26"/>
          <w:szCs w:val="26"/>
          <w:lang w:eastAsia="en-US"/>
        </w:rPr>
        <w:softHyphen/>
        <w:t>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уча</w:t>
      </w:r>
      <w:r w:rsidRPr="00857748">
        <w:rPr>
          <w:rFonts w:ascii="Times New Roman" w:eastAsia="Calibri" w:hAnsi="Times New Roman" w:cs="Times New Roman"/>
          <w:sz w:val="26"/>
          <w:szCs w:val="26"/>
          <w:lang w:eastAsia="en-US"/>
        </w:rPr>
        <w:softHyphen/>
        <w:t>щихся и включает:</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соблюдение гигиенических норм и требований к органи</w:t>
      </w:r>
      <w:r w:rsidRPr="00857748">
        <w:rPr>
          <w:rFonts w:ascii="Times New Roman" w:eastAsia="Calibri" w:hAnsi="Times New Roman" w:cs="Times New Roman"/>
          <w:sz w:val="26"/>
          <w:szCs w:val="26"/>
        </w:rPr>
        <w:softHyphen/>
        <w:t>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использование методов и методик обучения, адекватных возрастным возможностям и особенностям учащихся (ис</w:t>
      </w:r>
      <w:r w:rsidRPr="00857748">
        <w:rPr>
          <w:rFonts w:ascii="Times New Roman" w:eastAsia="Calibri" w:hAnsi="Times New Roman" w:cs="Times New Roman"/>
          <w:sz w:val="26"/>
          <w:szCs w:val="26"/>
        </w:rPr>
        <w:softHyphen/>
        <w:t>пользование методик, прошедших апробацию);</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обучение учащихся вариантам рациональных спосо</w:t>
      </w:r>
      <w:r w:rsidRPr="00857748">
        <w:rPr>
          <w:rFonts w:ascii="Times New Roman" w:eastAsia="Calibri" w:hAnsi="Times New Roman" w:cs="Times New Roman"/>
          <w:sz w:val="26"/>
          <w:szCs w:val="26"/>
        </w:rPr>
        <w:softHyphen/>
        <w:t>бов и приёмов работы с учебной информацией и организации учебного труда;</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введение любых инноваций в образовательную деятельность только под контролем специалистов;</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строгое соблюдение всех требований к использова</w:t>
      </w:r>
      <w:r w:rsidRPr="00857748">
        <w:rPr>
          <w:rFonts w:ascii="Times New Roman" w:eastAsia="Calibri" w:hAnsi="Times New Roman" w:cs="Times New Roman"/>
          <w:sz w:val="26"/>
          <w:szCs w:val="26"/>
        </w:rPr>
        <w:softHyphen/>
        <w:t>нию технических средств обучения, в том числе компьютеров и аудиовизуальных средств;</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индивидуализацию обучения (учёт индивидуальных осо</w:t>
      </w:r>
      <w:r w:rsidRPr="00857748">
        <w:rPr>
          <w:rFonts w:ascii="Times New Roman" w:eastAsia="Calibri" w:hAnsi="Times New Roman" w:cs="Times New Roman"/>
          <w:sz w:val="26"/>
          <w:szCs w:val="26"/>
        </w:rPr>
        <w:softHyphen/>
        <w:t xml:space="preserve">бенностей развития: темпа развития и темпа деятельности); </w:t>
      </w:r>
    </w:p>
    <w:p w:rsidR="00857748" w:rsidRPr="00857748" w:rsidRDefault="00857748" w:rsidP="006B3DC1">
      <w:pPr>
        <w:numPr>
          <w:ilvl w:val="0"/>
          <w:numId w:val="244"/>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рациональную и соответствующую требованиям органи</w:t>
      </w:r>
      <w:r w:rsidRPr="00857748">
        <w:rPr>
          <w:rFonts w:ascii="Times New Roman" w:eastAsia="Calibri" w:hAnsi="Times New Roman" w:cs="Times New Roman"/>
          <w:sz w:val="26"/>
          <w:szCs w:val="26"/>
        </w:rPr>
        <w:softHyphen/>
        <w:t>зацию уроков физической культуры и занятий активно-двига</w:t>
      </w:r>
      <w:r w:rsidRPr="00857748">
        <w:rPr>
          <w:rFonts w:ascii="Times New Roman" w:eastAsia="Calibri" w:hAnsi="Times New Roman" w:cs="Times New Roman"/>
          <w:sz w:val="26"/>
          <w:szCs w:val="26"/>
        </w:rPr>
        <w:softHyphen/>
        <w:t>тельного характера на уровне основного общего образования.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МАОУ «СШ № 19 – корпус кадет «Виктория»  работает в режиме одной смены. Учебный план школы предусматривает в  5-9 классах  работу по 5-дневной учебной неделе. В соответствии с требованиями п. 10.5. СанПиН 2.4.2.2821-10,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 для учащихся 5-6 классов – не более 6 уроков в день; для учащихся 7-9 классов – не более 7 уроков в день.</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Продолжительность урока в 5-9 классах - 45 минут.</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Эффективность реализации этого блока зависит от руководства школы и деятельности каждого педагога.</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Физкультурно-оздоровитель</w:t>
      </w:r>
      <w:r w:rsidRPr="00857748">
        <w:rPr>
          <w:rFonts w:ascii="Times New Roman" w:eastAsia="Calibri" w:hAnsi="Times New Roman" w:cs="Times New Roman"/>
          <w:sz w:val="26"/>
          <w:szCs w:val="26"/>
          <w:lang w:eastAsia="en-US"/>
        </w:rPr>
        <w:softHyphen/>
        <w:t>ная работа, направленная на обеспечение рациональной ор</w:t>
      </w:r>
      <w:r w:rsidRPr="00857748">
        <w:rPr>
          <w:rFonts w:ascii="Times New Roman" w:eastAsia="Calibri" w:hAnsi="Times New Roman" w:cs="Times New Roman"/>
          <w:sz w:val="26"/>
          <w:szCs w:val="26"/>
          <w:lang w:eastAsia="en-US"/>
        </w:rPr>
        <w:softHyphen/>
        <w:t>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w:t>
      </w:r>
      <w:r w:rsidRPr="00857748">
        <w:rPr>
          <w:rFonts w:ascii="Times New Roman" w:eastAsia="Calibri" w:hAnsi="Times New Roman" w:cs="Times New Roman"/>
          <w:sz w:val="26"/>
          <w:szCs w:val="26"/>
          <w:lang w:eastAsia="en-US"/>
        </w:rPr>
        <w:softHyphen/>
        <w:t>вание культуры здоровья, включает:</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полноценную и эффективную работу с учащими</w:t>
      </w:r>
      <w:r w:rsidRPr="00857748">
        <w:rPr>
          <w:rFonts w:ascii="Times New Roman" w:eastAsia="Calibri" w:hAnsi="Times New Roman" w:cs="Times New Roman"/>
          <w:sz w:val="26"/>
          <w:szCs w:val="26"/>
        </w:rPr>
        <w:softHyphen/>
        <w:t>ся с ограниченными возможностями здоровья, а также с учащимися всех групп здоровья (на уроках физ</w:t>
      </w:r>
      <w:r w:rsidRPr="00857748">
        <w:rPr>
          <w:rFonts w:ascii="Times New Roman" w:eastAsia="Calibri" w:hAnsi="Times New Roman" w:cs="Times New Roman"/>
          <w:sz w:val="26"/>
          <w:szCs w:val="26"/>
        </w:rPr>
        <w:softHyphen/>
        <w:t>культуры, в секциях и т.п.);</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рациональную и соответствующую возрастным и инди</w:t>
      </w:r>
      <w:r w:rsidRPr="00857748">
        <w:rPr>
          <w:rFonts w:ascii="Times New Roman" w:eastAsia="Calibri" w:hAnsi="Times New Roman" w:cs="Times New Roman"/>
          <w:sz w:val="26"/>
          <w:szCs w:val="26"/>
        </w:rPr>
        <w:softHyphen/>
        <w:t>видуальным особенностям развития учащихся организацию уроков физической культуры и занятий активно - двигательного характера;</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организацию занятий в спецмедгруппе;</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организацию перемен, физкультминуток на уроках, способствующих эмоциональной разгрузке и повышению двигательной активности;</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организацию работы спортивных секций, экологических кружков и создание условий для их эффективного функционирования;</w:t>
      </w:r>
    </w:p>
    <w:p w:rsidR="00857748" w:rsidRPr="00857748" w:rsidRDefault="00857748" w:rsidP="006B3DC1">
      <w:pPr>
        <w:numPr>
          <w:ilvl w:val="0"/>
          <w:numId w:val="245"/>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регулярное проведение спортивно-оздоровительных, туристических мероприятий (дней здоровья, соревнований, олимпиад, походов и т.п.). </w:t>
      </w:r>
    </w:p>
    <w:p w:rsidR="00857748" w:rsidRPr="00857748" w:rsidRDefault="00857748" w:rsidP="00857748">
      <w:pPr>
        <w:spacing w:after="0" w:line="240" w:lineRule="auto"/>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Реализация данных модулей предусматривает:</w:t>
      </w:r>
    </w:p>
    <w:p w:rsidR="00857748" w:rsidRPr="00857748" w:rsidRDefault="00857748" w:rsidP="006B3DC1">
      <w:pPr>
        <w:numPr>
          <w:ilvl w:val="0"/>
          <w:numId w:val="246"/>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внедрение в систему работы образовательного учреждения компонентов, включённых в учебный процесс.</w:t>
      </w:r>
    </w:p>
    <w:p w:rsidR="00857748" w:rsidRPr="00857748" w:rsidRDefault="00857748" w:rsidP="006B3DC1">
      <w:pPr>
        <w:numPr>
          <w:ilvl w:val="0"/>
          <w:numId w:val="246"/>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проведение дней экологической культуры и здоровья: конкурсов, викторин, праздников, экскурсий и т.п.;</w:t>
      </w:r>
    </w:p>
    <w:p w:rsidR="00857748" w:rsidRPr="00857748" w:rsidRDefault="00857748" w:rsidP="006B3DC1">
      <w:pPr>
        <w:numPr>
          <w:ilvl w:val="0"/>
          <w:numId w:val="246"/>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занятия в объединениях дополнительного образования детей биолого-экологической направленности.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Просветительская работа с родителями (законными представителями) включает:</w:t>
      </w:r>
    </w:p>
    <w:p w:rsidR="00857748" w:rsidRPr="00857748" w:rsidRDefault="00857748" w:rsidP="006B3DC1">
      <w:pPr>
        <w:numPr>
          <w:ilvl w:val="0"/>
          <w:numId w:val="247"/>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родительские собрания по различны вопросам здоровья детей, факторов, положительно и отрицательно влияющих на здоровье детей и т.п.;</w:t>
      </w:r>
    </w:p>
    <w:p w:rsidR="00857748" w:rsidRPr="00857748" w:rsidRDefault="00857748" w:rsidP="006B3DC1">
      <w:pPr>
        <w:numPr>
          <w:ilvl w:val="0"/>
          <w:numId w:val="247"/>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организацию совместной работы педагогов и родителей (законных представителей) по проведению спортивных сорев</w:t>
      </w:r>
      <w:r w:rsidRPr="00857748">
        <w:rPr>
          <w:rFonts w:ascii="Times New Roman" w:eastAsia="Calibri" w:hAnsi="Times New Roman" w:cs="Times New Roman"/>
          <w:sz w:val="26"/>
          <w:szCs w:val="26"/>
        </w:rPr>
        <w:softHyphen/>
        <w:t>нований, дней экологической культуры и здоровья, занятий по профилактике вредных привычек и т.п.</w:t>
      </w:r>
    </w:p>
    <w:p w:rsidR="00857748" w:rsidRPr="00857748" w:rsidRDefault="00857748" w:rsidP="00857748">
      <w:pPr>
        <w:spacing w:after="0" w:line="240" w:lineRule="auto"/>
        <w:ind w:firstLine="360"/>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Примерная тематика родительских собраний: «Профилактика детского дорожно-транспортного травматизма», «Приоритет семьи в воспитании ребенка», «Режим дня и его значение в жизни школьника. Особенности организации учебного труда ребенка», «Профилактика употребления ПАВ среди подростков и молодежи», «Возрастные особенности подростков»,  «Проблемы родителей в общении с подростками, конфликты и пути их разрешения», «Как помочь детям в подготовке к сдаче экзаменов».</w:t>
      </w:r>
    </w:p>
    <w:p w:rsidR="00857748" w:rsidRPr="00857748" w:rsidRDefault="00857748" w:rsidP="00857748">
      <w:pPr>
        <w:spacing w:line="240" w:lineRule="auto"/>
        <w:ind w:firstLine="360"/>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Примерная тематика классных часов, бесед, диспутов: </w:t>
      </w:r>
      <w:r w:rsidRPr="00857748">
        <w:rPr>
          <w:rFonts w:ascii="Times New Roman" w:eastAsia="Calibri" w:hAnsi="Times New Roman" w:cs="Times New Roman"/>
          <w:color w:val="000000"/>
          <w:sz w:val="26"/>
          <w:szCs w:val="26"/>
          <w:lang w:eastAsia="en-US"/>
        </w:rPr>
        <w:t xml:space="preserve">«Традиции   и  обычаи  бережного  отношения   к  своему  здоровью», «Приоритет здоровья над другими жизненными ценностями», «Забота о здоровье». Час общения спортсменов и старшеклассников «Поговорим о занятиях спортом». «Резервные возможности человека», «Есть для того, чтобы жить или жить для того чтобы есть», «Правила этикета- тоже здоровье», «Отцы и дети: парадоксы отношений». «Что я знаю про наркотики и почему никогда не буду их принимать», «Смысл жизни» (труда, любви, счастья и здоровья). Беседа «Безвредного   табака   не   бывает»,   «Курение   и   память»,  «О   действии одурманивающих веществ на организм человека»,  «Гигиена девушки», «Здоровье - главная жизненная ценность». </w:t>
      </w: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60" w:name="_Toc410654062"/>
      <w:bookmarkStart w:id="361" w:name="_Toc409691727"/>
      <w:bookmarkStart w:id="362" w:name="_Toc414553269"/>
      <w:r w:rsidRPr="00857748">
        <w:rPr>
          <w:rFonts w:ascii="Times New Roman" w:eastAsia="Times New Roman" w:hAnsi="Times New Roman" w:cs="Times New Roman"/>
          <w:b/>
          <w:bCs/>
          <w:sz w:val="26"/>
          <w:szCs w:val="26"/>
        </w:rPr>
        <w:t>2.3.9. Система поощрения социальной успешности и проявлений активной</w:t>
      </w:r>
      <w:bookmarkStart w:id="363" w:name="_Toc410654063"/>
      <w:bookmarkEnd w:id="360"/>
      <w:r w:rsidRPr="00857748">
        <w:rPr>
          <w:rFonts w:ascii="Times New Roman" w:eastAsia="Times New Roman" w:hAnsi="Times New Roman" w:cs="Times New Roman"/>
          <w:b/>
          <w:bCs/>
          <w:sz w:val="26"/>
          <w:szCs w:val="26"/>
        </w:rPr>
        <w:t xml:space="preserve"> жизненной позиции учащихся</w:t>
      </w:r>
      <w:bookmarkEnd w:id="361"/>
      <w:bookmarkEnd w:id="362"/>
      <w:bookmarkEnd w:id="363"/>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Система поощрения социальной успешности и проявлений активной жизненной позиции учащихся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учащегося в совместной деятельности, организуемой в воспитательных целях).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Система поощрения социальной успешности и проявлений активной жизненной позиции учащихся строится на следующих принципах: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публичность поощрения (информирование всех учащихся о награждении, проведение процедуры награждения в присутствии значительного числа школьников);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rsidR="00857748" w:rsidRPr="00857748" w:rsidRDefault="00857748" w:rsidP="006B3DC1">
      <w:pPr>
        <w:numPr>
          <w:ilvl w:val="0"/>
          <w:numId w:val="235"/>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дифференцированность поощрений (наличие уровней и типов наград позволяет продлить стимулирующее действие системы поощрения).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Формами поощрения социальной успешности и проявлений активной жизненной позиции учащихся являются рейтинг, формирование Портфеля достижений, фотографирование у знамени кадетского корпуса «Виктория», вручение погон, повышение специальных кадетских званий;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школьного, муниципального, регионального, федерального и международного уровней; достижения по итогам выполнения нормативов испытаний (тестов) комплекса ГТО.</w:t>
      </w:r>
    </w:p>
    <w:p w:rsidR="00857748" w:rsidRPr="00857748" w:rsidRDefault="00857748" w:rsidP="00857748">
      <w:pPr>
        <w:autoSpaceDE w:val="0"/>
        <w:autoSpaceDN w:val="0"/>
        <w:adjustRightInd w:val="0"/>
        <w:spacing w:after="0" w:line="240" w:lineRule="auto"/>
        <w:ind w:right="160" w:firstLine="284"/>
        <w:jc w:val="both"/>
        <w:rPr>
          <w:rFonts w:ascii="Times New Roman" w:eastAsia="Calibri" w:hAnsi="Times New Roman" w:cs="Times New Roman"/>
          <w:b/>
          <w:bCs/>
          <w:color w:val="000000"/>
          <w:spacing w:val="4"/>
          <w:sz w:val="26"/>
          <w:szCs w:val="26"/>
        </w:rPr>
      </w:pPr>
      <w:r w:rsidRPr="00857748">
        <w:rPr>
          <w:rFonts w:ascii="Times New Roman" w:eastAsia="Calibri" w:hAnsi="Times New Roman" w:cs="Times New Roman"/>
          <w:color w:val="000000"/>
          <w:spacing w:val="4"/>
          <w:sz w:val="26"/>
          <w:szCs w:val="26"/>
        </w:rPr>
        <w:t>За образцовое выполнение своих обязанностей, успехи в учебе, участие и победу в конкурсах, олимпиадах, смотрах, конференциях, спортивных соревнованиях различного уровня и за другие достижения в учебной и не учебной деятельности, благородные поступки, общественно-полезную деятельность каждый учащийся  образовательной организации может быть награжден:</w:t>
      </w:r>
    </w:p>
    <w:p w:rsidR="00857748" w:rsidRPr="00857748" w:rsidRDefault="00857748" w:rsidP="006B3DC1">
      <w:pPr>
        <w:numPr>
          <w:ilvl w:val="0"/>
          <w:numId w:val="258"/>
        </w:numPr>
        <w:autoSpaceDE w:val="0"/>
        <w:autoSpaceDN w:val="0"/>
        <w:adjustRightInd w:val="0"/>
        <w:spacing w:after="0" w:line="240" w:lineRule="auto"/>
        <w:ind w:left="284" w:right="159" w:firstLine="0"/>
        <w:jc w:val="both"/>
        <w:rPr>
          <w:rFonts w:ascii="Times New Roman" w:eastAsia="Calibri" w:hAnsi="Times New Roman" w:cs="Times New Roman"/>
          <w:color w:val="000000"/>
          <w:spacing w:val="4"/>
          <w:sz w:val="26"/>
          <w:szCs w:val="26"/>
        </w:rPr>
      </w:pPr>
      <w:r w:rsidRPr="00857748">
        <w:rPr>
          <w:rFonts w:ascii="Times New Roman" w:eastAsia="Calibri" w:hAnsi="Times New Roman" w:cs="Times New Roman"/>
          <w:color w:val="000000"/>
          <w:spacing w:val="4"/>
          <w:sz w:val="26"/>
          <w:szCs w:val="26"/>
        </w:rPr>
        <w:t>Похвальным листом "За отличные успехи в учении";</w:t>
      </w:r>
    </w:p>
    <w:p w:rsidR="00857748" w:rsidRPr="00857748" w:rsidRDefault="00857748" w:rsidP="006B3DC1">
      <w:pPr>
        <w:numPr>
          <w:ilvl w:val="0"/>
          <w:numId w:val="258"/>
        </w:numPr>
        <w:autoSpaceDE w:val="0"/>
        <w:autoSpaceDN w:val="0"/>
        <w:adjustRightInd w:val="0"/>
        <w:spacing w:after="0" w:line="240" w:lineRule="auto"/>
        <w:ind w:left="284" w:right="159" w:firstLine="0"/>
        <w:jc w:val="both"/>
        <w:rPr>
          <w:rFonts w:ascii="Times New Roman" w:eastAsia="Calibri" w:hAnsi="Times New Roman" w:cs="Times New Roman"/>
          <w:color w:val="000000"/>
          <w:spacing w:val="4"/>
          <w:sz w:val="26"/>
          <w:szCs w:val="26"/>
        </w:rPr>
      </w:pPr>
      <w:r w:rsidRPr="00857748">
        <w:rPr>
          <w:rFonts w:ascii="Times New Roman" w:eastAsia="Calibri" w:hAnsi="Times New Roman" w:cs="Times New Roman"/>
          <w:color w:val="000000"/>
          <w:spacing w:val="4"/>
          <w:sz w:val="26"/>
          <w:szCs w:val="26"/>
        </w:rPr>
        <w:t xml:space="preserve">почетной грамотой; </w:t>
      </w:r>
    </w:p>
    <w:p w:rsidR="00857748" w:rsidRPr="00857748" w:rsidRDefault="00857748" w:rsidP="006B3DC1">
      <w:pPr>
        <w:numPr>
          <w:ilvl w:val="0"/>
          <w:numId w:val="258"/>
        </w:numPr>
        <w:tabs>
          <w:tab w:val="left" w:pos="284"/>
        </w:tabs>
        <w:autoSpaceDE w:val="0"/>
        <w:autoSpaceDN w:val="0"/>
        <w:adjustRightInd w:val="0"/>
        <w:spacing w:after="0" w:line="240" w:lineRule="auto"/>
        <w:ind w:left="284" w:right="159" w:firstLine="0"/>
        <w:jc w:val="both"/>
        <w:rPr>
          <w:rFonts w:ascii="Times New Roman" w:eastAsia="Calibri" w:hAnsi="Times New Roman" w:cs="Times New Roman"/>
          <w:color w:val="000000"/>
          <w:spacing w:val="4"/>
          <w:sz w:val="26"/>
          <w:szCs w:val="26"/>
        </w:rPr>
      </w:pPr>
      <w:r w:rsidRPr="00857748">
        <w:rPr>
          <w:rFonts w:ascii="Times New Roman" w:eastAsia="Calibri" w:hAnsi="Times New Roman" w:cs="Times New Roman"/>
          <w:color w:val="000000"/>
          <w:spacing w:val="4"/>
          <w:sz w:val="26"/>
          <w:szCs w:val="26"/>
        </w:rPr>
        <w:t>грамотой (дипломом);</w:t>
      </w:r>
    </w:p>
    <w:p w:rsidR="00857748" w:rsidRPr="00857748" w:rsidRDefault="00857748" w:rsidP="006B3DC1">
      <w:pPr>
        <w:numPr>
          <w:ilvl w:val="0"/>
          <w:numId w:val="258"/>
        </w:numPr>
        <w:autoSpaceDE w:val="0"/>
        <w:autoSpaceDN w:val="0"/>
        <w:adjustRightInd w:val="0"/>
        <w:spacing w:after="0" w:line="240" w:lineRule="auto"/>
        <w:ind w:left="284" w:right="159" w:firstLine="0"/>
        <w:jc w:val="both"/>
        <w:rPr>
          <w:rFonts w:ascii="Times New Roman" w:eastAsia="Calibri" w:hAnsi="Times New Roman" w:cs="Times New Roman"/>
          <w:color w:val="000000"/>
          <w:spacing w:val="4"/>
          <w:sz w:val="26"/>
          <w:szCs w:val="26"/>
        </w:rPr>
      </w:pPr>
      <w:r w:rsidRPr="00857748">
        <w:rPr>
          <w:rFonts w:ascii="Times New Roman" w:eastAsia="Calibri" w:hAnsi="Times New Roman" w:cs="Times New Roman"/>
          <w:color w:val="000000"/>
          <w:spacing w:val="4"/>
          <w:sz w:val="26"/>
          <w:szCs w:val="26"/>
        </w:rPr>
        <w:t>благодарственным письмом;</w:t>
      </w:r>
    </w:p>
    <w:p w:rsidR="00857748" w:rsidRPr="00857748" w:rsidRDefault="00857748" w:rsidP="006B3DC1">
      <w:pPr>
        <w:numPr>
          <w:ilvl w:val="0"/>
          <w:numId w:val="258"/>
        </w:numPr>
        <w:autoSpaceDE w:val="0"/>
        <w:autoSpaceDN w:val="0"/>
        <w:adjustRightInd w:val="0"/>
        <w:spacing w:after="0" w:line="240" w:lineRule="auto"/>
        <w:ind w:left="284" w:right="159" w:firstLine="0"/>
        <w:jc w:val="both"/>
        <w:rPr>
          <w:rFonts w:ascii="Times New Roman" w:eastAsia="Calibri" w:hAnsi="Times New Roman" w:cs="Times New Roman"/>
          <w:color w:val="000000"/>
          <w:spacing w:val="4"/>
          <w:sz w:val="26"/>
          <w:szCs w:val="26"/>
        </w:rPr>
      </w:pPr>
      <w:r w:rsidRPr="00857748">
        <w:rPr>
          <w:rFonts w:ascii="Times New Roman" w:eastAsia="Calibri" w:hAnsi="Times New Roman" w:cs="Times New Roman"/>
          <w:color w:val="000000"/>
          <w:spacing w:val="4"/>
          <w:sz w:val="26"/>
          <w:szCs w:val="26"/>
        </w:rPr>
        <w:t>размещением фотографии на доску почета образовательной организации.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Формирование Портфеля достижений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«хозяина» Портфеля достижений. </w:t>
      </w: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64" w:name="_Toc410654064"/>
      <w:bookmarkStart w:id="365" w:name="_Toc409691728"/>
      <w:bookmarkStart w:id="366" w:name="_Toc414553270"/>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r w:rsidRPr="00857748">
        <w:rPr>
          <w:rFonts w:ascii="Times New Roman" w:eastAsia="Times New Roman" w:hAnsi="Times New Roman" w:cs="Times New Roman"/>
          <w:b/>
          <w:bCs/>
          <w:sz w:val="26"/>
          <w:szCs w:val="26"/>
        </w:rPr>
        <w:t>2.3.10. Критерии, показатели эффективности деятельности образовательной</w:t>
      </w:r>
      <w:bookmarkStart w:id="367" w:name="_Toc410654065"/>
      <w:bookmarkEnd w:id="364"/>
      <w:r w:rsidRPr="00857748">
        <w:rPr>
          <w:rFonts w:ascii="Times New Roman" w:eastAsia="Times New Roman" w:hAnsi="Times New Roman" w:cs="Times New Roman"/>
          <w:b/>
          <w:bCs/>
          <w:sz w:val="26"/>
          <w:szCs w:val="26"/>
        </w:rPr>
        <w:t xml:space="preserve"> организации в части духовно-нравственного развития, воспитания и</w:t>
      </w:r>
      <w:bookmarkStart w:id="368" w:name="_Toc410654066"/>
      <w:bookmarkEnd w:id="367"/>
      <w:r w:rsidRPr="00857748">
        <w:rPr>
          <w:rFonts w:ascii="Times New Roman" w:eastAsia="Times New Roman" w:hAnsi="Times New Roman" w:cs="Times New Roman"/>
          <w:b/>
          <w:bCs/>
          <w:sz w:val="26"/>
          <w:szCs w:val="26"/>
        </w:rPr>
        <w:t xml:space="preserve"> социализации учащихся</w:t>
      </w:r>
      <w:bookmarkEnd w:id="365"/>
      <w:bookmarkEnd w:id="366"/>
      <w:bookmarkEnd w:id="368"/>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Первый критерий – степень обеспечения в школе жизни и здоровья учащихся, формирования здорового и безопасного образа жизни (поведение на дорогах, в чрезвычайных ситуациях), выражается в следующих показателях: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уровень информированности педагогов о состоянии здоровья учащихся (заболевания, ограничения по здоровью), в том числе фиксация динамики здоровья учащихся, уровень информированности о посещении спортивных секций, регулярности занятий физической культурой;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степень конкретности и измеримости задач по обеспечению жизни и здоровья учащихся, уровень обусловленности задач анализом ситуации в школе, ученическом классе, учебной группе, уровень дифференциации работы исходя из состояния здоровья отдельных категорий учащихся;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реалистичность количества и достаточность мероприятий по обеспечению рациональной организации образовательной деятельности,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учащихся навыков оценки собственного функционального состояния, формирование у учащихся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учащихся, здорового и безопасного образа жизни);</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уровень безопасности для учащихся, реалистичность количества и достаточность мероприятий;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согласованность мероприятий, обеспечивающих жизнь и здоровье учащихся, формирование здорового и безопасного образа жизни, с медиками и родителями учащихся, привлечение к организации мероприятий профильных организаций, родителей, общественности и др.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Второй критерий – степень обеспечения в школе позитивных межличностных отношений учащихся, выражается в следующих показателях: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уровень информированности педагогов (прежде всего классных руководителей) о состоянии межличностных отношений в сообществах учащихся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 и т. д.), периодичность фиксации динамики о состоянии межличностных отношений в ученических классах;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степень конкретности и измеримости задач по обеспечению позитивных межличностных отношений учащихся,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учащихся; </w:t>
      </w:r>
    </w:p>
    <w:p w:rsidR="00857748" w:rsidRPr="00857748" w:rsidRDefault="00857748" w:rsidP="006B3DC1">
      <w:pPr>
        <w:widowControl w:val="0"/>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состояние межличностных отношений учащихся в ученических классах (позитивные, индифферентные, враждебные); </w:t>
      </w:r>
    </w:p>
    <w:p w:rsidR="00857748" w:rsidRPr="00857748" w:rsidRDefault="00857748" w:rsidP="006B3DC1">
      <w:pPr>
        <w:widowControl w:val="0"/>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учащимися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учащихся);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согласованность мероприятий, обеспечивающих позитивные межличностные отношения учащихся, с психологом.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Третий критерий – степень содействия учащимся в освоении программ общего и дополнительного образования выражается в следующих показателях: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учащимися данного содержания образования, уровень информированности о динамике академических достижений учащихся, о типичных и персональных трудностях в освоении образовательной программы;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степень конкретности и измеримости задач содействия учащимся в освоении программ общего и дополнительного образования, уровень обусловленности задач анализом ситуации в школе, ученическом классе, учебной группе, уровень дифференциации работы исходя из успешности обучения отдельных категорий учащихся;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учащихся,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учащимся в освоении программ общего и дополнительного образования);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согласованность мероприятий содействия учащимся в освоении программ общего и дополнительного образования с учителями предметниками и родителями учащихся; вовлечение родителей в деятельность по обеспечению успеха учащихся в освоении образовательной программы основного общего образования.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уровень информированности педагогов о предпосылках и проблемах воспитания у учащихся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школы, специфика класса;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учащихся;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 </w:t>
      </w:r>
    </w:p>
    <w:p w:rsidR="00857748" w:rsidRPr="00857748" w:rsidRDefault="00857748" w:rsidP="006B3DC1">
      <w:pPr>
        <w:numPr>
          <w:ilvl w:val="0"/>
          <w:numId w:val="236"/>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 xml:space="preserve">согласованность мероприятий патриотического, гражданского, трудового, экологического воспитания с родителями учащихся, привлечение к организации мероприятий профильных организаций родителей, общественности и др. </w:t>
      </w:r>
    </w:p>
    <w:p w:rsidR="00857748" w:rsidRPr="00857748" w:rsidRDefault="00857748" w:rsidP="00857748">
      <w:pPr>
        <w:spacing w:after="0" w:line="36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09"/>
        <w:jc w:val="center"/>
        <w:outlineLvl w:val="2"/>
        <w:rPr>
          <w:rFonts w:ascii="Times New Roman" w:eastAsia="Times New Roman" w:hAnsi="Times New Roman" w:cs="Times New Roman"/>
          <w:b/>
          <w:bCs/>
          <w:sz w:val="26"/>
          <w:szCs w:val="26"/>
        </w:rPr>
      </w:pPr>
      <w:bookmarkStart w:id="369" w:name="_Toc410654067"/>
      <w:bookmarkStart w:id="370" w:name="_Toc409691729"/>
      <w:bookmarkStart w:id="371" w:name="_Toc414553271"/>
      <w:r w:rsidRPr="00857748">
        <w:rPr>
          <w:rFonts w:ascii="Times New Roman" w:eastAsia="Times New Roman" w:hAnsi="Times New Roman" w:cs="Times New Roman"/>
          <w:b/>
          <w:bCs/>
          <w:sz w:val="26"/>
          <w:szCs w:val="26"/>
        </w:rPr>
        <w:t>2.3.11. Методика и инструментарий мониторинга духовно-нравственного</w:t>
      </w:r>
      <w:bookmarkStart w:id="372" w:name="_Toc410654068"/>
      <w:bookmarkEnd w:id="369"/>
      <w:r w:rsidRPr="00857748">
        <w:rPr>
          <w:rFonts w:ascii="Times New Roman" w:eastAsia="Times New Roman" w:hAnsi="Times New Roman" w:cs="Times New Roman"/>
          <w:b/>
          <w:bCs/>
          <w:sz w:val="26"/>
          <w:szCs w:val="26"/>
        </w:rPr>
        <w:t xml:space="preserve"> развития, воспитания и социализации учащихся</w:t>
      </w:r>
      <w:bookmarkEnd w:id="370"/>
      <w:bookmarkEnd w:id="371"/>
      <w:bookmarkEnd w:id="372"/>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Мониторинг представляет собой систему диагностических  исследований, направленных на комплексную оценку резуль</w:t>
      </w:r>
      <w:r w:rsidRPr="00857748">
        <w:rPr>
          <w:rFonts w:ascii="Times New Roman" w:eastAsia="Calibri" w:hAnsi="Times New Roman" w:cs="Times New Roman"/>
          <w:sz w:val="26"/>
          <w:szCs w:val="26"/>
          <w:lang w:eastAsia="en-US"/>
        </w:rPr>
        <w:softHyphen/>
        <w:t>татов эффективности реализации МАОУ «СШ № 19 – корпус кадет «Виктория» Программы воспитания и социализации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В качестве основных показателей и объектов исследования эффективности реализации Программы воспитания и социализации учащихся вы</w:t>
      </w:r>
      <w:r w:rsidRPr="00857748">
        <w:rPr>
          <w:rFonts w:ascii="Times New Roman" w:eastAsia="Calibri" w:hAnsi="Times New Roman" w:cs="Times New Roman"/>
          <w:sz w:val="26"/>
          <w:szCs w:val="26"/>
          <w:lang w:eastAsia="en-US"/>
        </w:rPr>
        <w:softHyphen/>
        <w:t>ступают:</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Особенности развития личностной, социальной, эколо</w:t>
      </w:r>
      <w:r w:rsidRPr="00857748">
        <w:rPr>
          <w:rFonts w:ascii="Times New Roman" w:eastAsia="Calibri" w:hAnsi="Times New Roman" w:cs="Times New Roman"/>
          <w:sz w:val="26"/>
          <w:szCs w:val="26"/>
          <w:lang w:eastAsia="en-US"/>
        </w:rPr>
        <w:softHyphen/>
        <w:t>гической, трудовой (профессиональной) и здоровьесберегающей культуры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2. Социально-педагогическая среда, общая психологиче</w:t>
      </w:r>
      <w:r w:rsidRPr="00857748">
        <w:rPr>
          <w:rFonts w:ascii="Times New Roman" w:eastAsia="Calibri" w:hAnsi="Times New Roman" w:cs="Times New Roman"/>
          <w:sz w:val="26"/>
          <w:szCs w:val="26"/>
          <w:lang w:eastAsia="en-US"/>
        </w:rPr>
        <w:softHyphen/>
        <w:t>ская атмосфера и нравственный уклад школьной жизни.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3. Особенности детско-родительских отношений и степень включённости родителей (законных представителей) в образо</w:t>
      </w:r>
      <w:r w:rsidRPr="00857748">
        <w:rPr>
          <w:rFonts w:ascii="Times New Roman" w:eastAsia="Calibri" w:hAnsi="Times New Roman" w:cs="Times New Roman"/>
          <w:sz w:val="26"/>
          <w:szCs w:val="26"/>
          <w:lang w:eastAsia="en-US"/>
        </w:rPr>
        <w:softHyphen/>
        <w:t xml:space="preserve">вательную и воспитательную деятельность.  </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Основные принципы организации мониторинга эффек</w:t>
      </w:r>
      <w:r w:rsidRPr="00857748">
        <w:rPr>
          <w:rFonts w:ascii="Times New Roman" w:eastAsia="Calibri" w:hAnsi="Times New Roman" w:cs="Times New Roman"/>
          <w:sz w:val="26"/>
          <w:szCs w:val="26"/>
          <w:lang w:eastAsia="en-US"/>
        </w:rPr>
        <w:softHyphen/>
        <w:t>тивности реализации Програм</w:t>
      </w:r>
      <w:r w:rsidRPr="00857748">
        <w:rPr>
          <w:rFonts w:ascii="Times New Roman" w:eastAsia="Calibri" w:hAnsi="Times New Roman" w:cs="Times New Roman"/>
          <w:sz w:val="26"/>
          <w:szCs w:val="26"/>
          <w:lang w:eastAsia="en-US"/>
        </w:rPr>
        <w:softHyphen/>
        <w:t>мы воспитания и социализации учащихся:</w:t>
      </w:r>
    </w:p>
    <w:p w:rsidR="00857748" w:rsidRPr="00857748" w:rsidRDefault="00857748" w:rsidP="006B3DC1">
      <w:pPr>
        <w:numPr>
          <w:ilvl w:val="0"/>
          <w:numId w:val="248"/>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принцип системности предполагает изучение планиру</w:t>
      </w:r>
      <w:r w:rsidRPr="00857748">
        <w:rPr>
          <w:rFonts w:ascii="Times New Roman" w:eastAsia="Calibri" w:hAnsi="Times New Roman" w:cs="Times New Roman"/>
          <w:sz w:val="26"/>
          <w:szCs w:val="26"/>
        </w:rPr>
        <w:softHyphen/>
        <w:t>емых результатов развития учащихся в качестве составных (системных) элементов общего процесса воспитания и социа</w:t>
      </w:r>
      <w:r w:rsidRPr="00857748">
        <w:rPr>
          <w:rFonts w:ascii="Times New Roman" w:eastAsia="Calibri" w:hAnsi="Times New Roman" w:cs="Times New Roman"/>
          <w:sz w:val="26"/>
          <w:szCs w:val="26"/>
        </w:rPr>
        <w:softHyphen/>
        <w:t>лизации учащихся;</w:t>
      </w:r>
    </w:p>
    <w:p w:rsidR="00857748" w:rsidRPr="00857748" w:rsidRDefault="00857748" w:rsidP="006B3DC1">
      <w:pPr>
        <w:numPr>
          <w:ilvl w:val="0"/>
          <w:numId w:val="248"/>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принцип личностно-социально-деятельностного под</w:t>
      </w:r>
      <w:r w:rsidRPr="00857748">
        <w:rPr>
          <w:rFonts w:ascii="Times New Roman" w:eastAsia="Calibri" w:hAnsi="Times New Roman" w:cs="Times New Roman"/>
          <w:sz w:val="26"/>
          <w:szCs w:val="26"/>
        </w:rPr>
        <w:softHyphen/>
        <w:t>хода ориентирует исследование эффективности деятельности образовательного учреждения на изучение процесса воспита</w:t>
      </w:r>
      <w:r w:rsidRPr="00857748">
        <w:rPr>
          <w:rFonts w:ascii="Times New Roman" w:eastAsia="Calibri" w:hAnsi="Times New Roman" w:cs="Times New Roman"/>
          <w:sz w:val="26"/>
          <w:szCs w:val="26"/>
        </w:rPr>
        <w:softHyphen/>
        <w:t>ния и социализации учащихся в единстве основных соци</w:t>
      </w:r>
      <w:r w:rsidRPr="00857748">
        <w:rPr>
          <w:rFonts w:ascii="Times New Roman" w:eastAsia="Calibri" w:hAnsi="Times New Roman" w:cs="Times New Roman"/>
          <w:sz w:val="26"/>
          <w:szCs w:val="26"/>
        </w:rPr>
        <w:softHyphen/>
        <w:t>альных факторов их развития  - социальной среды, воспитания, деятельности личности, её внутренней активности;</w:t>
      </w:r>
    </w:p>
    <w:p w:rsidR="00857748" w:rsidRPr="00857748" w:rsidRDefault="00857748" w:rsidP="006B3DC1">
      <w:pPr>
        <w:numPr>
          <w:ilvl w:val="0"/>
          <w:numId w:val="248"/>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принцип объективности предполагает формализованность оценки (независимость исследования и интерпрета</w:t>
      </w:r>
      <w:r w:rsidRPr="00857748">
        <w:rPr>
          <w:rFonts w:ascii="Times New Roman" w:eastAsia="Calibri" w:hAnsi="Times New Roman" w:cs="Times New Roman"/>
          <w:sz w:val="26"/>
          <w:szCs w:val="26"/>
        </w:rPr>
        <w:softHyphen/>
        <w:t>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профессионатьной компетентности специалистов в процессе ис</w:t>
      </w:r>
      <w:r w:rsidRPr="00857748">
        <w:rPr>
          <w:rFonts w:ascii="Times New Roman" w:eastAsia="Calibri" w:hAnsi="Times New Roman" w:cs="Times New Roman"/>
          <w:sz w:val="26"/>
          <w:szCs w:val="26"/>
        </w:rPr>
        <w:softHyphen/>
        <w:t>следования;</w:t>
      </w:r>
    </w:p>
    <w:p w:rsidR="00857748" w:rsidRPr="00857748" w:rsidRDefault="00857748" w:rsidP="006B3DC1">
      <w:pPr>
        <w:numPr>
          <w:ilvl w:val="0"/>
          <w:numId w:val="248"/>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принцип детерминизма (причинной обусловленно</w:t>
      </w:r>
      <w:r w:rsidRPr="00857748">
        <w:rPr>
          <w:rFonts w:ascii="Times New Roman" w:eastAsia="Calibri" w:hAnsi="Times New Roman" w:cs="Times New Roman"/>
          <w:sz w:val="26"/>
          <w:szCs w:val="26"/>
        </w:rPr>
        <w:softHyphen/>
        <w:t>сти) указывает на обусловленность, взаимодействие и влияние различных социальных, педагогических и психологических фак</w:t>
      </w:r>
      <w:r w:rsidRPr="00857748">
        <w:rPr>
          <w:rFonts w:ascii="Times New Roman" w:eastAsia="Calibri" w:hAnsi="Times New Roman" w:cs="Times New Roman"/>
          <w:sz w:val="26"/>
          <w:szCs w:val="26"/>
        </w:rPr>
        <w:softHyphen/>
        <w:t>торов на воспитание и социализацию учащихся;</w:t>
      </w:r>
    </w:p>
    <w:p w:rsidR="00857748" w:rsidRPr="00857748" w:rsidRDefault="00857748" w:rsidP="006B3DC1">
      <w:pPr>
        <w:numPr>
          <w:ilvl w:val="0"/>
          <w:numId w:val="248"/>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принцип признания безусловного уважения прав   предполагает отказ от прямых негативных оценок и личност</w:t>
      </w:r>
      <w:r w:rsidRPr="00857748">
        <w:rPr>
          <w:rFonts w:ascii="Times New Roman" w:eastAsia="Calibri" w:hAnsi="Times New Roman" w:cs="Times New Roman"/>
          <w:sz w:val="26"/>
          <w:szCs w:val="26"/>
        </w:rPr>
        <w:softHyphen/>
        <w:t>ных характеристик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Методологический инструментарий мониторинга воспита</w:t>
      </w:r>
      <w:r w:rsidRPr="00857748">
        <w:rPr>
          <w:rFonts w:ascii="Times New Roman" w:eastAsia="Calibri" w:hAnsi="Times New Roman" w:cs="Times New Roman"/>
          <w:sz w:val="26"/>
          <w:szCs w:val="26"/>
          <w:lang w:eastAsia="en-US"/>
        </w:rPr>
        <w:softHyphen/>
        <w:t>ния и социализации учащихся предусматривает использо</w:t>
      </w:r>
      <w:r w:rsidRPr="00857748">
        <w:rPr>
          <w:rFonts w:ascii="Times New Roman" w:eastAsia="Calibri" w:hAnsi="Times New Roman" w:cs="Times New Roman"/>
          <w:sz w:val="26"/>
          <w:szCs w:val="26"/>
          <w:lang w:eastAsia="en-US"/>
        </w:rPr>
        <w:softHyphen/>
        <w:t>вание следующих методов:</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u w:val="single"/>
          <w:lang w:eastAsia="en-US"/>
        </w:rPr>
        <w:t>Тестирование</w:t>
      </w:r>
      <w:r w:rsidRPr="00857748">
        <w:rPr>
          <w:rFonts w:ascii="Times New Roman" w:eastAsia="Calibri" w:hAnsi="Times New Roman" w:cs="Times New Roman"/>
          <w:sz w:val="26"/>
          <w:szCs w:val="26"/>
          <w:lang w:eastAsia="en-US"/>
        </w:rPr>
        <w:t xml:space="preserve"> (метод тестов) — исследовательский ме</w:t>
      </w:r>
      <w:r w:rsidRPr="00857748">
        <w:rPr>
          <w:rFonts w:ascii="Times New Roman" w:eastAsia="Calibri" w:hAnsi="Times New Roman" w:cs="Times New Roman"/>
          <w:sz w:val="26"/>
          <w:szCs w:val="26"/>
          <w:lang w:eastAsia="en-US"/>
        </w:rPr>
        <w:softHyphen/>
        <w:t>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w:t>
      </w:r>
      <w:r w:rsidRPr="00857748">
        <w:rPr>
          <w:rFonts w:ascii="Times New Roman" w:eastAsia="Calibri" w:hAnsi="Times New Roman" w:cs="Times New Roman"/>
          <w:sz w:val="26"/>
          <w:szCs w:val="26"/>
          <w:lang w:eastAsia="en-US"/>
        </w:rPr>
        <w:softHyphen/>
        <w:t>полнения учащимися ряда специально разработанных за</w:t>
      </w:r>
      <w:r w:rsidRPr="00857748">
        <w:rPr>
          <w:rFonts w:ascii="Times New Roman" w:eastAsia="Calibri" w:hAnsi="Times New Roman" w:cs="Times New Roman"/>
          <w:sz w:val="26"/>
          <w:szCs w:val="26"/>
          <w:lang w:eastAsia="en-US"/>
        </w:rPr>
        <w:softHyphen/>
        <w:t>даний.</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u w:val="single"/>
          <w:lang w:eastAsia="en-US"/>
        </w:rPr>
        <w:t>Опро</w:t>
      </w:r>
      <w:r w:rsidRPr="00857748">
        <w:rPr>
          <w:rFonts w:ascii="Times New Roman" w:eastAsia="Calibri" w:hAnsi="Times New Roman" w:cs="Times New Roman"/>
          <w:sz w:val="26"/>
          <w:szCs w:val="26"/>
          <w:lang w:eastAsia="en-US"/>
        </w:rPr>
        <w:t>с — получение информации, заключённой в словес</w:t>
      </w:r>
      <w:r w:rsidRPr="00857748">
        <w:rPr>
          <w:rFonts w:ascii="Times New Roman" w:eastAsia="Calibri" w:hAnsi="Times New Roman" w:cs="Times New Roman"/>
          <w:sz w:val="26"/>
          <w:szCs w:val="26"/>
          <w:lang w:eastAsia="en-US"/>
        </w:rPr>
        <w:softHyphen/>
        <w:t>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857748" w:rsidRPr="00857748" w:rsidRDefault="00857748" w:rsidP="006B3DC1">
      <w:pPr>
        <w:numPr>
          <w:ilvl w:val="0"/>
          <w:numId w:val="249"/>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анкетирование - эмпирический социально-психоло</w:t>
      </w:r>
      <w:r w:rsidRPr="00857748">
        <w:rPr>
          <w:rFonts w:ascii="Times New Roman" w:eastAsia="Calibri" w:hAnsi="Times New Roman" w:cs="Times New Roman"/>
          <w:sz w:val="26"/>
          <w:szCs w:val="26"/>
        </w:rPr>
        <w:softHyphen/>
        <w:t>гический метод получения информации на основании от</w:t>
      </w:r>
      <w:r w:rsidRPr="00857748">
        <w:rPr>
          <w:rFonts w:ascii="Times New Roman" w:eastAsia="Calibri" w:hAnsi="Times New Roman" w:cs="Times New Roman"/>
          <w:sz w:val="26"/>
          <w:szCs w:val="26"/>
        </w:rPr>
        <w:softHyphen/>
        <w:t>ветов учащихся на специально подготовленные вопросы анкеты;</w:t>
      </w:r>
    </w:p>
    <w:p w:rsidR="00857748" w:rsidRPr="00857748" w:rsidRDefault="00857748" w:rsidP="006B3DC1">
      <w:pPr>
        <w:numPr>
          <w:ilvl w:val="0"/>
          <w:numId w:val="249"/>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интервью - вербально-коммуникативный метод, пред</w:t>
      </w:r>
      <w:r w:rsidRPr="00857748">
        <w:rPr>
          <w:rFonts w:ascii="Times New Roman" w:eastAsia="Calibri" w:hAnsi="Times New Roman" w:cs="Times New Roman"/>
          <w:sz w:val="26"/>
          <w:szCs w:val="26"/>
        </w:rPr>
        <w:softHyphen/>
        <w:t>полагающий проведение разговора между исследователем и у</w:t>
      </w:r>
      <w:r w:rsidRPr="00857748">
        <w:rPr>
          <w:rFonts w:ascii="Times New Roman" w:eastAsia="Calibri" w:hAnsi="Times New Roman" w:cs="Times New Roman"/>
          <w:sz w:val="26"/>
          <w:szCs w:val="26"/>
        </w:rPr>
        <w:softHyphen/>
        <w:t>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w:t>
      </w:r>
      <w:r w:rsidRPr="00857748">
        <w:rPr>
          <w:rFonts w:ascii="Times New Roman" w:eastAsia="Calibri" w:hAnsi="Times New Roman" w:cs="Times New Roman"/>
          <w:sz w:val="26"/>
          <w:szCs w:val="26"/>
        </w:rPr>
        <w:softHyphen/>
        <w:t>просов, что создаёт благоприятную атмосферу общения и усло</w:t>
      </w:r>
      <w:r w:rsidRPr="00857748">
        <w:rPr>
          <w:rFonts w:ascii="Times New Roman" w:eastAsia="Calibri" w:hAnsi="Times New Roman" w:cs="Times New Roman"/>
          <w:sz w:val="26"/>
          <w:szCs w:val="26"/>
        </w:rPr>
        <w:softHyphen/>
        <w:t>вия для получения более достоверных результатов;</w:t>
      </w:r>
    </w:p>
    <w:p w:rsidR="00857748" w:rsidRPr="00857748" w:rsidRDefault="00857748" w:rsidP="006B3DC1">
      <w:pPr>
        <w:numPr>
          <w:ilvl w:val="0"/>
          <w:numId w:val="249"/>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беседа - специфический метод исследования, заключаю</w:t>
      </w:r>
      <w:r w:rsidRPr="00857748">
        <w:rPr>
          <w:rFonts w:ascii="Times New Roman" w:eastAsia="Calibri" w:hAnsi="Times New Roman" w:cs="Times New Roman"/>
          <w:sz w:val="26"/>
          <w:szCs w:val="26"/>
        </w:rPr>
        <w:softHyphen/>
        <w:t>щийся в проведении тематически направленного диалога меж</w:t>
      </w:r>
      <w:r w:rsidRPr="00857748">
        <w:rPr>
          <w:rFonts w:ascii="Times New Roman" w:eastAsia="Calibri" w:hAnsi="Times New Roman" w:cs="Times New Roman"/>
          <w:sz w:val="26"/>
          <w:szCs w:val="26"/>
        </w:rPr>
        <w:softHyphen/>
        <w:t>ду исследователем и учащимися с целью получения сведений об особенностях процесса воспитания и социализации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u w:val="single"/>
          <w:lang w:eastAsia="en-US"/>
        </w:rPr>
        <w:t xml:space="preserve">Психолого-педагогическое наблюдение </w:t>
      </w:r>
      <w:r w:rsidRPr="00857748">
        <w:rPr>
          <w:rFonts w:ascii="Times New Roman" w:eastAsia="Calibri" w:hAnsi="Times New Roman" w:cs="Times New Roman"/>
          <w:sz w:val="26"/>
          <w:szCs w:val="26"/>
          <w:lang w:eastAsia="en-US"/>
        </w:rPr>
        <w:t>- описательный психолого-педагогический метод исследования, заключающий</w:t>
      </w:r>
      <w:r w:rsidRPr="00857748">
        <w:rPr>
          <w:rFonts w:ascii="Times New Roman" w:eastAsia="Calibri" w:hAnsi="Times New Roman" w:cs="Times New Roman"/>
          <w:sz w:val="26"/>
          <w:szCs w:val="26"/>
          <w:lang w:eastAsia="en-US"/>
        </w:rPr>
        <w:softHyphen/>
        <w:t>ся в целенаправленном восприятии и фиксации особенностей, закономерностей развития и воспитания учащихся. В рам</w:t>
      </w:r>
      <w:r w:rsidRPr="00857748">
        <w:rPr>
          <w:rFonts w:ascii="Times New Roman" w:eastAsia="Calibri" w:hAnsi="Times New Roman" w:cs="Times New Roman"/>
          <w:sz w:val="26"/>
          <w:szCs w:val="26"/>
          <w:lang w:eastAsia="en-US"/>
        </w:rPr>
        <w:softHyphen/>
        <w:t>ках мониторинга предусматривается использование следующих видов наблюдения:</w:t>
      </w:r>
    </w:p>
    <w:p w:rsidR="00857748" w:rsidRPr="00857748" w:rsidRDefault="00857748" w:rsidP="006B3DC1">
      <w:pPr>
        <w:numPr>
          <w:ilvl w:val="0"/>
          <w:numId w:val="250"/>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включённое наблюдение - наблюдатель находится в ре</w:t>
      </w:r>
      <w:r w:rsidRPr="00857748">
        <w:rPr>
          <w:rFonts w:ascii="Times New Roman" w:eastAsia="Calibri" w:hAnsi="Times New Roman" w:cs="Times New Roman"/>
          <w:sz w:val="26"/>
          <w:szCs w:val="26"/>
        </w:rPr>
        <w:softHyphen/>
        <w:t>альных деловых или неформальных отношениях с учащи</w:t>
      </w:r>
      <w:r w:rsidRPr="00857748">
        <w:rPr>
          <w:rFonts w:ascii="Times New Roman" w:eastAsia="Calibri" w:hAnsi="Times New Roman" w:cs="Times New Roman"/>
          <w:sz w:val="26"/>
          <w:szCs w:val="26"/>
        </w:rPr>
        <w:softHyphen/>
        <w:t>мися, за которыми он наблюдает и которых он оценивает;</w:t>
      </w:r>
    </w:p>
    <w:p w:rsidR="00857748" w:rsidRPr="00857748" w:rsidRDefault="00857748" w:rsidP="006B3DC1">
      <w:pPr>
        <w:numPr>
          <w:ilvl w:val="0"/>
          <w:numId w:val="250"/>
        </w:numPr>
        <w:spacing w:after="0" w:line="240" w:lineRule="auto"/>
        <w:contextualSpacing/>
        <w:jc w:val="both"/>
        <w:rPr>
          <w:rFonts w:ascii="Times New Roman" w:eastAsia="Calibri" w:hAnsi="Times New Roman" w:cs="Times New Roman"/>
          <w:sz w:val="26"/>
          <w:szCs w:val="26"/>
        </w:rPr>
      </w:pPr>
      <w:r w:rsidRPr="00857748">
        <w:rPr>
          <w:rFonts w:ascii="Times New Roman" w:eastAsia="Calibri" w:hAnsi="Times New Roman" w:cs="Times New Roman"/>
          <w:sz w:val="26"/>
          <w:szCs w:val="26"/>
        </w:rPr>
        <w:t>узкоспециальное наблюдение - направлено на фиксиро</w:t>
      </w:r>
      <w:r w:rsidRPr="00857748">
        <w:rPr>
          <w:rFonts w:ascii="Times New Roman" w:eastAsia="Calibri" w:hAnsi="Times New Roman" w:cs="Times New Roman"/>
          <w:sz w:val="26"/>
          <w:szCs w:val="26"/>
        </w:rPr>
        <w:softHyphen/>
        <w:t>вание строго определённых параметров (психолого-педагогиче</w:t>
      </w:r>
      <w:r w:rsidRPr="00857748">
        <w:rPr>
          <w:rFonts w:ascii="Times New Roman" w:eastAsia="Calibri" w:hAnsi="Times New Roman" w:cs="Times New Roman"/>
          <w:sz w:val="26"/>
          <w:szCs w:val="26"/>
        </w:rPr>
        <w:softHyphen/>
        <w:t>ских явлений) воспитания и социализации учащихся.</w:t>
      </w:r>
    </w:p>
    <w:p w:rsidR="00857748" w:rsidRPr="00857748" w:rsidRDefault="00857748" w:rsidP="00857748">
      <w:pPr>
        <w:spacing w:after="0" w:line="240" w:lineRule="auto"/>
        <w:ind w:left="720"/>
        <w:contextualSpacing/>
        <w:jc w:val="both"/>
        <w:rPr>
          <w:rFonts w:ascii="Times New Roman" w:eastAsia="Calibri" w:hAnsi="Times New Roman" w:cs="Times New Roman"/>
          <w:sz w:val="26"/>
          <w:szCs w:val="26"/>
        </w:rPr>
      </w:pPr>
    </w:p>
    <w:p w:rsidR="00857748" w:rsidRPr="00857748" w:rsidRDefault="00857748" w:rsidP="00857748">
      <w:pPr>
        <w:spacing w:after="0" w:line="240" w:lineRule="auto"/>
        <w:ind w:firstLine="709"/>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Мониторинг воспитательной деятельности</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p>
    <w:tbl>
      <w:tblPr>
        <w:tblW w:w="9356" w:type="dxa"/>
        <w:tblCellSpacing w:w="0" w:type="dxa"/>
        <w:tblInd w:w="12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3261"/>
        <w:gridCol w:w="3827"/>
        <w:gridCol w:w="2268"/>
      </w:tblGrid>
      <w:tr w:rsidR="00857748" w:rsidRPr="00857748" w:rsidTr="00857748">
        <w:trPr>
          <w:tblCellSpacing w:w="0" w:type="dxa"/>
        </w:trPr>
        <w:tc>
          <w:tcPr>
            <w:tcW w:w="3261" w:type="dxa"/>
            <w:tcBorders>
              <w:top w:val="outset" w:sz="6" w:space="0" w:color="000000"/>
              <w:left w:val="outset" w:sz="6" w:space="0" w:color="000000"/>
              <w:bottom w:val="single" w:sz="4" w:space="0" w:color="auto"/>
              <w:right w:val="outset" w:sz="6" w:space="0" w:color="000000"/>
            </w:tcBorders>
            <w:shd w:val="clear" w:color="auto" w:fill="C6D9F1"/>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Направления мониторинга исследований</w:t>
            </w:r>
          </w:p>
        </w:tc>
        <w:tc>
          <w:tcPr>
            <w:tcW w:w="3827" w:type="dxa"/>
            <w:tcBorders>
              <w:top w:val="outset" w:sz="6" w:space="0" w:color="000000"/>
              <w:left w:val="outset" w:sz="6" w:space="0" w:color="000000"/>
              <w:bottom w:val="single" w:sz="4" w:space="0" w:color="auto"/>
              <w:right w:val="outset" w:sz="6" w:space="0" w:color="000000"/>
            </w:tcBorders>
            <w:shd w:val="clear" w:color="auto" w:fill="C6D9F1"/>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Тематика исследований</w:t>
            </w:r>
          </w:p>
        </w:tc>
        <w:tc>
          <w:tcPr>
            <w:tcW w:w="2268" w:type="dxa"/>
            <w:tcBorders>
              <w:top w:val="outset" w:sz="6" w:space="0" w:color="000000"/>
              <w:left w:val="outset" w:sz="6" w:space="0" w:color="000000"/>
              <w:bottom w:val="single" w:sz="4" w:space="0" w:color="auto"/>
              <w:right w:val="outset" w:sz="6" w:space="0" w:color="000000"/>
            </w:tcBorders>
            <w:shd w:val="clear" w:color="auto" w:fill="C6D9F1"/>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Как часто проводятся</w:t>
            </w:r>
          </w:p>
        </w:tc>
      </w:tr>
      <w:tr w:rsidR="00857748" w:rsidRPr="00857748" w:rsidTr="00D65BD5">
        <w:trPr>
          <w:tblCellSpacing w:w="0" w:type="dxa"/>
        </w:trPr>
        <w:tc>
          <w:tcPr>
            <w:tcW w:w="3261" w:type="dxa"/>
            <w:vMerge w:val="restart"/>
            <w:tcBorders>
              <w:top w:val="outset" w:sz="6" w:space="0" w:color="000000"/>
              <w:left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Проведение </w:t>
            </w: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 xml:space="preserve">исследований по </w:t>
            </w: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изучению удовлетворённости учащихся состоянием образовательной деятельности</w:t>
            </w: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p w:rsidR="00857748" w:rsidRPr="00857748" w:rsidRDefault="00857748" w:rsidP="00857748">
            <w:pPr>
              <w:spacing w:after="0" w:line="240" w:lineRule="auto"/>
              <w:rPr>
                <w:rFonts w:ascii="Times New Roman" w:eastAsia="Calibri" w:hAnsi="Times New Roman" w:cs="Times New Roman"/>
                <w:sz w:val="26"/>
                <w:szCs w:val="26"/>
                <w:lang w:eastAsia="en-US"/>
              </w:rPr>
            </w:pP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Удовлетворённость</w:t>
            </w: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учащихся состоянием образовательной деятельности</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раз в год</w:t>
            </w:r>
          </w:p>
        </w:tc>
      </w:tr>
      <w:tr w:rsidR="00857748" w:rsidRPr="00857748" w:rsidTr="00D65BD5">
        <w:trPr>
          <w:tblCellSpacing w:w="0" w:type="dxa"/>
        </w:trPr>
        <w:tc>
          <w:tcPr>
            <w:tcW w:w="3261" w:type="dxa"/>
            <w:vMerge/>
            <w:tcBorders>
              <w:left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Удовлетворённость учащихся школьной жизнью</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раз в год</w:t>
            </w:r>
          </w:p>
        </w:tc>
      </w:tr>
      <w:tr w:rsidR="00857748" w:rsidRPr="00857748" w:rsidTr="00D65BD5">
        <w:trPr>
          <w:tblCellSpacing w:w="0" w:type="dxa"/>
        </w:trPr>
        <w:tc>
          <w:tcPr>
            <w:tcW w:w="3261" w:type="dxa"/>
            <w:vMerge/>
            <w:tcBorders>
              <w:left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Состояние здоровья учащихся</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2 раза в год</w:t>
            </w:r>
          </w:p>
        </w:tc>
      </w:tr>
      <w:tr w:rsidR="00857748" w:rsidRPr="00857748" w:rsidTr="00D65BD5">
        <w:trPr>
          <w:tblCellSpacing w:w="0" w:type="dxa"/>
        </w:trPr>
        <w:tc>
          <w:tcPr>
            <w:tcW w:w="3261" w:type="dxa"/>
            <w:vMerge/>
            <w:tcBorders>
              <w:left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Уровень воспитанности учащихся</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раз в год</w:t>
            </w:r>
          </w:p>
        </w:tc>
      </w:tr>
      <w:tr w:rsidR="00857748" w:rsidRPr="00857748" w:rsidTr="00D65BD5">
        <w:trPr>
          <w:trHeight w:val="652"/>
          <w:tblCellSpacing w:w="0" w:type="dxa"/>
        </w:trPr>
        <w:tc>
          <w:tcPr>
            <w:tcW w:w="3261" w:type="dxa"/>
            <w:vMerge/>
            <w:tcBorders>
              <w:left w:val="outset" w:sz="6" w:space="0" w:color="000000"/>
              <w:bottom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Адаптация учащихся 5 классов к новым условиям</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раз в год</w:t>
            </w:r>
          </w:p>
        </w:tc>
      </w:tr>
      <w:tr w:rsidR="00857748" w:rsidRPr="00857748" w:rsidTr="00D65BD5">
        <w:trPr>
          <w:tblCellSpacing w:w="0" w:type="dxa"/>
        </w:trPr>
        <w:tc>
          <w:tcPr>
            <w:tcW w:w="3261" w:type="dxa"/>
            <w:tcBorders>
              <w:top w:val="outset" w:sz="6" w:space="0" w:color="000000"/>
              <w:left w:val="outset" w:sz="6" w:space="0" w:color="000000"/>
              <w:bottom w:val="outset" w:sz="6" w:space="0" w:color="000000"/>
              <w:right w:val="outset" w:sz="6" w:space="0" w:color="000000"/>
            </w:tcBorders>
            <w:vAlign w:val="center"/>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Проведение специально организованных исследований по изучению удовлетворенности родителей состоянием образовательной деятельности</w:t>
            </w:r>
          </w:p>
        </w:tc>
        <w:tc>
          <w:tcPr>
            <w:tcW w:w="3827"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Удовлетворённость</w:t>
            </w:r>
          </w:p>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родителей состоянием образовательной деятельности</w:t>
            </w:r>
          </w:p>
        </w:tc>
        <w:tc>
          <w:tcPr>
            <w:tcW w:w="2268" w:type="dxa"/>
            <w:tcBorders>
              <w:top w:val="outset" w:sz="6" w:space="0" w:color="000000"/>
              <w:left w:val="outset" w:sz="6" w:space="0" w:color="000000"/>
              <w:bottom w:val="outset" w:sz="6" w:space="0" w:color="000000"/>
              <w:right w:val="outset" w:sz="6" w:space="0" w:color="000000"/>
            </w:tcBorders>
            <w:hideMark/>
          </w:tcPr>
          <w:p w:rsidR="00857748" w:rsidRPr="00857748" w:rsidRDefault="00857748" w:rsidP="00857748">
            <w:pPr>
              <w:spacing w:after="0" w:line="240" w:lineRule="auto"/>
              <w:jc w:val="center"/>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раз в год</w:t>
            </w:r>
          </w:p>
        </w:tc>
      </w:tr>
    </w:tbl>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Критериями эффективности реализации учебным учре</w:t>
      </w:r>
      <w:r w:rsidRPr="00857748">
        <w:rPr>
          <w:rFonts w:ascii="Times New Roman" w:eastAsia="Calibri" w:hAnsi="Times New Roman" w:cs="Times New Roman"/>
          <w:sz w:val="26"/>
          <w:szCs w:val="26"/>
          <w:lang w:eastAsia="en-US"/>
        </w:rPr>
        <w:softHyphen/>
        <w:t>ждением воспитательной и развивающей программы является динамика основных показателей воспитания и социализации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1. Динамика развития личностной, социальной, экологи</w:t>
      </w:r>
      <w:r w:rsidRPr="00857748">
        <w:rPr>
          <w:rFonts w:ascii="Times New Roman" w:eastAsia="Calibri" w:hAnsi="Times New Roman" w:cs="Times New Roman"/>
          <w:sz w:val="26"/>
          <w:szCs w:val="26"/>
          <w:lang w:eastAsia="en-US"/>
        </w:rPr>
        <w:softHyphen/>
        <w:t>ческой, трудовой (профессиональной) и здоровьесберегающей культуры учащихся.</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2. Динамика (характер изменения) социальной, психолого-педагогической и нравственной атмосферы в школе.</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r w:rsidRPr="00857748">
        <w:rPr>
          <w:rFonts w:ascii="Times New Roman" w:eastAsia="Calibri" w:hAnsi="Times New Roman" w:cs="Times New Roman"/>
          <w:sz w:val="26"/>
          <w:szCs w:val="26"/>
          <w:lang w:eastAsia="en-US"/>
        </w:rPr>
        <w:t>3. Динамика детско-родительских отношений и степени включённости родителей (законных представителей) в образо</w:t>
      </w:r>
      <w:r w:rsidRPr="00857748">
        <w:rPr>
          <w:rFonts w:ascii="Times New Roman" w:eastAsia="Calibri" w:hAnsi="Times New Roman" w:cs="Times New Roman"/>
          <w:sz w:val="26"/>
          <w:szCs w:val="26"/>
          <w:lang w:eastAsia="en-US"/>
        </w:rPr>
        <w:softHyphen/>
        <w:t>вательную и воспитательную деятельность.</w:t>
      </w:r>
    </w:p>
    <w:p w:rsidR="00857748" w:rsidRPr="00857748" w:rsidRDefault="00857748" w:rsidP="00857748">
      <w:pPr>
        <w:spacing w:after="0" w:line="240" w:lineRule="auto"/>
        <w:ind w:firstLine="709"/>
        <w:jc w:val="both"/>
        <w:rPr>
          <w:rFonts w:ascii="Times New Roman" w:eastAsia="Calibri" w:hAnsi="Times New Roman" w:cs="Times New Roman"/>
          <w:sz w:val="26"/>
          <w:szCs w:val="26"/>
          <w:lang w:eastAsia="en-US"/>
        </w:rPr>
      </w:pPr>
    </w:p>
    <w:p w:rsidR="00B67A38" w:rsidRPr="00B67A38" w:rsidRDefault="00B67A38" w:rsidP="00B67A38">
      <w:pPr>
        <w:spacing w:after="0" w:line="240" w:lineRule="auto"/>
        <w:ind w:firstLine="709"/>
        <w:jc w:val="center"/>
        <w:outlineLvl w:val="2"/>
        <w:rPr>
          <w:rFonts w:ascii="Times New Roman" w:eastAsia="Times New Roman" w:hAnsi="Times New Roman" w:cs="Times New Roman"/>
          <w:b/>
          <w:bCs/>
          <w:sz w:val="26"/>
          <w:szCs w:val="26"/>
        </w:rPr>
      </w:pPr>
      <w:bookmarkStart w:id="373" w:name="_Toc410654069"/>
      <w:bookmarkStart w:id="374" w:name="_Toc414553272"/>
      <w:bookmarkStart w:id="375" w:name="_Toc409691730"/>
      <w:r w:rsidRPr="00B67A38">
        <w:rPr>
          <w:rFonts w:ascii="Times New Roman" w:eastAsia="Times New Roman" w:hAnsi="Times New Roman" w:cs="Times New Roman"/>
          <w:b/>
          <w:bCs/>
          <w:sz w:val="26"/>
          <w:szCs w:val="26"/>
        </w:rPr>
        <w:t>2.3.12. Планируемые результаты духовно-нравственного развития,</w:t>
      </w:r>
      <w:bookmarkStart w:id="376" w:name="_Toc410654070"/>
      <w:bookmarkEnd w:id="373"/>
      <w:r w:rsidRPr="00B67A38">
        <w:rPr>
          <w:rFonts w:ascii="Times New Roman" w:eastAsia="Times New Roman" w:hAnsi="Times New Roman" w:cs="Times New Roman"/>
          <w:b/>
          <w:bCs/>
          <w:sz w:val="26"/>
          <w:szCs w:val="26"/>
        </w:rPr>
        <w:t>воспитания и социализации учащихся, формирования</w:t>
      </w:r>
      <w:bookmarkEnd w:id="374"/>
      <w:bookmarkEnd w:id="376"/>
    </w:p>
    <w:p w:rsidR="00B67A38" w:rsidRPr="00B67A38" w:rsidRDefault="00B67A38" w:rsidP="00B67A38">
      <w:pPr>
        <w:spacing w:after="0" w:line="240" w:lineRule="auto"/>
        <w:ind w:firstLine="709"/>
        <w:jc w:val="center"/>
        <w:outlineLvl w:val="2"/>
        <w:rPr>
          <w:rFonts w:ascii="Times New Roman" w:eastAsia="Times New Roman" w:hAnsi="Times New Roman" w:cs="Times New Roman"/>
          <w:b/>
          <w:bCs/>
          <w:sz w:val="26"/>
          <w:szCs w:val="26"/>
        </w:rPr>
      </w:pPr>
      <w:bookmarkStart w:id="377" w:name="_Toc410654071"/>
      <w:bookmarkStart w:id="378" w:name="_Toc284662835"/>
      <w:bookmarkStart w:id="379" w:name="_Toc284663462"/>
      <w:bookmarkStart w:id="380" w:name="_Toc414553273"/>
      <w:r w:rsidRPr="00B67A38">
        <w:rPr>
          <w:rFonts w:ascii="Times New Roman" w:eastAsia="Times New Roman" w:hAnsi="Times New Roman" w:cs="Times New Roman"/>
          <w:b/>
          <w:bCs/>
          <w:sz w:val="26"/>
          <w:szCs w:val="26"/>
        </w:rPr>
        <w:t>экологической культуры, культуры здорового и безопасного образа</w:t>
      </w:r>
      <w:bookmarkEnd w:id="377"/>
      <w:bookmarkEnd w:id="378"/>
      <w:bookmarkEnd w:id="379"/>
      <w:bookmarkEnd w:id="380"/>
    </w:p>
    <w:p w:rsidR="00B67A38" w:rsidRPr="00B67A38" w:rsidRDefault="00B67A38" w:rsidP="00B67A38">
      <w:pPr>
        <w:spacing w:after="0" w:line="240" w:lineRule="auto"/>
        <w:ind w:firstLine="709"/>
        <w:jc w:val="center"/>
        <w:outlineLvl w:val="2"/>
        <w:rPr>
          <w:rFonts w:ascii="Times New Roman" w:eastAsia="Times New Roman" w:hAnsi="Times New Roman" w:cs="Times New Roman"/>
          <w:b/>
          <w:bCs/>
          <w:sz w:val="26"/>
          <w:szCs w:val="26"/>
        </w:rPr>
      </w:pPr>
      <w:bookmarkStart w:id="381" w:name="_Toc410654072"/>
      <w:bookmarkStart w:id="382" w:name="_Toc414553274"/>
      <w:r w:rsidRPr="00B67A38">
        <w:rPr>
          <w:rFonts w:ascii="Times New Roman" w:eastAsia="Times New Roman" w:hAnsi="Times New Roman" w:cs="Times New Roman"/>
          <w:b/>
          <w:bCs/>
          <w:sz w:val="26"/>
          <w:szCs w:val="26"/>
        </w:rPr>
        <w:t>жизни учащихся</w:t>
      </w:r>
      <w:bookmarkEnd w:id="375"/>
      <w:bookmarkEnd w:id="381"/>
      <w:bookmarkEnd w:id="382"/>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3. Сформированность мотивации к обучению и целенаправленной познавательной деятельности, готовность и способность учащихся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67A38" w:rsidRPr="00B67A38" w:rsidRDefault="00B67A38" w:rsidP="00B67A38">
      <w:pPr>
        <w:tabs>
          <w:tab w:val="left" w:pos="1134"/>
        </w:tabs>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67A38" w:rsidRPr="00B67A38" w:rsidRDefault="00B67A38" w:rsidP="00B67A38">
      <w:pPr>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67A38" w:rsidRPr="00B67A38" w:rsidRDefault="00B67A38" w:rsidP="00B67A38">
      <w:pPr>
        <w:rPr>
          <w:rFonts w:ascii="Times New Roman" w:eastAsia="Calibri" w:hAnsi="Times New Roman" w:cs="Times New Roman"/>
          <w:sz w:val="26"/>
          <w:szCs w:val="26"/>
          <w:lang w:eastAsia="en-US"/>
        </w:rPr>
      </w:pPr>
      <w:bookmarkStart w:id="383" w:name="_Toc406059051"/>
      <w:bookmarkStart w:id="384" w:name="_Toc409691731"/>
      <w:bookmarkStart w:id="385" w:name="_Toc410654073"/>
      <w:bookmarkStart w:id="386" w:name="_Toc414553275"/>
    </w:p>
    <w:p w:rsidR="00B67A38" w:rsidRPr="00B67A38" w:rsidRDefault="00B67A38" w:rsidP="00B67A38">
      <w:pPr>
        <w:jc w:val="center"/>
        <w:rPr>
          <w:rFonts w:ascii="Times New Roman" w:eastAsia="Times New Roman" w:hAnsi="Times New Roman" w:cs="Times New Roman"/>
          <w:b/>
          <w:bCs/>
          <w:color w:val="FF0000"/>
          <w:sz w:val="26"/>
          <w:szCs w:val="26"/>
        </w:rPr>
      </w:pPr>
      <w:r w:rsidRPr="00B67A38">
        <w:rPr>
          <w:rFonts w:ascii="Times New Roman" w:eastAsia="Calibri" w:hAnsi="Times New Roman" w:cs="Times New Roman"/>
          <w:b/>
          <w:color w:val="FF0000"/>
          <w:sz w:val="26"/>
          <w:szCs w:val="26"/>
          <w:highlight w:val="yellow"/>
          <w:lang w:eastAsia="en-US"/>
        </w:rPr>
        <w:t>2.4. Программа коррекционной работы</w:t>
      </w:r>
      <w:bookmarkEnd w:id="383"/>
      <w:bookmarkEnd w:id="384"/>
      <w:bookmarkEnd w:id="385"/>
      <w:bookmarkEnd w:id="386"/>
    </w:p>
    <w:p w:rsidR="00B67A38" w:rsidRPr="00B67A38" w:rsidRDefault="00B67A38" w:rsidP="00B67A38">
      <w:pPr>
        <w:autoSpaceDE w:val="0"/>
        <w:autoSpaceDN w:val="0"/>
        <w:adjustRightInd w:val="0"/>
        <w:spacing w:after="0" w:line="240" w:lineRule="auto"/>
        <w:ind w:firstLine="709"/>
        <w:jc w:val="both"/>
        <w:rPr>
          <w:rFonts w:ascii="Times New Roman" w:eastAsia="Times New Roman" w:hAnsi="Times New Roman" w:cs="Times New Roman"/>
          <w:sz w:val="26"/>
          <w:szCs w:val="26"/>
        </w:rPr>
      </w:pPr>
      <w:bookmarkStart w:id="387" w:name="_Toc414553276"/>
      <w:r w:rsidRPr="00B67A38">
        <w:rPr>
          <w:rFonts w:ascii="Times New Roman" w:eastAsia="Calibri" w:hAnsi="Times New Roman" w:cs="Times New Roman"/>
          <w:sz w:val="26"/>
          <w:szCs w:val="26"/>
          <w:lang w:eastAsia="en-US"/>
        </w:rPr>
        <w:t>Программа коррекционной работы (далее – Программа) направлена на коррекцию недостатков психического 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овладение навыками адаптации учащихся к социуму, психолого-медико-педагогическое сопровождение школьников, имеющих проблемы в обучении, развитие потенциала учащихся с ограниченными возможностями здоровья</w:t>
      </w:r>
      <w:r w:rsidRPr="00B67A38">
        <w:rPr>
          <w:rFonts w:ascii="Times New Roman" w:eastAsia="Times New Roman" w:hAnsi="Times New Roman" w:cs="Times New Roman"/>
          <w:sz w:val="26"/>
          <w:szCs w:val="26"/>
        </w:rPr>
        <w:t xml:space="preserve">. Наряду с освоением знаниевого компонента (умением читать, писать, считать), развитие личности ученика является целью и основным компонентом образования. </w:t>
      </w:r>
    </w:p>
    <w:p w:rsidR="00B67A38" w:rsidRPr="00B67A38" w:rsidRDefault="00B67A38" w:rsidP="00B67A38">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Психолого-педагогическая служба МАОУ «СШ №19 – корпус кадет «Виктория» оказывает содействие формированию развивающего образа жизни учащихся, их индивидуальности на всех этапах непрерывного образования, развитию у учащихся творческих способностей, созданию у них позитивной мотивации к обучению, а также определению психологических причин нарушения личностного и социального развития и профилактики условий возникновения подобных нарушений. Одной из приоритетных задач службы является психологический анализ социальной ситуации развития в школе, выявление основных проблем и определение причин их возникновения, путей и средств их разрешения.</w:t>
      </w:r>
    </w:p>
    <w:p w:rsidR="00B67A38" w:rsidRPr="00B67A38" w:rsidRDefault="00B67A38" w:rsidP="00B67A38">
      <w:pPr>
        <w:tabs>
          <w:tab w:val="left" w:pos="8376"/>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Коррекционно-развивающая работа с подростками направлена на формирование потребности в новом знании, возможности его приобретения и реализации в деятельности и общении; предполагает организацию работы с учащимися,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классными руководителями, логопедом, фельдшером, социальным педагогом;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B67A38" w:rsidRPr="00B67A38" w:rsidRDefault="00B67A38" w:rsidP="00B67A38">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B67A38" w:rsidRPr="00B67A38" w:rsidRDefault="00B67A38" w:rsidP="006B3DC1">
      <w:pPr>
        <w:numPr>
          <w:ilvl w:val="0"/>
          <w:numId w:val="251"/>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создание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B67A38" w:rsidRPr="00B67A38" w:rsidRDefault="00B67A38" w:rsidP="006B3DC1">
      <w:pPr>
        <w:numPr>
          <w:ilvl w:val="0"/>
          <w:numId w:val="251"/>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дальнейшую социальную адаптацию и интеграцию детей с особыми образовательными потребностями в социуме и в учреждениях образования.</w:t>
      </w:r>
    </w:p>
    <w:p w:rsidR="00B67A38" w:rsidRPr="00B67A38" w:rsidRDefault="00B67A38" w:rsidP="00B67A38">
      <w:pPr>
        <w:spacing w:after="0" w:line="240" w:lineRule="auto"/>
        <w:jc w:val="center"/>
        <w:outlineLvl w:val="2"/>
        <w:rPr>
          <w:rFonts w:ascii="Times New Roman" w:eastAsia="Times New Roman" w:hAnsi="Times New Roman" w:cs="Times New Roman"/>
          <w:b/>
          <w:bCs/>
          <w:sz w:val="26"/>
          <w:szCs w:val="26"/>
        </w:rPr>
      </w:pPr>
      <w:r w:rsidRPr="00B67A38">
        <w:rPr>
          <w:rFonts w:ascii="Times New Roman" w:eastAsia="Times New Roman" w:hAnsi="Times New Roman" w:cs="Times New Roman"/>
          <w:b/>
          <w:bCs/>
          <w:sz w:val="26"/>
          <w:szCs w:val="26"/>
        </w:rPr>
        <w:t>2.4.1. Цели и задачи программы коррекционной работы с учащимися при получении основного общего образования</w:t>
      </w:r>
      <w:bookmarkEnd w:id="387"/>
    </w:p>
    <w:p w:rsidR="00B67A38" w:rsidRPr="00B67A38" w:rsidRDefault="00B67A38" w:rsidP="00B67A38">
      <w:pPr>
        <w:autoSpaceDE w:val="0"/>
        <w:autoSpaceDN w:val="0"/>
        <w:adjustRightInd w:val="0"/>
        <w:spacing w:after="0" w:line="240" w:lineRule="auto"/>
        <w:ind w:firstLine="709"/>
        <w:jc w:val="both"/>
        <w:rPr>
          <w:rFonts w:ascii="Times New Roman" w:eastAsia="Times New Roman" w:hAnsi="Times New Roman" w:cs="Times New Roman"/>
          <w:sz w:val="26"/>
          <w:szCs w:val="26"/>
        </w:rPr>
      </w:pPr>
      <w:bookmarkStart w:id="388" w:name="_Toc414553277"/>
      <w:r w:rsidRPr="00B67A38">
        <w:rPr>
          <w:rFonts w:ascii="Times New Roman" w:eastAsia="Times New Roman" w:hAnsi="Times New Roman" w:cs="Times New Roman"/>
          <w:b/>
          <w:bCs/>
          <w:iCs/>
          <w:sz w:val="26"/>
          <w:szCs w:val="26"/>
        </w:rPr>
        <w:t>Цель Программы</w:t>
      </w:r>
      <w:r w:rsidRPr="00B67A38">
        <w:rPr>
          <w:rFonts w:ascii="Times New Roman" w:eastAsia="Times New Roman" w:hAnsi="Times New Roman" w:cs="Times New Roman"/>
          <w:bCs/>
          <w:iCs/>
          <w:sz w:val="26"/>
          <w:szCs w:val="26"/>
        </w:rPr>
        <w:t xml:space="preserve">: </w:t>
      </w:r>
      <w:r w:rsidRPr="00B67A38">
        <w:rPr>
          <w:rFonts w:ascii="Times New Roman" w:eastAsia="Times New Roman" w:hAnsi="Times New Roman" w:cs="Times New Roman"/>
          <w:sz w:val="26"/>
          <w:szCs w:val="26"/>
        </w:rPr>
        <w:t>создание системы комплексной помощи детям, испытывающим затруднения в освоении основной образовательной программы основного общего образования, их социальную адаптацию, а также детям-инвалидам, детям с ограниченными возможностями здоровья.</w:t>
      </w:r>
    </w:p>
    <w:p w:rsidR="00B67A38" w:rsidRPr="00B67A38" w:rsidRDefault="00B67A38" w:rsidP="00B67A38">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B67A38">
        <w:rPr>
          <w:rFonts w:ascii="Times New Roman" w:eastAsia="Calibri" w:hAnsi="Times New Roman" w:cs="Times New Roman"/>
          <w:b/>
          <w:sz w:val="26"/>
          <w:szCs w:val="26"/>
          <w:lang w:eastAsia="en-US"/>
        </w:rPr>
        <w:t>Задачи Программы</w:t>
      </w:r>
      <w:r w:rsidRPr="00B67A38">
        <w:rPr>
          <w:rFonts w:ascii="Times New Roman" w:eastAsia="Calibri" w:hAnsi="Times New Roman" w:cs="Times New Roman"/>
          <w:sz w:val="26"/>
          <w:szCs w:val="26"/>
          <w:lang w:eastAsia="en-US"/>
        </w:rPr>
        <w:t xml:space="preserve">: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определение особых образовательных потребностей учащихся с ОВЗ и оказание им специализированной помощи при освоении основной образовательной программы основного общего образования;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определение оптимальных специальных условий для получения основного общего образования учащимися с ОВЗ, для развития их личностных, познавательных, коммуникативных способностей;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реализация комплексного психолого-медико-социального сопровождения учащихся с ОВЗ (в соответствии с рекомендациями психолого-медико-педагогической комиссии (ПМПК), психолого-медико-педагогического консилиума школы (ПМПк));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реализация комплексной системы мероприятий по социальной адаптации и профессиональной ориентации учащихся с ОВЗ;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обеспечение сетевого взаимодействия специалистов разного профиля в комплексной работе с учащимися с ОВЗ; </w:t>
      </w:r>
    </w:p>
    <w:p w:rsidR="00B67A38" w:rsidRPr="00B67A38" w:rsidRDefault="00B67A38" w:rsidP="006B3DC1">
      <w:pPr>
        <w:numPr>
          <w:ilvl w:val="0"/>
          <w:numId w:val="252"/>
        </w:numPr>
        <w:tabs>
          <w:tab w:val="left" w:pos="993"/>
        </w:tabs>
        <w:autoSpaceDE w:val="0"/>
        <w:autoSpaceDN w:val="0"/>
        <w:adjustRightInd w:val="0"/>
        <w:spacing w:after="0" w:line="240" w:lineRule="auto"/>
        <w:jc w:val="both"/>
        <w:rPr>
          <w:rFonts w:ascii="Times New Roman" w:eastAsia="Calibri" w:hAnsi="Times New Roman" w:cs="Times New Roman"/>
          <w:sz w:val="26"/>
          <w:szCs w:val="26"/>
          <w:lang w:eastAsia="en-US"/>
        </w:rPr>
      </w:pPr>
      <w:r w:rsidRPr="00B67A38">
        <w:rPr>
          <w:rFonts w:ascii="Times New Roman" w:eastAsia="Calibri" w:hAnsi="Times New Roman" w:cs="Times New Roman"/>
          <w:sz w:val="26"/>
          <w:szCs w:val="26"/>
          <w:lang w:eastAsia="en-US"/>
        </w:rPr>
        <w:t xml:space="preserve">осуществление информационно-просветительской и консультативной работы с родителями (законными представителями) учащихся с ОВЗ. </w:t>
      </w:r>
    </w:p>
    <w:p w:rsidR="00B67A38" w:rsidRPr="00B67A38" w:rsidRDefault="00B67A38" w:rsidP="00B67A38">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 xml:space="preserve">Программа коррекционной работы определяют следующие </w:t>
      </w:r>
      <w:r w:rsidRPr="00B67A38">
        <w:rPr>
          <w:rFonts w:ascii="Times New Roman" w:eastAsia="Times New Roman" w:hAnsi="Times New Roman" w:cs="Times New Roman"/>
          <w:b/>
          <w:sz w:val="26"/>
          <w:szCs w:val="26"/>
        </w:rPr>
        <w:t>принципы</w:t>
      </w:r>
      <w:r w:rsidRPr="00B67A38">
        <w:rPr>
          <w:rFonts w:ascii="Times New Roman" w:eastAsia="Times New Roman" w:hAnsi="Times New Roman" w:cs="Times New Roman"/>
          <w:sz w:val="26"/>
          <w:szCs w:val="26"/>
        </w:rPr>
        <w:t>:</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преемственность </w:t>
      </w:r>
      <w:r w:rsidRPr="00B67A38">
        <w:rPr>
          <w:rFonts w:ascii="Times New Roman" w:eastAsia="Times New Roman" w:hAnsi="Times New Roman" w:cs="Times New Roman"/>
          <w:sz w:val="26"/>
          <w:szCs w:val="26"/>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соблюдение интересов ребенка </w:t>
      </w:r>
      <w:r w:rsidRPr="00B67A38">
        <w:rPr>
          <w:rFonts w:ascii="Times New Roman" w:eastAsia="Times New Roman" w:hAnsi="Times New Roman" w:cs="Times New Roman"/>
          <w:sz w:val="26"/>
          <w:szCs w:val="26"/>
        </w:rPr>
        <w:t>(проблема ребенка решается с максимальной пользой и в интересах ребенка);</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системность </w:t>
      </w:r>
      <w:r w:rsidRPr="00B67A38">
        <w:rPr>
          <w:rFonts w:ascii="Times New Roman" w:eastAsia="Times New Roman" w:hAnsi="Times New Roman" w:cs="Times New Roman"/>
          <w:sz w:val="26"/>
          <w:szCs w:val="26"/>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непрерывность </w:t>
      </w:r>
      <w:r w:rsidRPr="00B67A38">
        <w:rPr>
          <w:rFonts w:ascii="Times New Roman" w:eastAsia="Times New Roman" w:hAnsi="Times New Roman" w:cs="Times New Roman"/>
          <w:sz w:val="26"/>
          <w:szCs w:val="26"/>
        </w:rPr>
        <w:t>(непрерывность помощи до полного решения проблемы или определения подхода к ее решению);</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вариативность </w:t>
      </w:r>
      <w:r w:rsidRPr="00B67A38">
        <w:rPr>
          <w:rFonts w:ascii="Times New Roman" w:eastAsia="Times New Roman" w:hAnsi="Times New Roman" w:cs="Times New Roman"/>
          <w:sz w:val="26"/>
          <w:szCs w:val="26"/>
        </w:rPr>
        <w:t>(создание вариативных условий для получения образования детьми, имеющими различные недостатки в физическом и (или) психическом развитии);</w:t>
      </w:r>
    </w:p>
    <w:p w:rsidR="00B67A38" w:rsidRPr="00B67A38" w:rsidRDefault="00B67A38" w:rsidP="006B3DC1">
      <w:pPr>
        <w:widowControl w:val="0"/>
        <w:numPr>
          <w:ilvl w:val="0"/>
          <w:numId w:val="253"/>
        </w:numPr>
        <w:tabs>
          <w:tab w:val="left" w:pos="1114"/>
        </w:tabs>
        <w:autoSpaceDE w:val="0"/>
        <w:autoSpaceDN w:val="0"/>
        <w:adjustRightInd w:val="0"/>
        <w:spacing w:after="0" w:line="240" w:lineRule="auto"/>
        <w:contextualSpacing/>
        <w:jc w:val="both"/>
        <w:rPr>
          <w:rFonts w:ascii="Times New Roman" w:eastAsia="Times New Roman" w:hAnsi="Times New Roman" w:cs="Times New Roman"/>
          <w:iCs/>
          <w:sz w:val="26"/>
          <w:szCs w:val="26"/>
        </w:rPr>
      </w:pPr>
      <w:r w:rsidRPr="00B67A38">
        <w:rPr>
          <w:rFonts w:ascii="Times New Roman" w:eastAsia="Times New Roman" w:hAnsi="Times New Roman" w:cs="Times New Roman"/>
          <w:iCs/>
          <w:sz w:val="26"/>
          <w:szCs w:val="26"/>
        </w:rPr>
        <w:t xml:space="preserve">рекомендательный характер </w:t>
      </w:r>
      <w:r w:rsidRPr="00B67A38">
        <w:rPr>
          <w:rFonts w:ascii="Times New Roman" w:eastAsia="Times New Roman" w:hAnsi="Times New Roman" w:cs="Times New Roman"/>
          <w:sz w:val="26"/>
          <w:szCs w:val="26"/>
        </w:rPr>
        <w:t>оказания помощи (соблюдение гарантированных законодательством прав родителей (законных представителей) детей с ограниченными возможностями здоровья).</w:t>
      </w:r>
    </w:p>
    <w:p w:rsidR="00B67A38" w:rsidRPr="00B67A38" w:rsidRDefault="00B67A38" w:rsidP="00B67A38">
      <w:pPr>
        <w:widowControl w:val="0"/>
        <w:tabs>
          <w:tab w:val="left" w:pos="1114"/>
        </w:tabs>
        <w:autoSpaceDE w:val="0"/>
        <w:autoSpaceDN w:val="0"/>
        <w:adjustRightInd w:val="0"/>
        <w:jc w:val="both"/>
        <w:rPr>
          <w:rFonts w:ascii="Times New Roman" w:eastAsia="Times New Roman" w:hAnsi="Times New Roman" w:cs="Times New Roman"/>
          <w:iCs/>
          <w:sz w:val="26"/>
          <w:szCs w:val="26"/>
          <w:lang w:eastAsia="en-US"/>
        </w:rPr>
      </w:pPr>
    </w:p>
    <w:p w:rsidR="00B67A38" w:rsidRPr="00B67A38" w:rsidRDefault="00B67A38" w:rsidP="00B67A38">
      <w:pPr>
        <w:widowControl w:val="0"/>
        <w:tabs>
          <w:tab w:val="left" w:pos="1114"/>
        </w:tabs>
        <w:autoSpaceDE w:val="0"/>
        <w:autoSpaceDN w:val="0"/>
        <w:adjustRightInd w:val="0"/>
        <w:jc w:val="both"/>
        <w:rPr>
          <w:rFonts w:ascii="Times New Roman" w:eastAsia="Times New Roman" w:hAnsi="Times New Roman" w:cs="Times New Roman"/>
          <w:iCs/>
          <w:sz w:val="26"/>
          <w:szCs w:val="26"/>
          <w:lang w:eastAsia="en-US"/>
        </w:rPr>
      </w:pPr>
    </w:p>
    <w:p w:rsidR="00B67A38" w:rsidRPr="00B67A38" w:rsidRDefault="00B67A38" w:rsidP="00B67A38">
      <w:pPr>
        <w:widowControl w:val="0"/>
        <w:tabs>
          <w:tab w:val="left" w:pos="1114"/>
        </w:tabs>
        <w:autoSpaceDE w:val="0"/>
        <w:autoSpaceDN w:val="0"/>
        <w:adjustRightInd w:val="0"/>
        <w:jc w:val="both"/>
        <w:rPr>
          <w:rFonts w:ascii="Times New Roman" w:eastAsia="Times New Roman" w:hAnsi="Times New Roman" w:cs="Times New Roman"/>
          <w:iCs/>
          <w:sz w:val="26"/>
          <w:szCs w:val="26"/>
          <w:lang w:eastAsia="en-US"/>
        </w:rPr>
      </w:pPr>
    </w:p>
    <w:p w:rsidR="00B67A38" w:rsidRPr="00B67A38" w:rsidRDefault="00B67A38" w:rsidP="00B67A38">
      <w:pPr>
        <w:widowControl w:val="0"/>
        <w:tabs>
          <w:tab w:val="left" w:pos="1114"/>
        </w:tabs>
        <w:autoSpaceDE w:val="0"/>
        <w:autoSpaceDN w:val="0"/>
        <w:adjustRightInd w:val="0"/>
        <w:jc w:val="both"/>
        <w:rPr>
          <w:rFonts w:ascii="Times New Roman" w:eastAsia="Times New Roman" w:hAnsi="Times New Roman" w:cs="Times New Roman"/>
          <w:iCs/>
          <w:sz w:val="26"/>
          <w:szCs w:val="26"/>
          <w:lang w:eastAsia="en-US"/>
        </w:rPr>
      </w:pPr>
    </w:p>
    <w:p w:rsidR="00B67A38" w:rsidRPr="00B67A38" w:rsidRDefault="00B67A38" w:rsidP="00B67A38">
      <w:pPr>
        <w:spacing w:after="0" w:line="240" w:lineRule="auto"/>
        <w:jc w:val="center"/>
        <w:outlineLvl w:val="2"/>
        <w:rPr>
          <w:rFonts w:ascii="Times New Roman" w:eastAsia="Times New Roman" w:hAnsi="Times New Roman" w:cs="Times New Roman"/>
          <w:b/>
          <w:bCs/>
          <w:sz w:val="26"/>
          <w:szCs w:val="26"/>
        </w:rPr>
      </w:pPr>
      <w:r w:rsidRPr="00B67A38">
        <w:rPr>
          <w:rFonts w:ascii="Times New Roman" w:eastAsia="Times New Roman" w:hAnsi="Times New Roman" w:cs="Times New Roman"/>
          <w:b/>
          <w:bCs/>
          <w:sz w:val="26"/>
          <w:szCs w:val="26"/>
        </w:rPr>
        <w:t>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w:t>
      </w:r>
      <w:bookmarkEnd w:id="388"/>
    </w:p>
    <w:p w:rsidR="00B67A38" w:rsidRPr="00B67A38" w:rsidRDefault="00B67A38" w:rsidP="00B67A38">
      <w:pPr>
        <w:autoSpaceDE w:val="0"/>
        <w:autoSpaceDN w:val="0"/>
        <w:adjustRightInd w:val="0"/>
        <w:spacing w:after="0" w:line="240" w:lineRule="auto"/>
        <w:ind w:firstLine="708"/>
        <w:jc w:val="both"/>
        <w:rPr>
          <w:rFonts w:ascii="Times New Roman" w:eastAsia="Times New Roman" w:hAnsi="Times New Roman" w:cs="Times New Roman"/>
          <w:sz w:val="26"/>
          <w:szCs w:val="26"/>
          <w:lang w:eastAsia="en-US"/>
        </w:rPr>
      </w:pPr>
      <w:r w:rsidRPr="00B67A38">
        <w:rPr>
          <w:rFonts w:ascii="Times New Roman" w:eastAsia="Times New Roman" w:hAnsi="Times New Roman" w:cs="Times New Roman"/>
          <w:sz w:val="26"/>
          <w:szCs w:val="26"/>
          <w:lang w:eastAsia="en-US"/>
        </w:rPr>
        <w:t>Программа коррекционной работы на уровне основного общего образования включает в себя взаимосвязанные направления, отражающие ее основное содержание: диагностическое, коррекционно-развивающее, консультативное, информационно-просветительское:</w:t>
      </w:r>
    </w:p>
    <w:p w:rsidR="00B67A38" w:rsidRPr="00B67A38" w:rsidRDefault="00B67A38" w:rsidP="00B67A38">
      <w:pPr>
        <w:autoSpaceDE w:val="0"/>
        <w:autoSpaceDN w:val="0"/>
        <w:adjustRightInd w:val="0"/>
        <w:spacing w:after="0" w:line="240" w:lineRule="auto"/>
        <w:ind w:firstLine="708"/>
        <w:jc w:val="both"/>
        <w:rPr>
          <w:rFonts w:ascii="Times New Roman" w:eastAsia="Times New Roman" w:hAnsi="Times New Roman" w:cs="Times New Roman"/>
          <w:sz w:val="26"/>
          <w:szCs w:val="26"/>
          <w:lang w:eastAsia="en-US"/>
        </w:rPr>
      </w:pPr>
    </w:p>
    <w:tbl>
      <w:tblPr>
        <w:tblW w:w="9782" w:type="dxa"/>
        <w:tblInd w:w="-717" w:type="dxa"/>
        <w:tblLayout w:type="fixed"/>
        <w:tblCellMar>
          <w:left w:w="40" w:type="dxa"/>
          <w:right w:w="40" w:type="dxa"/>
        </w:tblCellMar>
        <w:tblLook w:val="0000" w:firstRow="0" w:lastRow="0" w:firstColumn="0" w:lastColumn="0" w:noHBand="0" w:noVBand="0"/>
      </w:tblPr>
      <w:tblGrid>
        <w:gridCol w:w="2411"/>
        <w:gridCol w:w="2694"/>
        <w:gridCol w:w="2269"/>
        <w:gridCol w:w="2408"/>
      </w:tblGrid>
      <w:tr w:rsidR="00B67A38" w:rsidRPr="00B67A38" w:rsidTr="00B67A38">
        <w:tc>
          <w:tcPr>
            <w:tcW w:w="9782" w:type="dxa"/>
            <w:gridSpan w:val="4"/>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ind w:right="-40"/>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Направления</w:t>
            </w:r>
          </w:p>
        </w:tc>
      </w:tr>
      <w:tr w:rsidR="00B67A38" w:rsidRPr="00B67A38" w:rsidTr="00B67A38">
        <w:tc>
          <w:tcPr>
            <w:tcW w:w="2411" w:type="dxa"/>
            <w:tcBorders>
              <w:top w:val="single" w:sz="6" w:space="0" w:color="auto"/>
              <w:left w:val="single" w:sz="6" w:space="0" w:color="auto"/>
              <w:bottom w:val="single" w:sz="6" w:space="0" w:color="auto"/>
              <w:right w:val="single" w:sz="6" w:space="0" w:color="auto"/>
            </w:tcBorders>
            <w:shd w:val="clear" w:color="auto" w:fill="FDE9D9"/>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iCs/>
                <w:sz w:val="26"/>
                <w:szCs w:val="26"/>
              </w:rPr>
            </w:pPr>
            <w:r w:rsidRPr="00B67A38">
              <w:rPr>
                <w:rFonts w:ascii="Times New Roman" w:eastAsia="Times New Roman" w:hAnsi="Times New Roman" w:cs="Times New Roman"/>
                <w:bCs/>
                <w:iCs/>
                <w:sz w:val="26"/>
                <w:szCs w:val="26"/>
              </w:rPr>
              <w:t>Диагностическая работа</w:t>
            </w:r>
          </w:p>
        </w:tc>
        <w:tc>
          <w:tcPr>
            <w:tcW w:w="2694" w:type="dxa"/>
            <w:tcBorders>
              <w:top w:val="single" w:sz="6" w:space="0" w:color="auto"/>
              <w:left w:val="single" w:sz="6" w:space="0" w:color="auto"/>
              <w:bottom w:val="single" w:sz="6" w:space="0" w:color="auto"/>
              <w:right w:val="single" w:sz="6" w:space="0" w:color="auto"/>
            </w:tcBorders>
            <w:shd w:val="clear" w:color="auto" w:fill="FDE9D9"/>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iCs/>
                <w:sz w:val="26"/>
                <w:szCs w:val="26"/>
              </w:rPr>
            </w:pPr>
            <w:r w:rsidRPr="00B67A38">
              <w:rPr>
                <w:rFonts w:ascii="Times New Roman" w:eastAsia="Times New Roman" w:hAnsi="Times New Roman" w:cs="Times New Roman"/>
                <w:bCs/>
                <w:iCs/>
                <w:sz w:val="26"/>
                <w:szCs w:val="26"/>
              </w:rPr>
              <w:t>Коррекционно-развивающая работа</w:t>
            </w:r>
          </w:p>
        </w:tc>
        <w:tc>
          <w:tcPr>
            <w:tcW w:w="2269" w:type="dxa"/>
            <w:tcBorders>
              <w:top w:val="single" w:sz="6" w:space="0" w:color="auto"/>
              <w:left w:val="single" w:sz="6" w:space="0" w:color="auto"/>
              <w:bottom w:val="single" w:sz="6" w:space="0" w:color="auto"/>
              <w:right w:val="single" w:sz="6" w:space="0" w:color="auto"/>
            </w:tcBorders>
            <w:shd w:val="clear" w:color="auto" w:fill="FDE9D9"/>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iCs/>
                <w:sz w:val="26"/>
                <w:szCs w:val="26"/>
              </w:rPr>
            </w:pPr>
            <w:r w:rsidRPr="00B67A38">
              <w:rPr>
                <w:rFonts w:ascii="Times New Roman" w:eastAsia="Times New Roman" w:hAnsi="Times New Roman" w:cs="Times New Roman"/>
                <w:bCs/>
                <w:iCs/>
                <w:sz w:val="26"/>
                <w:szCs w:val="26"/>
              </w:rPr>
              <w:t>Консультативная работа</w:t>
            </w:r>
          </w:p>
        </w:tc>
        <w:tc>
          <w:tcPr>
            <w:tcW w:w="2408" w:type="dxa"/>
            <w:tcBorders>
              <w:top w:val="single" w:sz="6" w:space="0" w:color="auto"/>
              <w:left w:val="single" w:sz="6" w:space="0" w:color="auto"/>
              <w:bottom w:val="single" w:sz="6" w:space="0" w:color="auto"/>
              <w:right w:val="single" w:sz="6" w:space="0" w:color="auto"/>
            </w:tcBorders>
            <w:shd w:val="clear" w:color="auto" w:fill="FDE9D9"/>
          </w:tcPr>
          <w:p w:rsidR="00B67A38" w:rsidRPr="00B67A38" w:rsidRDefault="00B67A38" w:rsidP="00B67A38">
            <w:pPr>
              <w:autoSpaceDE w:val="0"/>
              <w:autoSpaceDN w:val="0"/>
              <w:adjustRightInd w:val="0"/>
              <w:spacing w:after="0" w:line="240" w:lineRule="auto"/>
              <w:ind w:right="810"/>
              <w:jc w:val="center"/>
              <w:rPr>
                <w:rFonts w:ascii="Times New Roman" w:eastAsia="Times New Roman" w:hAnsi="Times New Roman" w:cs="Times New Roman"/>
                <w:bCs/>
                <w:iCs/>
                <w:sz w:val="26"/>
                <w:szCs w:val="26"/>
              </w:rPr>
            </w:pPr>
            <w:r w:rsidRPr="00B67A38">
              <w:rPr>
                <w:rFonts w:ascii="Times New Roman" w:eastAsia="Times New Roman" w:hAnsi="Times New Roman" w:cs="Times New Roman"/>
                <w:bCs/>
                <w:iCs/>
                <w:sz w:val="26"/>
                <w:szCs w:val="26"/>
              </w:rPr>
              <w:t>Информационно-просветительская работа</w:t>
            </w:r>
          </w:p>
        </w:tc>
      </w:tr>
      <w:tr w:rsidR="00B67A38" w:rsidRPr="00B67A38" w:rsidTr="00B67A38">
        <w:tc>
          <w:tcPr>
            <w:tcW w:w="2411"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4"/>
              </w:numPr>
              <w:tabs>
                <w:tab w:val="left" w:pos="386"/>
              </w:tabs>
              <w:autoSpaceDE w:val="0"/>
              <w:autoSpaceDN w:val="0"/>
              <w:adjustRightInd w:val="0"/>
              <w:spacing w:after="0" w:line="240" w:lineRule="auto"/>
              <w:ind w:left="102" w:firstLine="0"/>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обеспечивает своевременное выявление детей с ограниченными возможностями здоровья, детей испытывающих затруднения в освоении основной образовательной программы основного общего образования, проведения их обследования и подготовку рекомендаций по оказанию им помощи в        условиях образовательного учреждения.</w:t>
            </w:r>
          </w:p>
        </w:tc>
        <w:tc>
          <w:tcPr>
            <w:tcW w:w="2694"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4"/>
              </w:numPr>
              <w:tabs>
                <w:tab w:val="left" w:pos="385"/>
              </w:tabs>
              <w:autoSpaceDE w:val="0"/>
              <w:autoSpaceDN w:val="0"/>
              <w:adjustRightInd w:val="0"/>
              <w:spacing w:after="0" w:line="240" w:lineRule="auto"/>
              <w:ind w:left="0" w:firstLine="101"/>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обеспечивает своевременную помощь в освоении содержания образования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tc>
        <w:tc>
          <w:tcPr>
            <w:tcW w:w="2269"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4"/>
              </w:numPr>
              <w:tabs>
                <w:tab w:val="left" w:pos="244"/>
                <w:tab w:val="left" w:pos="386"/>
              </w:tabs>
              <w:autoSpaceDE w:val="0"/>
              <w:autoSpaceDN w:val="0"/>
              <w:adjustRightInd w:val="0"/>
              <w:spacing w:after="0" w:line="240" w:lineRule="auto"/>
              <w:ind w:left="-39" w:firstLine="14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обеспечивает непрерывность специального сопровождения детей, испытывающих затруднения в освоении основной образовательной программы, детей-инвалидов,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c>
        <w:tc>
          <w:tcPr>
            <w:tcW w:w="2408"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4"/>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w:t>
            </w:r>
          </w:p>
        </w:tc>
      </w:tr>
      <w:tr w:rsidR="00B67A38" w:rsidRPr="00B67A38" w:rsidTr="00B67A38">
        <w:tc>
          <w:tcPr>
            <w:tcW w:w="9782" w:type="dxa"/>
            <w:gridSpan w:val="4"/>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Характеристика содержания</w:t>
            </w:r>
          </w:p>
        </w:tc>
      </w:tr>
      <w:tr w:rsidR="00B67A38" w:rsidRPr="00B67A38" w:rsidTr="00B67A38">
        <w:tc>
          <w:tcPr>
            <w:tcW w:w="2411"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своевременное выявление детей, нуждающихся в помощи;</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раннюю     (с     первых     дней пребывания ребенка в образовательном учреждении)   диагностику   проблем   в развитии и анализ причин трудностей адаптации на уровне основного общего образования;</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комплексный сбор  сведений о ребенке на основании диагностической информации от специалистов разного профиля;</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определение уровня актуального и зоны ближайшего развития учащегося, выявление его резервных возможностей;</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развития эмоционально-волевой сферы и личностных особенностей учащихся;</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социальной ситуации развития и условий семейного воспитания ребенка;</w:t>
            </w:r>
          </w:p>
          <w:p w:rsidR="00B67A38" w:rsidRPr="00B67A38" w:rsidRDefault="00B67A38" w:rsidP="006B3DC1">
            <w:pPr>
              <w:numPr>
                <w:ilvl w:val="0"/>
                <w:numId w:val="255"/>
              </w:numPr>
              <w:tabs>
                <w:tab w:val="left" w:pos="0"/>
                <w:tab w:val="left" w:pos="244"/>
                <w:tab w:val="left" w:pos="386"/>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адаптивных возможностей и уровня социализации учащегося.</w:t>
            </w:r>
          </w:p>
        </w:tc>
        <w:tc>
          <w:tcPr>
            <w:tcW w:w="2694"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5"/>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выбор оптимальных для развития ребенка коррекционных программ, методик, методов и приемов обучения в соответствии с его особыми образовательными потребностями;</w:t>
            </w:r>
          </w:p>
          <w:p w:rsidR="00B67A38" w:rsidRPr="00B67A38" w:rsidRDefault="00B67A38" w:rsidP="006B3DC1">
            <w:pPr>
              <w:numPr>
                <w:ilvl w:val="0"/>
                <w:numId w:val="255"/>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организацию и проведение индивидуальных и групповых коррекционно-развивающих занятий, необходимых для преодоления трудностей обучения;</w:t>
            </w:r>
          </w:p>
          <w:p w:rsidR="00B67A38" w:rsidRPr="00B67A38" w:rsidRDefault="00B67A38" w:rsidP="006B3DC1">
            <w:pPr>
              <w:numPr>
                <w:ilvl w:val="0"/>
                <w:numId w:val="255"/>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системное воздействие на учебно-познавательную деятельность ребенка в динамике образовательной деятельности, направленной на формирование универсальных учебных действий;</w:t>
            </w:r>
          </w:p>
          <w:p w:rsidR="00B67A38" w:rsidRPr="00B67A38" w:rsidRDefault="00B67A38" w:rsidP="006B3DC1">
            <w:pPr>
              <w:numPr>
                <w:ilvl w:val="0"/>
                <w:numId w:val="255"/>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развитие эмоционально-волевой и личностной сфер ребенка и психокоррекцию его поведения;</w:t>
            </w:r>
          </w:p>
          <w:p w:rsidR="00B67A38" w:rsidRPr="00B67A38" w:rsidRDefault="00B67A38" w:rsidP="006B3DC1">
            <w:pPr>
              <w:numPr>
                <w:ilvl w:val="0"/>
                <w:numId w:val="255"/>
              </w:numPr>
              <w:tabs>
                <w:tab w:val="left" w:pos="385"/>
              </w:tabs>
              <w:autoSpaceDE w:val="0"/>
              <w:autoSpaceDN w:val="0"/>
              <w:adjustRightInd w:val="0"/>
              <w:spacing w:after="0" w:line="240" w:lineRule="auto"/>
              <w:ind w:left="0" w:firstLine="102"/>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социальная защита ребенка в случаях неблагоприятных условий жизни при психотравмирующих обстоятельствах.</w:t>
            </w:r>
          </w:p>
        </w:tc>
        <w:tc>
          <w:tcPr>
            <w:tcW w:w="2269"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5"/>
              </w:numPr>
              <w:tabs>
                <w:tab w:val="left" w:pos="384"/>
              </w:tabs>
              <w:autoSpaceDE w:val="0"/>
              <w:autoSpaceDN w:val="0"/>
              <w:adjustRightInd w:val="0"/>
              <w:spacing w:after="0" w:line="240" w:lineRule="auto"/>
              <w:ind w:left="0" w:firstLine="101"/>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выработка совместных обоснованных рекомендаций по основным направлениям работы с учащимся, единых для всех участников образовательных отношений;</w:t>
            </w:r>
          </w:p>
          <w:p w:rsidR="00B67A38" w:rsidRPr="00B67A38" w:rsidRDefault="00B67A38" w:rsidP="006B3DC1">
            <w:pPr>
              <w:numPr>
                <w:ilvl w:val="0"/>
                <w:numId w:val="255"/>
              </w:numPr>
              <w:tabs>
                <w:tab w:val="left" w:pos="384"/>
              </w:tabs>
              <w:autoSpaceDE w:val="0"/>
              <w:autoSpaceDN w:val="0"/>
              <w:adjustRightInd w:val="0"/>
              <w:spacing w:after="0" w:line="240" w:lineRule="auto"/>
              <w:ind w:left="0" w:firstLine="101"/>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консультирование педагогов по выбору индивидуально-ориентированных методов и приемов работы с учащимися;</w:t>
            </w:r>
          </w:p>
          <w:p w:rsidR="00B67A38" w:rsidRPr="00B67A38" w:rsidRDefault="00B67A38" w:rsidP="006B3DC1">
            <w:pPr>
              <w:numPr>
                <w:ilvl w:val="0"/>
                <w:numId w:val="255"/>
              </w:numPr>
              <w:tabs>
                <w:tab w:val="left" w:pos="384"/>
              </w:tabs>
              <w:autoSpaceDE w:val="0"/>
              <w:autoSpaceDN w:val="0"/>
              <w:adjustRightInd w:val="0"/>
              <w:spacing w:after="0" w:line="240" w:lineRule="auto"/>
              <w:ind w:left="0" w:firstLine="101"/>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консультативная помощь семье в вопросах выбора стратегии воспитания и приемов обучения ребенка.</w:t>
            </w:r>
          </w:p>
        </w:tc>
        <w:tc>
          <w:tcPr>
            <w:tcW w:w="2408" w:type="dxa"/>
            <w:tcBorders>
              <w:top w:val="single" w:sz="6" w:space="0" w:color="auto"/>
              <w:left w:val="single" w:sz="6" w:space="0" w:color="auto"/>
              <w:bottom w:val="single" w:sz="6" w:space="0" w:color="auto"/>
              <w:right w:val="single" w:sz="6" w:space="0" w:color="auto"/>
            </w:tcBorders>
          </w:tcPr>
          <w:p w:rsidR="00B67A38" w:rsidRPr="00B67A38" w:rsidRDefault="00B67A38" w:rsidP="006B3DC1">
            <w:pPr>
              <w:numPr>
                <w:ilvl w:val="0"/>
                <w:numId w:val="255"/>
              </w:numPr>
              <w:tabs>
                <w:tab w:val="left" w:pos="383"/>
              </w:tabs>
              <w:autoSpaceDE w:val="0"/>
              <w:autoSpaceDN w:val="0"/>
              <w:adjustRightInd w:val="0"/>
              <w:spacing w:after="0" w:line="240" w:lineRule="auto"/>
              <w:ind w:left="100" w:firstLine="0"/>
              <w:contextualSpacing/>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испытывающих    затруднения    в освоении основной образовательной         программы, детей-инвалидов,       детей с ограниченными     возможностями здоровья, одаренных детей.</w:t>
            </w:r>
          </w:p>
        </w:tc>
      </w:tr>
    </w:tbl>
    <w:p w:rsidR="00B67A38" w:rsidRPr="00B67A38" w:rsidRDefault="00B67A38" w:rsidP="00B67A38">
      <w:pPr>
        <w:autoSpaceDE w:val="0"/>
        <w:autoSpaceDN w:val="0"/>
        <w:adjustRightInd w:val="0"/>
        <w:spacing w:after="0" w:line="240" w:lineRule="auto"/>
        <w:ind w:left="720"/>
        <w:contextualSpacing/>
        <w:jc w:val="both"/>
        <w:rPr>
          <w:rFonts w:ascii="Times New Roman" w:eastAsia="Times New Roman" w:hAnsi="Times New Roman" w:cs="Times New Roman"/>
          <w:iCs/>
          <w:sz w:val="26"/>
          <w:szCs w:val="26"/>
        </w:rPr>
      </w:pPr>
    </w:p>
    <w:p w:rsidR="00B67A38" w:rsidRPr="00B67A38" w:rsidRDefault="00B67A38" w:rsidP="00B67A38">
      <w:pPr>
        <w:autoSpaceDE w:val="0"/>
        <w:autoSpaceDN w:val="0"/>
        <w:adjustRightInd w:val="0"/>
        <w:ind w:left="360"/>
        <w:jc w:val="both"/>
        <w:rPr>
          <w:rFonts w:ascii="Times New Roman" w:eastAsia="Times New Roman" w:hAnsi="Times New Roman" w:cs="Times New Roman"/>
          <w:iCs/>
          <w:sz w:val="26"/>
          <w:szCs w:val="26"/>
          <w:u w:val="single"/>
          <w:lang w:eastAsia="en-US"/>
        </w:rPr>
      </w:pPr>
      <w:r w:rsidRPr="00B67A38">
        <w:rPr>
          <w:rFonts w:ascii="Times New Roman" w:eastAsia="Times New Roman" w:hAnsi="Times New Roman" w:cs="Times New Roman"/>
          <w:iCs/>
          <w:sz w:val="26"/>
          <w:szCs w:val="26"/>
          <w:u w:val="single"/>
          <w:lang w:eastAsia="en-US"/>
        </w:rPr>
        <w:t>Диагностическая работа включает:</w:t>
      </w:r>
    </w:p>
    <w:tbl>
      <w:tblPr>
        <w:tblW w:w="9923" w:type="dxa"/>
        <w:tblInd w:w="-575" w:type="dxa"/>
        <w:tblLayout w:type="fixed"/>
        <w:tblCellMar>
          <w:left w:w="40" w:type="dxa"/>
          <w:right w:w="40" w:type="dxa"/>
        </w:tblCellMar>
        <w:tblLook w:val="0000" w:firstRow="0" w:lastRow="0" w:firstColumn="0" w:lastColumn="0" w:noHBand="0" w:noVBand="0"/>
      </w:tblPr>
      <w:tblGrid>
        <w:gridCol w:w="1843"/>
        <w:gridCol w:w="2457"/>
        <w:gridCol w:w="5623"/>
      </w:tblGrid>
      <w:tr w:rsidR="00B67A38" w:rsidRPr="00B67A38" w:rsidTr="00B67A38">
        <w:tc>
          <w:tcPr>
            <w:tcW w:w="1843"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Задачи</w:t>
            </w:r>
          </w:p>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(направления деятельности)</w:t>
            </w:r>
          </w:p>
        </w:tc>
        <w:tc>
          <w:tcPr>
            <w:tcW w:w="2457"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Планируемые результаты</w:t>
            </w:r>
          </w:p>
        </w:tc>
        <w:tc>
          <w:tcPr>
            <w:tcW w:w="5623"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Виды и формы деятельности, мероприятия</w:t>
            </w:r>
          </w:p>
        </w:tc>
      </w:tr>
      <w:tr w:rsidR="00B67A38" w:rsidRPr="00B67A38" w:rsidTr="00B67A38">
        <w:tc>
          <w:tcPr>
            <w:tcW w:w="9923" w:type="dxa"/>
            <w:gridSpan w:val="3"/>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Медицинская диагностика</w:t>
            </w:r>
          </w:p>
        </w:tc>
      </w:tr>
      <w:tr w:rsidR="00B67A38" w:rsidRPr="00B67A38" w:rsidTr="00B67A38">
        <w:tc>
          <w:tcPr>
            <w:tcW w:w="184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Диагностика отклонений   в развитии и анализ причин трудностей            адаптации (диагностика         первичной адаптации учащихся 5-х классов)</w:t>
            </w:r>
          </w:p>
        </w:tc>
        <w:tc>
          <w:tcPr>
            <w:tcW w:w="2457"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Определение уровня развития учащегося с умеренно ограниченными</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возможностями здоровья, выявление его резервных возможностей.</w:t>
            </w:r>
          </w:p>
        </w:tc>
        <w:tc>
          <w:tcPr>
            <w:tcW w:w="562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B67A38" w:rsidRPr="00B67A38" w:rsidTr="00B67A38">
        <w:tc>
          <w:tcPr>
            <w:tcW w:w="9923" w:type="dxa"/>
            <w:gridSpan w:val="3"/>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Психолого-педагогическая диагностика</w:t>
            </w:r>
          </w:p>
        </w:tc>
      </w:tr>
      <w:tr w:rsidR="00B67A38" w:rsidRPr="00B67A38" w:rsidTr="00B67A38">
        <w:tc>
          <w:tcPr>
            <w:tcW w:w="184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Комплексный сбор сведений о ребенке</w:t>
            </w:r>
          </w:p>
        </w:tc>
        <w:tc>
          <w:tcPr>
            <w:tcW w:w="2457"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Создание банка данных учащихся, нуждающихся в специализированной помощи</w:t>
            </w:r>
          </w:p>
        </w:tc>
        <w:tc>
          <w:tcPr>
            <w:tcW w:w="562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Тест на определение школьной тревожности по методике Филлипса,опрееление уровня равития по методике Векслер и Штур, методика Айзенка «Шкала лжи», опросник Леонгарда, опросник Шимшека, 16-факторны опросник Кеттела, проективные методики Р.Жиля,  опросник Личко, тест фрцстрации Розенцвейга, тест руки Вагнера, методика незаконченные предложения, тест Басса-Дарки, анкетирование учителей</w:t>
            </w:r>
          </w:p>
        </w:tc>
      </w:tr>
      <w:tr w:rsidR="00B67A38" w:rsidRPr="00B67A38" w:rsidTr="00B67A38">
        <w:tc>
          <w:tcPr>
            <w:tcW w:w="9923" w:type="dxa"/>
            <w:gridSpan w:val="3"/>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Социально - педагогическая диагностика</w:t>
            </w:r>
          </w:p>
        </w:tc>
      </w:tr>
      <w:tr w:rsidR="00B67A38" w:rsidRPr="00B67A38" w:rsidTr="00B67A38">
        <w:tc>
          <w:tcPr>
            <w:tcW w:w="184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социальной ситуации развития и условий семейного воспитания ребенка</w:t>
            </w:r>
          </w:p>
        </w:tc>
        <w:tc>
          <w:tcPr>
            <w:tcW w:w="2457"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Получение объективных сведений об учащемся на основании диагностической информации</w:t>
            </w:r>
          </w:p>
        </w:tc>
        <w:tc>
          <w:tcPr>
            <w:tcW w:w="562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Тест-опросник родительского отношения А. Я. Варга;</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методики Рене Жиля</w:t>
            </w:r>
          </w:p>
        </w:tc>
      </w:tr>
      <w:tr w:rsidR="00B67A38" w:rsidRPr="00B67A38" w:rsidTr="00B67A38">
        <w:tc>
          <w:tcPr>
            <w:tcW w:w="184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развития эмоционально-волевой сферы и  личностных  особенностей учащихся</w:t>
            </w:r>
          </w:p>
        </w:tc>
        <w:tc>
          <w:tcPr>
            <w:tcW w:w="2457"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Получение объективной информации об организованности ребенка, умении учиться, особенности личности, уровню знаний по предметам</w:t>
            </w:r>
          </w:p>
        </w:tc>
        <w:tc>
          <w:tcPr>
            <w:tcW w:w="562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проективная методика «Несуществующее животное», тест-опросник Айзенка, опросник Казанцевой Г.Н.</w:t>
            </w:r>
          </w:p>
        </w:tc>
      </w:tr>
      <w:tr w:rsidR="00B67A38" w:rsidRPr="00B67A38" w:rsidTr="00B67A38">
        <w:tc>
          <w:tcPr>
            <w:tcW w:w="184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Изучение уровня социализации ребенка с умеренно       ограниченными возможностями здоровья</w:t>
            </w:r>
          </w:p>
        </w:tc>
        <w:tc>
          <w:tcPr>
            <w:tcW w:w="2457"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Индивидуальный план работы, соответствующий выявленному уровню развития учащегося</w:t>
            </w:r>
          </w:p>
        </w:tc>
        <w:tc>
          <w:tcPr>
            <w:tcW w:w="562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 xml:space="preserve"> «Дифференциально-диагностический опросник», «Коммуникативные и организационные способности» Федоришина, «Карта интересов»</w:t>
            </w:r>
          </w:p>
        </w:tc>
      </w:tr>
    </w:tbl>
    <w:p w:rsidR="00B67A38" w:rsidRPr="00B67A38" w:rsidRDefault="00B67A38" w:rsidP="00B67A38">
      <w:pPr>
        <w:autoSpaceDE w:val="0"/>
        <w:autoSpaceDN w:val="0"/>
        <w:adjustRightInd w:val="0"/>
        <w:spacing w:after="0" w:line="240" w:lineRule="auto"/>
        <w:ind w:left="720"/>
        <w:contextualSpacing/>
        <w:jc w:val="both"/>
        <w:rPr>
          <w:rFonts w:ascii="Times New Roman" w:eastAsia="Times New Roman" w:hAnsi="Times New Roman" w:cs="Times New Roman"/>
          <w:iCs/>
          <w:sz w:val="26"/>
          <w:szCs w:val="26"/>
        </w:rPr>
      </w:pPr>
    </w:p>
    <w:p w:rsidR="00B67A38" w:rsidRPr="00B67A38" w:rsidRDefault="00B67A38" w:rsidP="00B67A38">
      <w:pPr>
        <w:autoSpaceDE w:val="0"/>
        <w:autoSpaceDN w:val="0"/>
        <w:adjustRightInd w:val="0"/>
        <w:spacing w:after="0" w:line="240" w:lineRule="auto"/>
        <w:ind w:left="284"/>
        <w:contextualSpacing/>
        <w:jc w:val="both"/>
        <w:rPr>
          <w:rFonts w:ascii="Times New Roman" w:eastAsia="Times New Roman" w:hAnsi="Times New Roman" w:cs="Times New Roman"/>
          <w:iCs/>
          <w:sz w:val="26"/>
          <w:szCs w:val="26"/>
          <w:u w:val="single"/>
        </w:rPr>
      </w:pPr>
      <w:r w:rsidRPr="00B67A38">
        <w:rPr>
          <w:rFonts w:ascii="Times New Roman" w:eastAsia="Times New Roman" w:hAnsi="Times New Roman" w:cs="Times New Roman"/>
          <w:iCs/>
          <w:sz w:val="26"/>
          <w:szCs w:val="26"/>
          <w:u w:val="single"/>
        </w:rPr>
        <w:t>Коррекционно-развивающая  работа включает:</w:t>
      </w:r>
    </w:p>
    <w:p w:rsidR="00B67A38" w:rsidRPr="00B67A38" w:rsidRDefault="00B67A38" w:rsidP="00B67A38">
      <w:pPr>
        <w:autoSpaceDE w:val="0"/>
        <w:autoSpaceDN w:val="0"/>
        <w:adjustRightInd w:val="0"/>
        <w:spacing w:after="0" w:line="240" w:lineRule="auto"/>
        <w:ind w:left="720"/>
        <w:contextualSpacing/>
        <w:jc w:val="both"/>
        <w:rPr>
          <w:rFonts w:ascii="Times New Roman" w:eastAsia="Times New Roman" w:hAnsi="Times New Roman" w:cs="Times New Roman"/>
          <w:iCs/>
          <w:sz w:val="26"/>
          <w:szCs w:val="26"/>
        </w:rPr>
      </w:pPr>
    </w:p>
    <w:tbl>
      <w:tblPr>
        <w:tblW w:w="9922" w:type="dxa"/>
        <w:tblInd w:w="-575" w:type="dxa"/>
        <w:tblLayout w:type="fixed"/>
        <w:tblCellMar>
          <w:left w:w="40" w:type="dxa"/>
          <w:right w:w="40" w:type="dxa"/>
        </w:tblCellMar>
        <w:tblLook w:val="0000" w:firstRow="0" w:lastRow="0" w:firstColumn="0" w:lastColumn="0" w:noHBand="0" w:noVBand="0"/>
      </w:tblPr>
      <w:tblGrid>
        <w:gridCol w:w="2268"/>
        <w:gridCol w:w="2173"/>
        <w:gridCol w:w="5481"/>
      </w:tblGrid>
      <w:tr w:rsidR="00B67A38" w:rsidRPr="00B67A38" w:rsidTr="00B67A38">
        <w:tc>
          <w:tcPr>
            <w:tcW w:w="2268"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Задачи (направления) деятельности</w:t>
            </w:r>
          </w:p>
        </w:tc>
        <w:tc>
          <w:tcPr>
            <w:tcW w:w="2173"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Планируемые результаты</w:t>
            </w:r>
          </w:p>
        </w:tc>
        <w:tc>
          <w:tcPr>
            <w:tcW w:w="5481"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Виды и формы деятельности, мероприятия</w:t>
            </w:r>
          </w:p>
        </w:tc>
      </w:tr>
      <w:tr w:rsidR="00B67A38" w:rsidRPr="00B67A38" w:rsidTr="00B67A38">
        <w:tc>
          <w:tcPr>
            <w:tcW w:w="9922" w:type="dxa"/>
            <w:gridSpan w:val="3"/>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Психолого-педагогическая работа</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Выбор оптимальных для развития ребенка коррекционных программ/методик, методов и приемов обучения        в соответствии с его особыми образовательными возможностями</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Составление   индивидуального плана работы</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Программы «Адаптация пятиклассников», «Точка опоры», «Навстречу», «Шаги на встречу»</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Обеспечение</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психологического  и логопедического сопровождения детей</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Позитивная динамика развиваемых параметров</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B67A38" w:rsidRPr="00B67A38" w:rsidTr="00B67A38">
        <w:tc>
          <w:tcPr>
            <w:tcW w:w="9922" w:type="dxa"/>
            <w:gridSpan w:val="3"/>
            <w:tcBorders>
              <w:top w:val="single" w:sz="6" w:space="0" w:color="auto"/>
              <w:left w:val="single" w:sz="6" w:space="0" w:color="auto"/>
              <w:bottom w:val="single" w:sz="6" w:space="0" w:color="auto"/>
              <w:right w:val="single" w:sz="6" w:space="0" w:color="auto"/>
            </w:tcBorders>
            <w:shd w:val="clear" w:color="auto" w:fill="B8CCE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Лечебно - профилактическая работа</w:t>
            </w:r>
          </w:p>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Создание условий для сохранения и укрепления здоровья учащихся с ОВЗ</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Развитие навыков критического переосмысления информации, получаемой ребенком извне</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B67A38" w:rsidRPr="00B67A38" w:rsidRDefault="00B67A38" w:rsidP="00B67A38">
      <w:pPr>
        <w:autoSpaceDE w:val="0"/>
        <w:autoSpaceDN w:val="0"/>
        <w:adjustRightInd w:val="0"/>
        <w:jc w:val="both"/>
        <w:rPr>
          <w:rFonts w:ascii="Times New Roman" w:eastAsia="Times New Roman" w:hAnsi="Times New Roman" w:cs="Times New Roman"/>
          <w:iCs/>
          <w:sz w:val="26"/>
          <w:szCs w:val="26"/>
          <w:u w:val="single"/>
          <w:lang w:eastAsia="en-US"/>
        </w:rPr>
      </w:pPr>
      <w:r w:rsidRPr="00B67A38">
        <w:rPr>
          <w:rFonts w:ascii="Times New Roman" w:eastAsia="Times New Roman" w:hAnsi="Times New Roman" w:cs="Times New Roman"/>
          <w:iCs/>
          <w:sz w:val="26"/>
          <w:szCs w:val="26"/>
          <w:u w:val="single"/>
          <w:lang w:eastAsia="en-US"/>
        </w:rPr>
        <w:t>Консультативная работа включает:</w:t>
      </w:r>
    </w:p>
    <w:tbl>
      <w:tblPr>
        <w:tblW w:w="9922" w:type="dxa"/>
        <w:tblInd w:w="-434" w:type="dxa"/>
        <w:tblLayout w:type="fixed"/>
        <w:tblCellMar>
          <w:left w:w="40" w:type="dxa"/>
          <w:right w:w="40" w:type="dxa"/>
        </w:tblCellMar>
        <w:tblLook w:val="0000" w:firstRow="0" w:lastRow="0" w:firstColumn="0" w:lastColumn="0" w:noHBand="0" w:noVBand="0"/>
      </w:tblPr>
      <w:tblGrid>
        <w:gridCol w:w="2268"/>
        <w:gridCol w:w="2173"/>
        <w:gridCol w:w="5481"/>
      </w:tblGrid>
      <w:tr w:rsidR="00B67A38" w:rsidRPr="00B67A38" w:rsidTr="00B67A38">
        <w:tc>
          <w:tcPr>
            <w:tcW w:w="2268"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Задачи</w:t>
            </w:r>
          </w:p>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(направления) деятельности</w:t>
            </w:r>
          </w:p>
        </w:tc>
        <w:tc>
          <w:tcPr>
            <w:tcW w:w="2173"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ind w:right="-3865"/>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Планируемые результаты</w:t>
            </w:r>
          </w:p>
        </w:tc>
        <w:tc>
          <w:tcPr>
            <w:tcW w:w="5481" w:type="dxa"/>
            <w:tcBorders>
              <w:top w:val="single" w:sz="6" w:space="0" w:color="auto"/>
              <w:left w:val="single" w:sz="6" w:space="0" w:color="auto"/>
              <w:bottom w:val="single" w:sz="6" w:space="0" w:color="auto"/>
              <w:right w:val="single" w:sz="6" w:space="0" w:color="auto"/>
            </w:tcBorders>
            <w:shd w:val="clear" w:color="auto" w:fill="FBD4B4"/>
          </w:tcPr>
          <w:p w:rsidR="00B67A38" w:rsidRPr="00B67A38" w:rsidRDefault="00B67A38" w:rsidP="00B67A38">
            <w:pPr>
              <w:autoSpaceDE w:val="0"/>
              <w:autoSpaceDN w:val="0"/>
              <w:adjustRightInd w:val="0"/>
              <w:spacing w:after="0" w:line="240" w:lineRule="auto"/>
              <w:jc w:val="center"/>
              <w:rPr>
                <w:rFonts w:ascii="Times New Roman" w:eastAsia="Times New Roman" w:hAnsi="Times New Roman" w:cs="Times New Roman"/>
                <w:bCs/>
                <w:sz w:val="26"/>
                <w:szCs w:val="26"/>
              </w:rPr>
            </w:pPr>
            <w:r w:rsidRPr="00B67A38">
              <w:rPr>
                <w:rFonts w:ascii="Times New Roman" w:eastAsia="Times New Roman" w:hAnsi="Times New Roman" w:cs="Times New Roman"/>
                <w:bCs/>
                <w:sz w:val="26"/>
                <w:szCs w:val="26"/>
              </w:rPr>
              <w:t>Виды и формы деятельности, мероприятия</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Консультирование</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педагогических</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работников</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Рекомендации по основным направлениям работы с учащимися, единые для всех участников образовательных отношений</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Индивидуальные, групповые, тематические консультации</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Информирование родителей   (законных представителей)      по медицинским, социальным, правовым   и   другим вопросам</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Повышение     уровня компетентности</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Организация работы сайта школы,  стенды библиотеки, лекции и беседы: «Осторожно: компьютерные игры»,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Консультирование учащихся          по выявленным проблемам,    оказание помощи</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Выбор учащимися профессии, форм и места обучения в соответствии с профессиональными интересами</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Индивидуальные, групповые, тематические консультации</w:t>
            </w:r>
          </w:p>
        </w:tc>
      </w:tr>
      <w:tr w:rsidR="00B67A38" w:rsidRPr="00B67A38" w:rsidTr="00B67A38">
        <w:tc>
          <w:tcPr>
            <w:tcW w:w="2268" w:type="dxa"/>
            <w:vMerge w:val="restart"/>
            <w:tcBorders>
              <w:top w:val="single" w:sz="6" w:space="0" w:color="auto"/>
              <w:left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Консультирование родителей по вопросам выбора        стратегии воспитания ребенка с ограниченными возможностями здоровья</w:t>
            </w:r>
          </w:p>
        </w:tc>
        <w:tc>
          <w:tcPr>
            <w:tcW w:w="2173" w:type="dxa"/>
            <w:vMerge w:val="restart"/>
            <w:tcBorders>
              <w:top w:val="single" w:sz="6" w:space="0" w:color="auto"/>
              <w:left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Выработка режима дня, организация детского досуга досуг, занятия спорт, выбор хобби</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Индивидуальные, групповые, тематические консультации</w:t>
            </w:r>
          </w:p>
        </w:tc>
      </w:tr>
      <w:tr w:rsidR="00B67A38" w:rsidRPr="00B67A38" w:rsidTr="00B67A38">
        <w:tc>
          <w:tcPr>
            <w:tcW w:w="2268" w:type="dxa"/>
            <w:vMerge/>
            <w:tcBorders>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p>
        </w:tc>
        <w:tc>
          <w:tcPr>
            <w:tcW w:w="2173" w:type="dxa"/>
            <w:vMerge/>
            <w:tcBorders>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B67A38" w:rsidRPr="00B67A38" w:rsidTr="00B67A38">
        <w:tc>
          <w:tcPr>
            <w:tcW w:w="2268"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Психолого-педагогическое просвещение педагогических работников            по вопросам      развития, обучения и воспитания детей              данной категории.</w:t>
            </w:r>
          </w:p>
        </w:tc>
        <w:tc>
          <w:tcPr>
            <w:tcW w:w="2173"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Повышение      уровня компетентности</w:t>
            </w:r>
          </w:p>
        </w:tc>
        <w:tc>
          <w:tcPr>
            <w:tcW w:w="5481" w:type="dxa"/>
            <w:tcBorders>
              <w:top w:val="single" w:sz="6" w:space="0" w:color="auto"/>
              <w:left w:val="single" w:sz="6" w:space="0" w:color="auto"/>
              <w:bottom w:val="single" w:sz="6" w:space="0" w:color="auto"/>
              <w:right w:val="single" w:sz="6" w:space="0" w:color="auto"/>
            </w:tcBorders>
          </w:tcPr>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w:t>
            </w:r>
          </w:p>
          <w:p w:rsidR="00B67A38" w:rsidRPr="00B67A38" w:rsidRDefault="00B67A38" w:rsidP="00B67A38">
            <w:pPr>
              <w:autoSpaceDE w:val="0"/>
              <w:autoSpaceDN w:val="0"/>
              <w:adjustRightInd w:val="0"/>
              <w:spacing w:after="0" w:line="240" w:lineRule="auto"/>
              <w:jc w:val="both"/>
              <w:rPr>
                <w:rFonts w:ascii="Times New Roman" w:eastAsia="Times New Roman" w:hAnsi="Times New Roman" w:cs="Times New Roman"/>
                <w:sz w:val="26"/>
                <w:szCs w:val="26"/>
              </w:rPr>
            </w:pPr>
            <w:r w:rsidRPr="00B67A38">
              <w:rPr>
                <w:rFonts w:ascii="Times New Roman" w:eastAsia="Times New Roman" w:hAnsi="Times New Roman" w:cs="Times New Roman"/>
                <w:sz w:val="26"/>
                <w:szCs w:val="26"/>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CA1281" w:rsidRDefault="00CA1281" w:rsidP="00CA1281">
      <w:pPr>
        <w:pStyle w:val="af0"/>
        <w:rPr>
          <w:highlight w:val="yellow"/>
          <w:lang w:eastAsia="en-US"/>
        </w:rPr>
      </w:pPr>
    </w:p>
    <w:p w:rsidR="00EE64E1" w:rsidRPr="00EE64E1" w:rsidRDefault="00F8259A" w:rsidP="00EE64E1">
      <w:pPr>
        <w:widowControl w:val="0"/>
        <w:suppressAutoHyphens/>
        <w:spacing w:after="0"/>
        <w:jc w:val="both"/>
        <w:rPr>
          <w:rFonts w:ascii="Times New Roman" w:eastAsia="DejaVu Sans" w:hAnsi="Times New Roman" w:cs="Times New Roman"/>
          <w:color w:val="000000"/>
          <w:kern w:val="2"/>
          <w:sz w:val="26"/>
          <w:szCs w:val="26"/>
          <w:lang w:eastAsia="hi-IN" w:bidi="hi-IN"/>
        </w:rPr>
      </w:pPr>
      <w:bookmarkStart w:id="389" w:name="_Toc288394105"/>
      <w:bookmarkStart w:id="390" w:name="_Toc288410572"/>
      <w:bookmarkStart w:id="391" w:name="_Toc288410701"/>
      <w:bookmarkStart w:id="392" w:name="_Toc424564341"/>
      <w:bookmarkEnd w:id="92"/>
      <w:bookmarkEnd w:id="93"/>
      <w:bookmarkEnd w:id="94"/>
      <w:bookmarkEnd w:id="95"/>
      <w:r>
        <w:rPr>
          <w:rFonts w:ascii="Times New Roman" w:eastAsia="MS Gothic" w:hAnsi="Times New Roman" w:cs="Times New Roman"/>
          <w:b/>
          <w:sz w:val="26"/>
          <w:szCs w:val="26"/>
        </w:rPr>
        <w:t xml:space="preserve">2.5. </w:t>
      </w:r>
      <w:r w:rsidR="00EE64E1" w:rsidRPr="00EE64E1">
        <w:rPr>
          <w:rFonts w:ascii="Times New Roman" w:eastAsia="MS Gothic" w:hAnsi="Times New Roman" w:cs="Times New Roman"/>
          <w:b/>
          <w:sz w:val="26"/>
          <w:szCs w:val="26"/>
        </w:rPr>
        <w:t>Программа коррекционной работы</w:t>
      </w:r>
      <w:bookmarkEnd w:id="389"/>
      <w:bookmarkEnd w:id="390"/>
      <w:bookmarkEnd w:id="391"/>
      <w:bookmarkEnd w:id="392"/>
    </w:p>
    <w:p w:rsidR="00056519" w:rsidRDefault="0023781B" w:rsidP="00056519">
      <w:pPr>
        <w:widowControl w:val="0"/>
        <w:suppressAutoHyphens/>
        <w:spacing w:after="0"/>
        <w:jc w:val="both"/>
        <w:rPr>
          <w:rFonts w:ascii="Times New Roman" w:eastAsia="DejaVu Sans" w:hAnsi="Times New Roman" w:cs="Times New Roman"/>
          <w:color w:val="000000"/>
          <w:kern w:val="2"/>
          <w:sz w:val="26"/>
          <w:szCs w:val="26"/>
          <w:lang w:eastAsia="hi-IN" w:bidi="hi-IN"/>
        </w:rPr>
      </w:pPr>
      <w:r w:rsidRPr="0023781B">
        <w:rPr>
          <w:rFonts w:ascii="Times New Roman" w:eastAsiaTheme="minorHAnsi" w:hAnsi="Times New Roman" w:cs="Times New Roman"/>
          <w:b/>
          <w:bCs/>
          <w:iCs/>
          <w:color w:val="000000"/>
          <w:sz w:val="26"/>
          <w:szCs w:val="26"/>
        </w:rPr>
        <w:t xml:space="preserve">Цель программы: </w:t>
      </w:r>
      <w:r w:rsidR="00056519" w:rsidRPr="00056519">
        <w:rPr>
          <w:rFonts w:ascii="Times New Roman" w:eastAsia="DejaVu Sans" w:hAnsi="Times New Roman" w:cs="Times New Roman"/>
          <w:color w:val="000000"/>
          <w:kern w:val="2"/>
          <w:sz w:val="26"/>
          <w:szCs w:val="26"/>
          <w:lang w:eastAsia="hi-IN" w:bidi="hi-IN"/>
        </w:rPr>
        <w:t>комплексное психолого-медико</w:t>
      </w:r>
      <w:r w:rsidR="00056519">
        <w:rPr>
          <w:rFonts w:ascii="Times New Roman" w:eastAsia="DejaVu Sans" w:hAnsi="Times New Roman" w:cs="Times New Roman"/>
          <w:color w:val="000000"/>
          <w:kern w:val="2"/>
          <w:sz w:val="26"/>
          <w:szCs w:val="26"/>
          <w:lang w:eastAsia="hi-IN" w:bidi="hi-IN"/>
        </w:rPr>
        <w:t>-</w:t>
      </w:r>
      <w:r w:rsidR="00056519" w:rsidRPr="00056519">
        <w:rPr>
          <w:rFonts w:ascii="Times New Roman" w:eastAsia="DejaVu Sans" w:hAnsi="Times New Roman" w:cs="Times New Roman"/>
          <w:color w:val="000000"/>
          <w:kern w:val="2"/>
          <w:sz w:val="26"/>
          <w:szCs w:val="26"/>
          <w:lang w:eastAsia="hi-IN" w:bidi="hi-IN"/>
        </w:rPr>
        <w:t>педагогическое сопров</w:t>
      </w:r>
      <w:r w:rsidR="00271B94">
        <w:rPr>
          <w:rFonts w:ascii="Times New Roman" w:eastAsia="DejaVu Sans" w:hAnsi="Times New Roman" w:cs="Times New Roman"/>
          <w:color w:val="000000"/>
          <w:kern w:val="2"/>
          <w:sz w:val="26"/>
          <w:szCs w:val="26"/>
          <w:lang w:eastAsia="hi-IN" w:bidi="hi-IN"/>
        </w:rPr>
        <w:t xml:space="preserve">ождение процесса освоения АООП ООО </w:t>
      </w:r>
      <w:r w:rsidR="00056519" w:rsidRPr="00056519">
        <w:rPr>
          <w:rFonts w:ascii="Times New Roman" w:eastAsia="DejaVu Sans" w:hAnsi="Times New Roman" w:cs="Times New Roman"/>
          <w:color w:val="000000"/>
          <w:kern w:val="2"/>
          <w:sz w:val="26"/>
          <w:szCs w:val="26"/>
          <w:lang w:eastAsia="hi-IN" w:bidi="hi-IN"/>
        </w:rPr>
        <w:t xml:space="preserve"> на основе осуществления индивидуального и дифференцированного подхода в образовательной деятельности, позволяющего учитывать особы</w:t>
      </w:r>
      <w:r w:rsidR="00056519">
        <w:rPr>
          <w:rFonts w:ascii="Times New Roman" w:eastAsia="DejaVu Sans" w:hAnsi="Times New Roman" w:cs="Times New Roman"/>
          <w:color w:val="000000"/>
          <w:kern w:val="2"/>
          <w:sz w:val="26"/>
          <w:szCs w:val="26"/>
          <w:lang w:eastAsia="hi-IN" w:bidi="hi-IN"/>
        </w:rPr>
        <w:t>е образовательные потребности учащихся с НОДА</w:t>
      </w:r>
      <w:r w:rsidR="00056519" w:rsidRPr="00056519">
        <w:rPr>
          <w:rFonts w:ascii="Times New Roman" w:eastAsia="DejaVu Sans" w:hAnsi="Times New Roman" w:cs="Times New Roman"/>
          <w:color w:val="000000"/>
          <w:kern w:val="2"/>
          <w:sz w:val="26"/>
          <w:szCs w:val="26"/>
          <w:lang w:eastAsia="hi-IN" w:bidi="hi-IN"/>
        </w:rPr>
        <w:t>, в том числе детей –инвалидов.</w:t>
      </w:r>
    </w:p>
    <w:p w:rsidR="00EE64E1" w:rsidRPr="00EE64E1" w:rsidRDefault="00EE64E1" w:rsidP="00056519">
      <w:pPr>
        <w:autoSpaceDE w:val="0"/>
        <w:autoSpaceDN w:val="0"/>
        <w:adjustRightInd w:val="0"/>
        <w:spacing w:after="0" w:line="240" w:lineRule="auto"/>
        <w:jc w:val="both"/>
        <w:rPr>
          <w:rFonts w:ascii="Times New Roman" w:eastAsia="Times New Roman" w:hAnsi="Times New Roman" w:cs="Times New Roman"/>
          <w:sz w:val="26"/>
          <w:szCs w:val="26"/>
        </w:rPr>
      </w:pPr>
      <w:r w:rsidRPr="00EE64E1">
        <w:rPr>
          <w:rFonts w:ascii="Times New Roman" w:eastAsia="Times New Roman" w:hAnsi="Times New Roman" w:cs="Times New Roman"/>
          <w:b/>
          <w:bCs/>
          <w:sz w:val="26"/>
          <w:szCs w:val="26"/>
        </w:rPr>
        <w:t>Задачи программы:</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 xml:space="preserve">своевременное выявление </w:t>
      </w:r>
      <w:r w:rsidR="00216CF6" w:rsidRPr="003A1C5A">
        <w:rPr>
          <w:rFonts w:ascii="Times New Roman" w:eastAsia="Times New Roman" w:hAnsi="Times New Roman"/>
          <w:sz w:val="26"/>
          <w:szCs w:val="26"/>
        </w:rPr>
        <w:t>учащихся</w:t>
      </w:r>
      <w:r w:rsidRPr="003A1C5A">
        <w:rPr>
          <w:rFonts w:ascii="Times New Roman" w:eastAsia="Times New Roman" w:hAnsi="Times New Roman"/>
          <w:sz w:val="26"/>
          <w:szCs w:val="26"/>
        </w:rPr>
        <w:t xml:space="preserve"> с трудностями адаптации, обусловленными ограниченными возможностями здоровья;</w:t>
      </w:r>
    </w:p>
    <w:p w:rsidR="00216CF6" w:rsidRPr="003A1C5A" w:rsidRDefault="00A74424" w:rsidP="0081540A">
      <w:pPr>
        <w:pStyle w:val="a8"/>
        <w:numPr>
          <w:ilvl w:val="0"/>
          <w:numId w:val="5"/>
        </w:numPr>
        <w:spacing w:after="0"/>
        <w:ind w:left="0" w:firstLine="284"/>
        <w:jc w:val="both"/>
        <w:outlineLvl w:val="1"/>
        <w:rPr>
          <w:rFonts w:ascii="Times New Roman" w:eastAsia="Times New Roman" w:hAnsi="Times New Roman"/>
          <w:sz w:val="26"/>
          <w:szCs w:val="26"/>
        </w:rPr>
      </w:pPr>
      <w:r>
        <w:rPr>
          <w:rFonts w:ascii="Times New Roman" w:eastAsia="Times New Roman" w:hAnsi="Times New Roman"/>
          <w:sz w:val="26"/>
          <w:szCs w:val="26"/>
        </w:rPr>
        <w:t>обеспечение</w:t>
      </w:r>
      <w:r w:rsidR="00EE64E1" w:rsidRPr="003A1C5A">
        <w:rPr>
          <w:rFonts w:ascii="Times New Roman" w:eastAsia="Times New Roman" w:hAnsi="Times New Roman"/>
          <w:sz w:val="26"/>
          <w:szCs w:val="26"/>
        </w:rPr>
        <w:t xml:space="preserve"> особых образовательных потребностей </w:t>
      </w:r>
      <w:r w:rsidR="00216CF6" w:rsidRPr="003A1C5A">
        <w:rPr>
          <w:rFonts w:ascii="Times New Roman" w:eastAsia="Times New Roman" w:hAnsi="Times New Roman"/>
          <w:sz w:val="26"/>
          <w:szCs w:val="26"/>
        </w:rPr>
        <w:t>учащихся с НОДА;</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w:t>
      </w:r>
      <w:r w:rsidR="00216CF6" w:rsidRPr="003A1C5A">
        <w:rPr>
          <w:rFonts w:ascii="Times New Roman" w:eastAsia="Times New Roman" w:hAnsi="Times New Roman"/>
          <w:sz w:val="26"/>
          <w:szCs w:val="26"/>
        </w:rPr>
        <w:t>учащегося</w:t>
      </w:r>
      <w:r w:rsidRPr="003A1C5A">
        <w:rPr>
          <w:rFonts w:ascii="Times New Roman" w:eastAsia="Times New Roman" w:hAnsi="Times New Roman"/>
          <w:sz w:val="26"/>
          <w:szCs w:val="26"/>
        </w:rPr>
        <w:t>, структурой нарушения развития и степенью его выраженности;</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 xml:space="preserve">создание условий, способствующих освоению </w:t>
      </w:r>
      <w:r w:rsidR="003A1C5A">
        <w:rPr>
          <w:rFonts w:ascii="Times New Roman" w:eastAsia="Times New Roman" w:hAnsi="Times New Roman"/>
          <w:sz w:val="26"/>
          <w:szCs w:val="26"/>
        </w:rPr>
        <w:t>учащимися с НОДА</w:t>
      </w:r>
      <w:r w:rsidRPr="003A1C5A">
        <w:rPr>
          <w:rFonts w:ascii="Times New Roman" w:eastAsia="Times New Roman" w:hAnsi="Times New Roman"/>
          <w:sz w:val="26"/>
          <w:szCs w:val="26"/>
        </w:rPr>
        <w:t xml:space="preserve"> </w:t>
      </w:r>
      <w:r w:rsidR="00271B94">
        <w:rPr>
          <w:rFonts w:ascii="Times New Roman" w:eastAsia="Times New Roman" w:hAnsi="Times New Roman"/>
          <w:sz w:val="26"/>
          <w:szCs w:val="26"/>
        </w:rPr>
        <w:t>АООП О</w:t>
      </w:r>
      <w:r w:rsidR="003A1C5A">
        <w:rPr>
          <w:rFonts w:ascii="Times New Roman" w:eastAsia="Times New Roman" w:hAnsi="Times New Roman"/>
          <w:sz w:val="26"/>
          <w:szCs w:val="26"/>
        </w:rPr>
        <w:t>ОО</w:t>
      </w:r>
      <w:r w:rsidRPr="003A1C5A">
        <w:rPr>
          <w:rFonts w:ascii="Times New Roman" w:eastAsia="Times New Roman" w:hAnsi="Times New Roman"/>
          <w:sz w:val="26"/>
          <w:szCs w:val="26"/>
        </w:rPr>
        <w:t xml:space="preserve"> и их интеграции в образовательной организации;</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 xml:space="preserve">осуществление индивидуально ориентированной психолого­медико­педагогической помощи с учетом особенностей психического и (или) физического развития, индивидуальных возможностей </w:t>
      </w:r>
      <w:r w:rsidR="003A1C5A">
        <w:rPr>
          <w:rFonts w:ascii="Times New Roman" w:eastAsia="Times New Roman" w:hAnsi="Times New Roman"/>
          <w:sz w:val="26"/>
          <w:szCs w:val="26"/>
        </w:rPr>
        <w:t>учащихся</w:t>
      </w:r>
      <w:r w:rsidR="003A1C5A" w:rsidRPr="003A1C5A">
        <w:rPr>
          <w:rFonts w:ascii="Times New Roman" w:eastAsia="Times New Roman" w:hAnsi="Times New Roman"/>
          <w:sz w:val="26"/>
          <w:szCs w:val="26"/>
        </w:rPr>
        <w:t xml:space="preserve"> </w:t>
      </w:r>
      <w:r w:rsidRPr="003A1C5A">
        <w:rPr>
          <w:rFonts w:ascii="Times New Roman" w:eastAsia="Times New Roman" w:hAnsi="Times New Roman"/>
          <w:sz w:val="26"/>
          <w:szCs w:val="26"/>
        </w:rPr>
        <w:t>(в соответствии с рекомендациями психолого­медико­педагогической комиссии);</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организация и</w:t>
      </w:r>
      <w:r w:rsidR="00A74424">
        <w:rPr>
          <w:rFonts w:ascii="Times New Roman" w:eastAsia="Times New Roman" w:hAnsi="Times New Roman"/>
          <w:sz w:val="26"/>
          <w:szCs w:val="26"/>
        </w:rPr>
        <w:t xml:space="preserve">ндивидуальных, </w:t>
      </w:r>
      <w:r w:rsidRPr="003A1C5A">
        <w:rPr>
          <w:rFonts w:ascii="Times New Roman" w:eastAsia="Times New Roman" w:hAnsi="Times New Roman"/>
          <w:sz w:val="26"/>
          <w:szCs w:val="26"/>
        </w:rPr>
        <w:t xml:space="preserve">групповых занятий </w:t>
      </w:r>
      <w:r w:rsidR="003A1C5A">
        <w:rPr>
          <w:rFonts w:ascii="Times New Roman" w:eastAsia="Times New Roman" w:hAnsi="Times New Roman"/>
          <w:sz w:val="26"/>
          <w:szCs w:val="26"/>
        </w:rPr>
        <w:t xml:space="preserve">для учащихся </w:t>
      </w:r>
      <w:r w:rsidRPr="003A1C5A">
        <w:rPr>
          <w:rFonts w:ascii="Times New Roman" w:eastAsia="Times New Roman" w:hAnsi="Times New Roman"/>
          <w:sz w:val="26"/>
          <w:szCs w:val="26"/>
        </w:rPr>
        <w:t>с выраженным нарушением в физическом и (или) психическом развитии;</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 xml:space="preserve">реализация системы мероприятий по социальной адаптации </w:t>
      </w:r>
      <w:r w:rsidR="003A1C5A">
        <w:rPr>
          <w:rFonts w:ascii="Times New Roman" w:eastAsia="Times New Roman" w:hAnsi="Times New Roman"/>
          <w:sz w:val="26"/>
          <w:szCs w:val="26"/>
        </w:rPr>
        <w:t>учащихся с НОДА</w:t>
      </w:r>
      <w:r w:rsidRPr="003A1C5A">
        <w:rPr>
          <w:rFonts w:ascii="Times New Roman" w:eastAsia="Times New Roman" w:hAnsi="Times New Roman"/>
          <w:sz w:val="26"/>
          <w:szCs w:val="26"/>
        </w:rPr>
        <w:t>;</w:t>
      </w:r>
    </w:p>
    <w:p w:rsidR="00EE64E1" w:rsidRPr="003A1C5A" w:rsidRDefault="00EE64E1" w:rsidP="0081540A">
      <w:pPr>
        <w:pStyle w:val="a8"/>
        <w:numPr>
          <w:ilvl w:val="0"/>
          <w:numId w:val="5"/>
        </w:numPr>
        <w:spacing w:after="0"/>
        <w:ind w:left="0" w:firstLine="284"/>
        <w:jc w:val="both"/>
        <w:outlineLvl w:val="1"/>
        <w:rPr>
          <w:rFonts w:ascii="Times New Roman" w:eastAsia="Times New Roman" w:hAnsi="Times New Roman"/>
          <w:sz w:val="26"/>
          <w:szCs w:val="26"/>
        </w:rPr>
      </w:pPr>
      <w:r w:rsidRPr="003A1C5A">
        <w:rPr>
          <w:rFonts w:ascii="Times New Roman" w:eastAsia="Times New Roman" w:hAnsi="Times New Roman"/>
          <w:sz w:val="26"/>
          <w:szCs w:val="26"/>
        </w:rPr>
        <w:t>оказание родителям (законным представителям) консультативной и методической помощи по медицинским, социальным, правовым и другим вопросам.</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b/>
          <w:bCs/>
          <w:sz w:val="26"/>
          <w:szCs w:val="26"/>
        </w:rPr>
        <w:t>Принципы формирования программы</w:t>
      </w:r>
    </w:p>
    <w:p w:rsidR="00EE64E1" w:rsidRPr="0017074B"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17074B">
        <w:rPr>
          <w:rFonts w:ascii="Times New Roman" w:eastAsia="Times New Roman" w:hAnsi="Times New Roman" w:cs="Times New Roman"/>
          <w:iCs/>
          <w:spacing w:val="2"/>
          <w:sz w:val="26"/>
          <w:szCs w:val="26"/>
        </w:rPr>
        <w:t>Соблюдение интересов ребенка</w:t>
      </w:r>
      <w:r w:rsidRPr="0017074B">
        <w:rPr>
          <w:rFonts w:ascii="Times New Roman" w:eastAsia="Times New Roman" w:hAnsi="Times New Roman" w:cs="Times New Roman"/>
          <w:spacing w:val="2"/>
          <w:sz w:val="26"/>
          <w:szCs w:val="26"/>
        </w:rPr>
        <w:t xml:space="preserve">. Принцип определяет позицию специалиста, который призван решать проблему </w:t>
      </w:r>
      <w:r w:rsidR="003A1C5A" w:rsidRPr="0017074B">
        <w:rPr>
          <w:rFonts w:ascii="Times New Roman" w:eastAsia="Times New Roman" w:hAnsi="Times New Roman" w:cs="Times New Roman"/>
          <w:sz w:val="26"/>
          <w:szCs w:val="26"/>
        </w:rPr>
        <w:t xml:space="preserve">учащегося </w:t>
      </w:r>
      <w:r w:rsidRPr="0017074B">
        <w:rPr>
          <w:rFonts w:ascii="Times New Roman" w:eastAsia="Times New Roman" w:hAnsi="Times New Roman" w:cs="Times New Roman"/>
          <w:sz w:val="26"/>
          <w:szCs w:val="26"/>
        </w:rPr>
        <w:t xml:space="preserve">с максимальной пользой и в </w:t>
      </w:r>
      <w:r w:rsidR="003A1C5A" w:rsidRPr="0017074B">
        <w:rPr>
          <w:rFonts w:ascii="Times New Roman" w:eastAsia="Times New Roman" w:hAnsi="Times New Roman" w:cs="Times New Roman"/>
          <w:sz w:val="26"/>
          <w:szCs w:val="26"/>
        </w:rPr>
        <w:t xml:space="preserve">его </w:t>
      </w:r>
      <w:r w:rsidRPr="0017074B">
        <w:rPr>
          <w:rFonts w:ascii="Times New Roman" w:eastAsia="Times New Roman" w:hAnsi="Times New Roman" w:cs="Times New Roman"/>
          <w:sz w:val="26"/>
          <w:szCs w:val="26"/>
        </w:rPr>
        <w:t>интересах.</w:t>
      </w:r>
    </w:p>
    <w:p w:rsidR="00EE64E1" w:rsidRPr="0017074B"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17074B">
        <w:rPr>
          <w:rFonts w:ascii="Times New Roman" w:eastAsia="Times New Roman" w:hAnsi="Times New Roman" w:cs="Times New Roman"/>
          <w:iCs/>
          <w:spacing w:val="2"/>
          <w:sz w:val="26"/>
          <w:szCs w:val="26"/>
        </w:rPr>
        <w:t>Системность</w:t>
      </w:r>
      <w:r w:rsidRPr="0017074B">
        <w:rPr>
          <w:rFonts w:ascii="Times New Roman" w:eastAsia="Times New Roman" w:hAnsi="Times New Roman" w:cs="Times New Roman"/>
          <w:spacing w:val="2"/>
          <w:sz w:val="26"/>
          <w:szCs w:val="26"/>
        </w:rPr>
        <w:t>. Принцип обеспечивает единство диагно</w:t>
      </w:r>
      <w:r w:rsidRPr="0017074B">
        <w:rPr>
          <w:rFonts w:ascii="Times New Roman" w:eastAsia="Times New Roman" w:hAnsi="Times New Roman" w:cs="Times New Roman"/>
          <w:sz w:val="26"/>
          <w:szCs w:val="26"/>
        </w:rPr>
        <w:t>стики, коррекции и развития, т.</w:t>
      </w:r>
      <w:r w:rsidRPr="0017074B">
        <w:rPr>
          <w:rFonts w:ascii="Times New Roman" w:eastAsia="Times New Roman" w:hAnsi="Times New Roman" w:cs="Times New Roman"/>
          <w:sz w:val="26"/>
          <w:szCs w:val="26"/>
        </w:rPr>
        <w:t> </w:t>
      </w:r>
      <w:r w:rsidRPr="0017074B">
        <w:rPr>
          <w:rFonts w:ascii="Times New Roman" w:eastAsia="Times New Roman" w:hAnsi="Times New Roman" w:cs="Times New Roman"/>
          <w:sz w:val="26"/>
          <w:szCs w:val="26"/>
        </w:rPr>
        <w:t xml:space="preserve">е. системный подход к анализу особенностей развития и коррекции нарушений </w:t>
      </w:r>
      <w:r w:rsidR="003A1C5A" w:rsidRPr="0017074B">
        <w:rPr>
          <w:rFonts w:ascii="Times New Roman" w:eastAsia="Times New Roman" w:hAnsi="Times New Roman" w:cs="Times New Roman"/>
          <w:sz w:val="26"/>
          <w:szCs w:val="26"/>
        </w:rPr>
        <w:t>учащихся с НОДА</w:t>
      </w:r>
      <w:r w:rsidRPr="0017074B">
        <w:rPr>
          <w:rFonts w:ascii="Times New Roman" w:eastAsia="Times New Roman" w:hAnsi="Times New Roman" w:cs="Times New Roman"/>
          <w:sz w:val="26"/>
          <w:szCs w:val="26"/>
        </w:rPr>
        <w:t>, а также всесто</w:t>
      </w:r>
      <w:r w:rsidRPr="0017074B">
        <w:rPr>
          <w:rFonts w:ascii="Times New Roman" w:eastAsia="Times New Roman" w:hAnsi="Times New Roman" w:cs="Times New Roman"/>
          <w:spacing w:val="-2"/>
          <w:sz w:val="26"/>
          <w:szCs w:val="26"/>
        </w:rPr>
        <w:t>ронний многоуровневый подход специалистов различного профиля, взаимодействие и согласованность их действий в</w:t>
      </w:r>
      <w:r w:rsidRPr="0017074B">
        <w:rPr>
          <w:rFonts w:ascii="Times New Roman" w:eastAsia="Times New Roman" w:hAnsi="Times New Roman" w:cs="Times New Roman"/>
          <w:sz w:val="26"/>
          <w:szCs w:val="26"/>
        </w:rPr>
        <w:t xml:space="preserve"> решении проблем </w:t>
      </w:r>
      <w:r w:rsidR="003A1C5A" w:rsidRPr="0017074B">
        <w:rPr>
          <w:rFonts w:ascii="Times New Roman" w:eastAsia="Times New Roman" w:hAnsi="Times New Roman" w:cs="Times New Roman"/>
          <w:sz w:val="26"/>
          <w:szCs w:val="26"/>
        </w:rPr>
        <w:t>учащегося</w:t>
      </w:r>
      <w:r w:rsidRPr="0017074B">
        <w:rPr>
          <w:rFonts w:ascii="Times New Roman" w:eastAsia="Times New Roman" w:hAnsi="Times New Roman" w:cs="Times New Roman"/>
          <w:sz w:val="26"/>
          <w:szCs w:val="26"/>
        </w:rPr>
        <w:t>, участие в данном процессе всех участников образовате</w:t>
      </w:r>
      <w:r w:rsidR="003A1C5A" w:rsidRPr="0017074B">
        <w:rPr>
          <w:rFonts w:ascii="Times New Roman" w:eastAsia="Times New Roman" w:hAnsi="Times New Roman" w:cs="Times New Roman"/>
          <w:sz w:val="26"/>
          <w:szCs w:val="26"/>
        </w:rPr>
        <w:t>льной</w:t>
      </w:r>
      <w:r w:rsidRPr="0017074B">
        <w:rPr>
          <w:rFonts w:ascii="Times New Roman" w:eastAsia="Times New Roman" w:hAnsi="Times New Roman" w:cs="Times New Roman"/>
          <w:sz w:val="26"/>
          <w:szCs w:val="26"/>
        </w:rPr>
        <w:t xml:space="preserve"> </w:t>
      </w:r>
      <w:r w:rsidR="003A1C5A" w:rsidRPr="0017074B">
        <w:rPr>
          <w:rFonts w:ascii="Times New Roman" w:eastAsia="Times New Roman" w:hAnsi="Times New Roman" w:cs="Times New Roman"/>
          <w:sz w:val="26"/>
          <w:szCs w:val="26"/>
        </w:rPr>
        <w:t>деятельности</w:t>
      </w:r>
      <w:r w:rsidRPr="0017074B">
        <w:rPr>
          <w:rFonts w:ascii="Times New Roman" w:eastAsia="Times New Roman" w:hAnsi="Times New Roman" w:cs="Times New Roman"/>
          <w:sz w:val="26"/>
          <w:szCs w:val="26"/>
        </w:rPr>
        <w:t>.</w:t>
      </w:r>
    </w:p>
    <w:p w:rsidR="00EE64E1" w:rsidRPr="0017074B"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17074B">
        <w:rPr>
          <w:rFonts w:ascii="Times New Roman" w:eastAsia="Times New Roman" w:hAnsi="Times New Roman" w:cs="Times New Roman"/>
          <w:iCs/>
          <w:sz w:val="26"/>
          <w:szCs w:val="26"/>
        </w:rPr>
        <w:t>Непрерывность</w:t>
      </w:r>
      <w:r w:rsidRPr="0017074B">
        <w:rPr>
          <w:rFonts w:ascii="Times New Roman" w:eastAsia="Times New Roman" w:hAnsi="Times New Roman" w:cs="Times New Roman"/>
          <w:sz w:val="26"/>
          <w:szCs w:val="26"/>
        </w:rPr>
        <w:t xml:space="preserve">. Принцип гарантирует </w:t>
      </w:r>
      <w:r w:rsidR="003A1C5A" w:rsidRPr="0017074B">
        <w:rPr>
          <w:rFonts w:ascii="Times New Roman" w:eastAsia="Times New Roman" w:hAnsi="Times New Roman" w:cs="Times New Roman"/>
          <w:sz w:val="26"/>
          <w:szCs w:val="26"/>
        </w:rPr>
        <w:t>учащемуся</w:t>
      </w:r>
      <w:r w:rsidRPr="0017074B">
        <w:rPr>
          <w:rFonts w:ascii="Times New Roman" w:eastAsia="Times New Roman" w:hAnsi="Times New Roman" w:cs="Times New Roman"/>
          <w:sz w:val="26"/>
          <w:szCs w:val="26"/>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EE64E1" w:rsidRPr="0017074B"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17074B">
        <w:rPr>
          <w:rFonts w:ascii="Times New Roman" w:eastAsia="Times New Roman" w:hAnsi="Times New Roman" w:cs="Times New Roman"/>
          <w:iCs/>
          <w:spacing w:val="2"/>
          <w:sz w:val="26"/>
          <w:szCs w:val="26"/>
        </w:rPr>
        <w:t>Вариативность</w:t>
      </w:r>
      <w:r w:rsidRPr="0017074B">
        <w:rPr>
          <w:rFonts w:ascii="Times New Roman" w:eastAsia="Times New Roman" w:hAnsi="Times New Roman" w:cs="Times New Roman"/>
          <w:spacing w:val="2"/>
          <w:sz w:val="26"/>
          <w:szCs w:val="26"/>
        </w:rPr>
        <w:t>. Принцип предполагает создание вариа</w:t>
      </w:r>
      <w:r w:rsidRPr="0017074B">
        <w:rPr>
          <w:rFonts w:ascii="Times New Roman" w:eastAsia="Times New Roman" w:hAnsi="Times New Roman" w:cs="Times New Roman"/>
          <w:sz w:val="26"/>
          <w:szCs w:val="26"/>
        </w:rPr>
        <w:t xml:space="preserve">тивных условий для получения образования </w:t>
      </w:r>
      <w:r w:rsidR="003A1C5A" w:rsidRPr="0017074B">
        <w:rPr>
          <w:rFonts w:ascii="Times New Roman" w:eastAsia="Times New Roman" w:hAnsi="Times New Roman" w:cs="Times New Roman"/>
          <w:sz w:val="26"/>
          <w:szCs w:val="26"/>
        </w:rPr>
        <w:t>учащимися с НОДА</w:t>
      </w:r>
      <w:r w:rsidRPr="0017074B">
        <w:rPr>
          <w:rFonts w:ascii="Times New Roman" w:eastAsia="Times New Roman" w:hAnsi="Times New Roman" w:cs="Times New Roman"/>
          <w:sz w:val="26"/>
          <w:szCs w:val="26"/>
        </w:rPr>
        <w:t>.</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b/>
          <w:bCs/>
          <w:sz w:val="26"/>
          <w:szCs w:val="26"/>
        </w:rPr>
      </w:pPr>
      <w:r w:rsidRPr="0017074B">
        <w:rPr>
          <w:rFonts w:ascii="Times New Roman" w:eastAsia="Times New Roman" w:hAnsi="Times New Roman" w:cs="Times New Roman"/>
          <w:iCs/>
          <w:spacing w:val="2"/>
          <w:sz w:val="26"/>
          <w:szCs w:val="26"/>
        </w:rPr>
        <w:t>Рекомендательный характер оказания помощи</w:t>
      </w:r>
      <w:r w:rsidRPr="0017074B">
        <w:rPr>
          <w:rFonts w:ascii="Times New Roman" w:eastAsia="Times New Roman" w:hAnsi="Times New Roman" w:cs="Times New Roman"/>
          <w:spacing w:val="2"/>
          <w:sz w:val="26"/>
          <w:szCs w:val="26"/>
        </w:rPr>
        <w:t>.</w:t>
      </w:r>
      <w:r w:rsidRPr="00EE64E1">
        <w:rPr>
          <w:rFonts w:ascii="Times New Roman" w:eastAsia="Times New Roman" w:hAnsi="Times New Roman" w:cs="Times New Roman"/>
          <w:spacing w:val="2"/>
          <w:sz w:val="26"/>
          <w:szCs w:val="26"/>
        </w:rPr>
        <w:t xml:space="preserve"> Принцип обеспечивает соблюдение гарантированных законодательством прав родителей (законных представителей) </w:t>
      </w:r>
      <w:r w:rsidR="003A1C5A">
        <w:rPr>
          <w:rFonts w:ascii="Times New Roman" w:eastAsia="Times New Roman" w:hAnsi="Times New Roman" w:cs="Times New Roman"/>
          <w:spacing w:val="2"/>
          <w:sz w:val="26"/>
          <w:szCs w:val="26"/>
        </w:rPr>
        <w:t>учащихся</w:t>
      </w:r>
      <w:r w:rsidR="003A1C5A" w:rsidRPr="00EE64E1">
        <w:rPr>
          <w:rFonts w:ascii="Times New Roman" w:eastAsia="Times New Roman" w:hAnsi="Times New Roman" w:cs="Times New Roman"/>
          <w:spacing w:val="2"/>
          <w:sz w:val="26"/>
          <w:szCs w:val="26"/>
        </w:rPr>
        <w:t xml:space="preserve"> </w:t>
      </w:r>
      <w:r w:rsidRPr="00EE64E1">
        <w:rPr>
          <w:rFonts w:ascii="Times New Roman" w:eastAsia="Times New Roman" w:hAnsi="Times New Roman" w:cs="Times New Roman"/>
          <w:sz w:val="26"/>
          <w:szCs w:val="26"/>
        </w:rPr>
        <w:t xml:space="preserve">с ОВЗ выбирать формы </w:t>
      </w:r>
      <w:r w:rsidRPr="00EE64E1">
        <w:rPr>
          <w:rFonts w:ascii="Times New Roman" w:eastAsia="Times New Roman" w:hAnsi="Times New Roman" w:cs="Times New Roman"/>
          <w:spacing w:val="2"/>
          <w:sz w:val="26"/>
          <w:szCs w:val="26"/>
        </w:rPr>
        <w:t>получения детьми образования, организации, осуществляющие образовательную деятельность</w:t>
      </w:r>
      <w:r w:rsidRPr="00EE64E1">
        <w:rPr>
          <w:rFonts w:ascii="Times New Roman" w:eastAsia="Times New Roman" w:hAnsi="Times New Roman" w:cs="Times New Roman"/>
          <w:sz w:val="26"/>
          <w:szCs w:val="26"/>
        </w:rPr>
        <w:t xml:space="preserve">, защищать законные права и интересы детей, включая </w:t>
      </w:r>
      <w:r w:rsidRPr="00EE64E1">
        <w:rPr>
          <w:rFonts w:ascii="Times New Roman" w:eastAsia="Times New Roman" w:hAnsi="Times New Roman" w:cs="Times New Roman"/>
          <w:spacing w:val="2"/>
          <w:sz w:val="26"/>
          <w:szCs w:val="26"/>
        </w:rPr>
        <w:t>обязательное согласование с родителями (законными пред</w:t>
      </w:r>
      <w:r w:rsidRPr="00EE64E1">
        <w:rPr>
          <w:rFonts w:ascii="Times New Roman" w:eastAsia="Times New Roman" w:hAnsi="Times New Roman" w:cs="Times New Roman"/>
          <w:sz w:val="26"/>
          <w:szCs w:val="26"/>
        </w:rPr>
        <w:t xml:space="preserve">ставителями) вопроса о направлении (переводе) </w:t>
      </w:r>
      <w:r w:rsidR="003A1C5A">
        <w:rPr>
          <w:rFonts w:ascii="Times New Roman" w:eastAsia="Times New Roman" w:hAnsi="Times New Roman" w:cs="Times New Roman"/>
          <w:sz w:val="26"/>
          <w:szCs w:val="26"/>
        </w:rPr>
        <w:t>учащихся</w:t>
      </w:r>
      <w:r w:rsidR="003A1C5A" w:rsidRPr="00EE64E1">
        <w:rPr>
          <w:rFonts w:ascii="Times New Roman" w:eastAsia="Times New Roman" w:hAnsi="Times New Roman" w:cs="Times New Roman"/>
          <w:sz w:val="26"/>
          <w:szCs w:val="26"/>
        </w:rPr>
        <w:t xml:space="preserve"> </w:t>
      </w:r>
      <w:r w:rsidRPr="00EE64E1">
        <w:rPr>
          <w:rFonts w:ascii="Times New Roman" w:eastAsia="Times New Roman" w:hAnsi="Times New Roman" w:cs="Times New Roman"/>
          <w:sz w:val="26"/>
          <w:szCs w:val="26"/>
        </w:rPr>
        <w:t>с ОВЗ в специальные (коррекционные) организации, осуществляющие образовательную деятельность (классы, группы).</w:t>
      </w:r>
    </w:p>
    <w:p w:rsidR="006971FA"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b/>
          <w:bCs/>
          <w:sz w:val="26"/>
          <w:szCs w:val="26"/>
        </w:rPr>
      </w:pPr>
      <w:r w:rsidRPr="00EE64E1">
        <w:rPr>
          <w:rFonts w:ascii="Times New Roman" w:eastAsia="Times New Roman" w:hAnsi="Times New Roman" w:cs="Times New Roman"/>
          <w:b/>
          <w:bCs/>
          <w:sz w:val="26"/>
          <w:szCs w:val="26"/>
        </w:rPr>
        <w:t>Направления работы</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 xml:space="preserve">Программа коррекционной работы </w:t>
      </w:r>
      <w:r w:rsidR="009B1D2D">
        <w:rPr>
          <w:rFonts w:ascii="Times New Roman" w:eastAsia="Times New Roman" w:hAnsi="Times New Roman" w:cs="Times New Roman"/>
          <w:sz w:val="26"/>
          <w:szCs w:val="26"/>
        </w:rPr>
        <w:t>при получении</w:t>
      </w:r>
      <w:r w:rsidRPr="00EE64E1">
        <w:rPr>
          <w:rFonts w:ascii="Times New Roman" w:eastAsia="Times New Roman" w:hAnsi="Times New Roman" w:cs="Times New Roman"/>
          <w:sz w:val="26"/>
          <w:szCs w:val="26"/>
        </w:rPr>
        <w:t xml:space="preserve"> начального </w:t>
      </w:r>
      <w:r w:rsidRPr="00EE64E1">
        <w:rPr>
          <w:rFonts w:ascii="Times New Roman" w:eastAsia="Times New Roman" w:hAnsi="Times New Roman" w:cs="Times New Roman"/>
          <w:spacing w:val="2"/>
          <w:sz w:val="26"/>
          <w:szCs w:val="26"/>
        </w:rPr>
        <w:t>общего образования включает в себя взаимосвязанные на</w:t>
      </w:r>
      <w:r w:rsidRPr="00EE64E1">
        <w:rPr>
          <w:rFonts w:ascii="Times New Roman" w:eastAsia="Times New Roman" w:hAnsi="Times New Roman" w:cs="Times New Roman"/>
          <w:sz w:val="26"/>
          <w:szCs w:val="26"/>
        </w:rPr>
        <w:t>правления, отражающие ее основное содержание:</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A74424">
        <w:rPr>
          <w:rFonts w:ascii="Times New Roman" w:eastAsia="Times New Roman" w:hAnsi="Times New Roman" w:cs="Times New Roman"/>
          <w:i/>
          <w:iCs/>
          <w:spacing w:val="2"/>
          <w:sz w:val="26"/>
          <w:szCs w:val="26"/>
        </w:rPr>
        <w:t>диагностическая работа</w:t>
      </w:r>
      <w:r w:rsidRPr="00EE64E1">
        <w:rPr>
          <w:rFonts w:ascii="Times New Roman" w:eastAsia="Times New Roman" w:hAnsi="Times New Roman" w:cs="Times New Roman"/>
          <w:spacing w:val="2"/>
          <w:sz w:val="26"/>
          <w:szCs w:val="26"/>
        </w:rPr>
        <w:t xml:space="preserve"> обеспечивает своевременное </w:t>
      </w:r>
      <w:r w:rsidRPr="00EE64E1">
        <w:rPr>
          <w:rFonts w:ascii="Times New Roman" w:eastAsia="Times New Roman" w:hAnsi="Times New Roman" w:cs="Times New Roman"/>
          <w:sz w:val="26"/>
          <w:szCs w:val="26"/>
        </w:rPr>
        <w:t xml:space="preserve">выявление </w:t>
      </w:r>
      <w:r w:rsidR="00A74424">
        <w:rPr>
          <w:rFonts w:ascii="Times New Roman" w:eastAsia="Times New Roman" w:hAnsi="Times New Roman" w:cs="Times New Roman"/>
          <w:sz w:val="26"/>
          <w:szCs w:val="26"/>
        </w:rPr>
        <w:t>у учащихся</w:t>
      </w:r>
      <w:r w:rsidRPr="00EE64E1">
        <w:rPr>
          <w:rFonts w:ascii="Times New Roman" w:eastAsia="Times New Roman" w:hAnsi="Times New Roman" w:cs="Times New Roman"/>
          <w:sz w:val="26"/>
          <w:szCs w:val="26"/>
        </w:rPr>
        <w:t xml:space="preserve"> с </w:t>
      </w:r>
      <w:r w:rsidR="00A74424">
        <w:rPr>
          <w:rFonts w:ascii="Times New Roman" w:eastAsia="Times New Roman" w:hAnsi="Times New Roman" w:cs="Times New Roman"/>
          <w:sz w:val="26"/>
          <w:szCs w:val="26"/>
        </w:rPr>
        <w:t>нарушениями опорно-двигательного аппарата</w:t>
      </w:r>
      <w:r w:rsidRPr="00EE64E1">
        <w:rPr>
          <w:rFonts w:ascii="Times New Roman" w:eastAsia="Times New Roman" w:hAnsi="Times New Roman" w:cs="Times New Roman"/>
          <w:sz w:val="26"/>
          <w:szCs w:val="26"/>
        </w:rPr>
        <w:t xml:space="preserve"> </w:t>
      </w:r>
      <w:r w:rsidR="00A74424" w:rsidRPr="004210BA">
        <w:rPr>
          <w:rFonts w:ascii="Times New Roman" w:eastAsiaTheme="minorHAnsi" w:hAnsi="Times New Roman" w:cs="Times New Roman"/>
          <w:color w:val="000000"/>
          <w:sz w:val="26"/>
          <w:szCs w:val="26"/>
        </w:rPr>
        <w:t>особых потребностей в адаптации к освоению адаптированной основной общеобразовательной программы начального общего образования</w:t>
      </w:r>
      <w:r w:rsidR="00A74424" w:rsidRPr="00EE64E1">
        <w:rPr>
          <w:rFonts w:ascii="Times New Roman" w:eastAsia="Times New Roman" w:hAnsi="Times New Roman" w:cs="Times New Roman"/>
          <w:sz w:val="26"/>
          <w:szCs w:val="26"/>
        </w:rPr>
        <w:t xml:space="preserve"> </w:t>
      </w:r>
      <w:r w:rsidRPr="00EE64E1">
        <w:rPr>
          <w:rFonts w:ascii="Times New Roman" w:eastAsia="Times New Roman" w:hAnsi="Times New Roman" w:cs="Times New Roman"/>
          <w:sz w:val="26"/>
          <w:szCs w:val="26"/>
        </w:rPr>
        <w:t>проведение комплексного обследования и подготовку ре</w:t>
      </w:r>
      <w:r w:rsidRPr="00EE64E1">
        <w:rPr>
          <w:rFonts w:ascii="Times New Roman" w:eastAsia="Times New Roman" w:hAnsi="Times New Roman" w:cs="Times New Roman"/>
          <w:spacing w:val="2"/>
          <w:sz w:val="26"/>
          <w:szCs w:val="26"/>
        </w:rPr>
        <w:t>комендаций по оказанию им психолого­медико­педагогиче</w:t>
      </w:r>
      <w:r w:rsidRPr="00EE64E1">
        <w:rPr>
          <w:rFonts w:ascii="Times New Roman" w:eastAsia="Times New Roman" w:hAnsi="Times New Roman" w:cs="Times New Roman"/>
          <w:sz w:val="26"/>
          <w:szCs w:val="26"/>
        </w:rPr>
        <w:t>ской помощи в условиях образовательной организации;</w:t>
      </w:r>
    </w:p>
    <w:p w:rsidR="006971FA" w:rsidRDefault="00EE64E1" w:rsidP="00EE64E1">
      <w:pPr>
        <w:spacing w:after="0"/>
        <w:ind w:firstLine="680"/>
        <w:contextualSpacing/>
        <w:jc w:val="both"/>
        <w:outlineLvl w:val="1"/>
        <w:rPr>
          <w:rFonts w:ascii="Times New Roman" w:eastAsia="Times New Roman" w:hAnsi="Times New Roman" w:cs="Times New Roman"/>
          <w:sz w:val="26"/>
          <w:szCs w:val="26"/>
        </w:rPr>
      </w:pPr>
      <w:r w:rsidRPr="00A74424">
        <w:rPr>
          <w:rFonts w:ascii="Times New Roman" w:eastAsia="Times New Roman" w:hAnsi="Times New Roman" w:cs="Times New Roman"/>
          <w:i/>
          <w:iCs/>
          <w:sz w:val="26"/>
          <w:szCs w:val="26"/>
        </w:rPr>
        <w:t>коррекционно­развивающая</w:t>
      </w:r>
      <w:r w:rsidRPr="00EE64E1">
        <w:rPr>
          <w:rFonts w:ascii="Times New Roman" w:eastAsia="Times New Roman" w:hAnsi="Times New Roman" w:cs="Times New Roman"/>
          <w:iCs/>
          <w:sz w:val="26"/>
          <w:szCs w:val="26"/>
        </w:rPr>
        <w:t xml:space="preserve"> работа</w:t>
      </w:r>
      <w:r w:rsidRPr="00EE64E1">
        <w:rPr>
          <w:rFonts w:ascii="Times New Roman" w:eastAsia="Times New Roman" w:hAnsi="Times New Roman" w:cs="Times New Roman"/>
          <w:sz w:val="26"/>
          <w:szCs w:val="26"/>
        </w:rPr>
        <w:t xml:space="preserve"> обеспечивает </w:t>
      </w:r>
      <w:r w:rsidR="00A74424">
        <w:rPr>
          <w:rFonts w:ascii="Times New Roman" w:eastAsia="Times New Roman" w:hAnsi="Times New Roman" w:cs="Times New Roman"/>
          <w:sz w:val="26"/>
          <w:szCs w:val="26"/>
        </w:rPr>
        <w:t>оказание своевременной</w:t>
      </w:r>
      <w:r w:rsidRPr="00EE64E1">
        <w:rPr>
          <w:rFonts w:ascii="Times New Roman" w:eastAsia="Times New Roman" w:hAnsi="Times New Roman" w:cs="Times New Roman"/>
          <w:sz w:val="26"/>
          <w:szCs w:val="26"/>
        </w:rPr>
        <w:t xml:space="preserve"> </w:t>
      </w:r>
      <w:r w:rsidR="00A74424">
        <w:rPr>
          <w:rFonts w:ascii="Times New Roman" w:eastAsia="Times New Roman" w:hAnsi="Times New Roman" w:cs="Times New Roman"/>
          <w:sz w:val="26"/>
          <w:szCs w:val="26"/>
        </w:rPr>
        <w:t>адресной специализированной помощи</w:t>
      </w:r>
      <w:r w:rsidRPr="00EE64E1">
        <w:rPr>
          <w:rFonts w:ascii="Times New Roman" w:eastAsia="Times New Roman" w:hAnsi="Times New Roman" w:cs="Times New Roman"/>
          <w:sz w:val="26"/>
          <w:szCs w:val="26"/>
        </w:rPr>
        <w:t xml:space="preserve"> в освоении содержания образования и коррекцию недостатков в физическом и (или) психическом развитии </w:t>
      </w:r>
      <w:r w:rsidR="0095571F">
        <w:rPr>
          <w:rFonts w:ascii="Times New Roman" w:eastAsia="Times New Roman" w:hAnsi="Times New Roman" w:cs="Times New Roman"/>
          <w:sz w:val="26"/>
          <w:szCs w:val="26"/>
        </w:rPr>
        <w:t xml:space="preserve">учащихся </w:t>
      </w:r>
      <w:r w:rsidR="0023781B">
        <w:rPr>
          <w:rFonts w:ascii="Times New Roman" w:eastAsia="Times New Roman" w:hAnsi="Times New Roman" w:cs="Times New Roman"/>
          <w:sz w:val="26"/>
          <w:szCs w:val="26"/>
        </w:rPr>
        <w:t xml:space="preserve">с </w:t>
      </w:r>
      <w:r w:rsidR="006971FA">
        <w:rPr>
          <w:rFonts w:ascii="Times New Roman" w:eastAsia="Times New Roman" w:hAnsi="Times New Roman" w:cs="Times New Roman"/>
          <w:sz w:val="26"/>
          <w:szCs w:val="26"/>
        </w:rPr>
        <w:t>нарушениями опорно-двигательного аппарата</w:t>
      </w:r>
      <w:r w:rsidRPr="00EE64E1">
        <w:rPr>
          <w:rFonts w:ascii="Times New Roman" w:eastAsia="Times New Roman" w:hAnsi="Times New Roman" w:cs="Times New Roman"/>
          <w:sz w:val="26"/>
          <w:szCs w:val="26"/>
        </w:rPr>
        <w:t xml:space="preserve">; </w:t>
      </w:r>
    </w:p>
    <w:p w:rsidR="00EE64E1" w:rsidRPr="00EE64E1" w:rsidRDefault="00EE64E1" w:rsidP="00EE64E1">
      <w:pPr>
        <w:spacing w:after="0"/>
        <w:ind w:firstLine="680"/>
        <w:contextualSpacing/>
        <w:jc w:val="both"/>
        <w:outlineLvl w:val="1"/>
        <w:rPr>
          <w:rFonts w:ascii="Times New Roman" w:eastAsia="Times New Roman" w:hAnsi="Times New Roman" w:cs="Times New Roman"/>
          <w:spacing w:val="-2"/>
          <w:sz w:val="26"/>
          <w:szCs w:val="26"/>
        </w:rPr>
      </w:pPr>
      <w:r w:rsidRPr="00A74424">
        <w:rPr>
          <w:rFonts w:ascii="Times New Roman" w:eastAsia="Times New Roman" w:hAnsi="Times New Roman" w:cs="Times New Roman"/>
          <w:i/>
          <w:iCs/>
          <w:spacing w:val="2"/>
          <w:sz w:val="26"/>
          <w:szCs w:val="26"/>
        </w:rPr>
        <w:t>консультативная работа</w:t>
      </w:r>
      <w:r w:rsidRPr="00A74424">
        <w:rPr>
          <w:rFonts w:ascii="Times New Roman" w:eastAsia="Times New Roman" w:hAnsi="Times New Roman" w:cs="Times New Roman"/>
          <w:i/>
          <w:spacing w:val="2"/>
          <w:sz w:val="26"/>
          <w:szCs w:val="26"/>
        </w:rPr>
        <w:t xml:space="preserve"> </w:t>
      </w:r>
      <w:r w:rsidRPr="00EE64E1">
        <w:rPr>
          <w:rFonts w:ascii="Times New Roman" w:eastAsia="Times New Roman" w:hAnsi="Times New Roman" w:cs="Times New Roman"/>
          <w:spacing w:val="2"/>
          <w:sz w:val="26"/>
          <w:szCs w:val="26"/>
        </w:rPr>
        <w:t xml:space="preserve">обеспечивает непрерывность специального сопровождения </w:t>
      </w:r>
      <w:r w:rsidR="0095571F">
        <w:rPr>
          <w:rFonts w:ascii="Times New Roman" w:eastAsia="Times New Roman" w:hAnsi="Times New Roman" w:cs="Times New Roman"/>
          <w:spacing w:val="2"/>
          <w:sz w:val="26"/>
          <w:szCs w:val="26"/>
        </w:rPr>
        <w:t>учащихся</w:t>
      </w:r>
      <w:r w:rsidR="0095571F" w:rsidRPr="00EE64E1">
        <w:rPr>
          <w:rFonts w:ascii="Times New Roman" w:eastAsia="Times New Roman" w:hAnsi="Times New Roman" w:cs="Times New Roman"/>
          <w:spacing w:val="2"/>
          <w:sz w:val="26"/>
          <w:szCs w:val="26"/>
        </w:rPr>
        <w:t xml:space="preserve"> </w:t>
      </w:r>
      <w:r w:rsidR="0023781B">
        <w:rPr>
          <w:rFonts w:ascii="Times New Roman" w:eastAsia="Times New Roman" w:hAnsi="Times New Roman" w:cs="Times New Roman"/>
          <w:spacing w:val="2"/>
          <w:sz w:val="26"/>
          <w:szCs w:val="26"/>
        </w:rPr>
        <w:t>с НОДА</w:t>
      </w:r>
      <w:r w:rsidRPr="00EE64E1">
        <w:rPr>
          <w:rFonts w:ascii="Times New Roman" w:eastAsia="Times New Roman" w:hAnsi="Times New Roman" w:cs="Times New Roman"/>
          <w:spacing w:val="2"/>
          <w:sz w:val="26"/>
          <w:szCs w:val="26"/>
        </w:rPr>
        <w:t xml:space="preserve"> </w:t>
      </w:r>
      <w:r w:rsidR="006971FA" w:rsidRPr="004210BA">
        <w:rPr>
          <w:rFonts w:ascii="Times New Roman" w:eastAsiaTheme="minorHAnsi" w:hAnsi="Times New Roman" w:cs="Times New Roman"/>
          <w:color w:val="000000"/>
          <w:sz w:val="26"/>
          <w:szCs w:val="26"/>
        </w:rPr>
        <w:t>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w:t>
      </w:r>
      <w:r w:rsidR="006971FA" w:rsidRPr="00421577">
        <w:rPr>
          <w:rFonts w:ascii="Times New Roman" w:eastAsiaTheme="minorHAnsi" w:hAnsi="Times New Roman" w:cs="Times New Roman"/>
          <w:color w:val="000000"/>
          <w:sz w:val="26"/>
          <w:szCs w:val="26"/>
        </w:rPr>
        <w:t>кции, развития и социализации уча</w:t>
      </w:r>
      <w:r w:rsidR="006971FA" w:rsidRPr="004210BA">
        <w:rPr>
          <w:rFonts w:ascii="Times New Roman" w:eastAsiaTheme="minorHAnsi" w:hAnsi="Times New Roman" w:cs="Times New Roman"/>
          <w:color w:val="000000"/>
          <w:sz w:val="26"/>
          <w:szCs w:val="26"/>
        </w:rPr>
        <w:t>щихся</w:t>
      </w:r>
      <w:r w:rsidRPr="00EE64E1">
        <w:rPr>
          <w:rFonts w:ascii="Times New Roman" w:eastAsia="Times New Roman" w:hAnsi="Times New Roman" w:cs="Times New Roman"/>
          <w:spacing w:val="-2"/>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A74424">
        <w:rPr>
          <w:rFonts w:ascii="Times New Roman" w:eastAsia="Times New Roman" w:hAnsi="Times New Roman" w:cs="Times New Roman"/>
          <w:i/>
          <w:iCs/>
          <w:spacing w:val="2"/>
          <w:sz w:val="26"/>
          <w:szCs w:val="26"/>
        </w:rPr>
        <w:t>информационно­просветительская работа</w:t>
      </w:r>
      <w:r w:rsidRPr="00EE64E1">
        <w:rPr>
          <w:rFonts w:ascii="Times New Roman" w:eastAsia="Times New Roman" w:hAnsi="Times New Roman" w:cs="Times New Roman"/>
          <w:spacing w:val="2"/>
          <w:sz w:val="26"/>
          <w:szCs w:val="26"/>
        </w:rPr>
        <w:t xml:space="preserve"> направлена на разъяснительную деятельность по вопросам, связанным</w:t>
      </w:r>
      <w:r w:rsidR="0095571F">
        <w:rPr>
          <w:rFonts w:ascii="Times New Roman" w:eastAsia="Times New Roman" w:hAnsi="Times New Roman" w:cs="Times New Roman"/>
          <w:spacing w:val="2"/>
          <w:sz w:val="26"/>
          <w:szCs w:val="26"/>
        </w:rPr>
        <w:t xml:space="preserve"> </w:t>
      </w:r>
      <w:r w:rsidR="0095571F">
        <w:rPr>
          <w:rFonts w:ascii="Times New Roman" w:eastAsia="Times New Roman" w:hAnsi="Times New Roman" w:cs="Times New Roman"/>
          <w:sz w:val="26"/>
          <w:szCs w:val="26"/>
        </w:rPr>
        <w:t>с особенностями образовательной</w:t>
      </w:r>
      <w:r w:rsidRPr="00EE64E1">
        <w:rPr>
          <w:rFonts w:ascii="Times New Roman" w:eastAsia="Times New Roman" w:hAnsi="Times New Roman" w:cs="Times New Roman"/>
          <w:sz w:val="26"/>
          <w:szCs w:val="26"/>
        </w:rPr>
        <w:t xml:space="preserve"> </w:t>
      </w:r>
      <w:r w:rsidR="0095571F">
        <w:rPr>
          <w:rFonts w:ascii="Times New Roman" w:eastAsia="Times New Roman" w:hAnsi="Times New Roman" w:cs="Times New Roman"/>
          <w:sz w:val="26"/>
          <w:szCs w:val="26"/>
        </w:rPr>
        <w:t>деятельности</w:t>
      </w:r>
      <w:r w:rsidRPr="00EE64E1">
        <w:rPr>
          <w:rFonts w:ascii="Times New Roman" w:eastAsia="Times New Roman" w:hAnsi="Times New Roman" w:cs="Times New Roman"/>
          <w:sz w:val="26"/>
          <w:szCs w:val="26"/>
        </w:rPr>
        <w:t xml:space="preserve"> для </w:t>
      </w:r>
      <w:r w:rsidR="0023781B">
        <w:rPr>
          <w:rFonts w:ascii="Times New Roman" w:eastAsia="Times New Roman" w:hAnsi="Times New Roman" w:cs="Times New Roman"/>
          <w:sz w:val="26"/>
          <w:szCs w:val="26"/>
        </w:rPr>
        <w:t>учащихся с НОДА</w:t>
      </w:r>
      <w:r w:rsidRPr="00EE64E1">
        <w:rPr>
          <w:rFonts w:ascii="Times New Roman" w:eastAsia="Times New Roman" w:hAnsi="Times New Roman" w:cs="Times New Roman"/>
          <w:sz w:val="26"/>
          <w:szCs w:val="26"/>
        </w:rPr>
        <w:t xml:space="preserve">, со всеми </w:t>
      </w:r>
      <w:r w:rsidR="006971FA">
        <w:rPr>
          <w:rFonts w:ascii="Times New Roman" w:eastAsia="Times New Roman" w:hAnsi="Times New Roman" w:cs="Times New Roman"/>
          <w:sz w:val="26"/>
          <w:szCs w:val="26"/>
        </w:rPr>
        <w:t xml:space="preserve">его </w:t>
      </w:r>
      <w:r w:rsidRPr="00EE64E1">
        <w:rPr>
          <w:rFonts w:ascii="Times New Roman" w:eastAsia="Times New Roman" w:hAnsi="Times New Roman" w:cs="Times New Roman"/>
          <w:sz w:val="26"/>
          <w:szCs w:val="26"/>
        </w:rPr>
        <w:t>участникам</w:t>
      </w:r>
      <w:r w:rsidR="00551506">
        <w:rPr>
          <w:rFonts w:ascii="Times New Roman" w:eastAsia="Times New Roman" w:hAnsi="Times New Roman" w:cs="Times New Roman"/>
          <w:sz w:val="26"/>
          <w:szCs w:val="26"/>
        </w:rPr>
        <w:t xml:space="preserve">и </w:t>
      </w:r>
      <w:r w:rsidR="006971FA">
        <w:rPr>
          <w:rFonts w:ascii="Times New Roman" w:eastAsia="Times New Roman" w:hAnsi="Times New Roman" w:cs="Times New Roman"/>
          <w:sz w:val="26"/>
          <w:szCs w:val="26"/>
        </w:rPr>
        <w:t xml:space="preserve">– сверстниками, </w:t>
      </w:r>
      <w:r w:rsidRPr="00EE64E1">
        <w:rPr>
          <w:rFonts w:ascii="Times New Roman" w:eastAsia="Times New Roman" w:hAnsi="Times New Roman" w:cs="Times New Roman"/>
          <w:sz w:val="26"/>
          <w:szCs w:val="26"/>
        </w:rPr>
        <w:t>родителями (законными представителями), педагогическими работниками.</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Cs/>
          <w:sz w:val="26"/>
          <w:szCs w:val="26"/>
        </w:rPr>
      </w:pPr>
      <w:r w:rsidRPr="00EE64E1">
        <w:rPr>
          <w:rFonts w:ascii="Times New Roman" w:eastAsia="Times New Roman" w:hAnsi="Times New Roman" w:cs="Times New Roman"/>
          <w:b/>
          <w:bCs/>
          <w:sz w:val="26"/>
          <w:szCs w:val="26"/>
        </w:rPr>
        <w:t>Содержание направлений работы</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6971FA">
        <w:rPr>
          <w:rFonts w:ascii="Times New Roman" w:eastAsia="Times New Roman" w:hAnsi="Times New Roman" w:cs="Times New Roman"/>
          <w:i/>
          <w:iCs/>
          <w:sz w:val="26"/>
          <w:szCs w:val="26"/>
        </w:rPr>
        <w:t>Диагностическая работа</w:t>
      </w:r>
      <w:r w:rsidRPr="00EE64E1">
        <w:rPr>
          <w:rFonts w:ascii="Times New Roman" w:eastAsia="Times New Roman" w:hAnsi="Times New Roman" w:cs="Times New Roman"/>
          <w:iCs/>
          <w:sz w:val="26"/>
          <w:szCs w:val="26"/>
        </w:rPr>
        <w:t xml:space="preserve"> включает: </w:t>
      </w:r>
    </w:p>
    <w:p w:rsidR="00EE64E1" w:rsidRPr="00EE64E1" w:rsidRDefault="0023781B" w:rsidP="00EE64E1">
      <w:pPr>
        <w:spacing w:after="0"/>
        <w:ind w:firstLine="680"/>
        <w:contextualSpacing/>
        <w:jc w:val="both"/>
        <w:outlineLvl w:val="1"/>
        <w:rPr>
          <w:rFonts w:ascii="Times New Roman" w:eastAsia="Times New Roman" w:hAnsi="Times New Roman" w:cs="Times New Roman"/>
          <w:sz w:val="26"/>
          <w:szCs w:val="26"/>
        </w:rPr>
      </w:pPr>
      <w:r w:rsidRPr="004210BA">
        <w:rPr>
          <w:rFonts w:ascii="Times New Roman" w:eastAsiaTheme="minorHAnsi" w:hAnsi="Times New Roman" w:cs="Times New Roman"/>
          <w:color w:val="000000"/>
          <w:sz w:val="26"/>
          <w:szCs w:val="26"/>
        </w:rPr>
        <w:t>изучение и анализ данных об особых</w:t>
      </w:r>
      <w:r w:rsidRPr="00421577">
        <w:rPr>
          <w:rFonts w:ascii="Times New Roman" w:eastAsiaTheme="minorHAnsi" w:hAnsi="Times New Roman" w:cs="Times New Roman"/>
          <w:color w:val="000000"/>
          <w:sz w:val="26"/>
          <w:szCs w:val="26"/>
        </w:rPr>
        <w:t xml:space="preserve"> образовательных потребностях уча</w:t>
      </w:r>
      <w:r>
        <w:rPr>
          <w:rFonts w:ascii="Times New Roman" w:eastAsiaTheme="minorHAnsi" w:hAnsi="Times New Roman" w:cs="Times New Roman"/>
          <w:color w:val="000000"/>
          <w:sz w:val="26"/>
          <w:szCs w:val="26"/>
        </w:rPr>
        <w:t>щихся с НОДА</w:t>
      </w:r>
      <w:r w:rsidRPr="004210BA">
        <w:rPr>
          <w:rFonts w:ascii="Times New Roman" w:eastAsiaTheme="minorHAnsi" w:hAnsi="Times New Roman" w:cs="Times New Roman"/>
          <w:color w:val="000000"/>
          <w:sz w:val="26"/>
          <w:szCs w:val="26"/>
        </w:rPr>
        <w:t>, представленных в заключении психолого-медико-педагогической комиссии</w:t>
      </w:r>
      <w:r w:rsidR="00EE64E1" w:rsidRPr="00EE64E1">
        <w:rPr>
          <w:rFonts w:ascii="Times New Roman" w:eastAsia="Times New Roman" w:hAnsi="Times New Roman" w:cs="Times New Roman"/>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pacing w:val="-2"/>
          <w:sz w:val="26"/>
          <w:szCs w:val="26"/>
        </w:rPr>
      </w:pPr>
      <w:r w:rsidRPr="00EE64E1">
        <w:rPr>
          <w:rFonts w:ascii="Times New Roman" w:eastAsia="Times New Roman" w:hAnsi="Times New Roman" w:cs="Times New Roman"/>
          <w:spacing w:val="-2"/>
          <w:sz w:val="26"/>
          <w:szCs w:val="26"/>
        </w:rPr>
        <w:t>комплексный сбор сведений о</w:t>
      </w:r>
      <w:r w:rsidR="0023781B">
        <w:rPr>
          <w:rFonts w:ascii="Times New Roman" w:eastAsia="Times New Roman" w:hAnsi="Times New Roman" w:cs="Times New Roman"/>
          <w:spacing w:val="-2"/>
          <w:sz w:val="26"/>
          <w:szCs w:val="26"/>
        </w:rPr>
        <w:t>б учащемся с НОДА</w:t>
      </w:r>
      <w:r w:rsidRPr="00EE64E1">
        <w:rPr>
          <w:rFonts w:ascii="Times New Roman" w:eastAsia="Times New Roman" w:hAnsi="Times New Roman" w:cs="Times New Roman"/>
          <w:spacing w:val="-2"/>
          <w:sz w:val="26"/>
          <w:szCs w:val="26"/>
        </w:rPr>
        <w:t xml:space="preserve"> на основании диагностической информации от специалистов разного профиля;</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определение уровня актуально</w:t>
      </w:r>
      <w:r w:rsidR="00551506">
        <w:rPr>
          <w:rFonts w:ascii="Times New Roman" w:eastAsia="Times New Roman" w:hAnsi="Times New Roman" w:cs="Times New Roman"/>
          <w:sz w:val="26"/>
          <w:szCs w:val="26"/>
        </w:rPr>
        <w:t>го и зоны ближайшего развития</w:t>
      </w:r>
      <w:r w:rsidR="008B6E05">
        <w:rPr>
          <w:rFonts w:ascii="Times New Roman" w:eastAsia="Times New Roman" w:hAnsi="Times New Roman" w:cs="Times New Roman"/>
          <w:sz w:val="26"/>
          <w:szCs w:val="26"/>
        </w:rPr>
        <w:t xml:space="preserve"> </w:t>
      </w:r>
      <w:r w:rsidR="002F03E7">
        <w:rPr>
          <w:rFonts w:ascii="Times New Roman" w:eastAsia="Times New Roman" w:hAnsi="Times New Roman" w:cs="Times New Roman"/>
          <w:sz w:val="26"/>
          <w:szCs w:val="26"/>
        </w:rPr>
        <w:t>учащегося с НОДА,</w:t>
      </w:r>
      <w:r w:rsidRPr="00EE64E1">
        <w:rPr>
          <w:rFonts w:ascii="Times New Roman" w:eastAsia="Times New Roman" w:hAnsi="Times New Roman" w:cs="Times New Roman"/>
          <w:sz w:val="26"/>
          <w:szCs w:val="26"/>
        </w:rPr>
        <w:t xml:space="preserve"> выявление его резервных возможностей;</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изучение развития эмоционально­волевой сф</w:t>
      </w:r>
      <w:r w:rsidR="00551506">
        <w:rPr>
          <w:rFonts w:ascii="Times New Roman" w:eastAsia="Times New Roman" w:hAnsi="Times New Roman" w:cs="Times New Roman"/>
          <w:sz w:val="26"/>
          <w:szCs w:val="26"/>
        </w:rPr>
        <w:t xml:space="preserve">еры и личностных особенностей </w:t>
      </w:r>
      <w:r w:rsidRPr="00EE64E1">
        <w:rPr>
          <w:rFonts w:ascii="Times New Roman" w:eastAsia="Times New Roman" w:hAnsi="Times New Roman" w:cs="Times New Roman"/>
          <w:sz w:val="26"/>
          <w:szCs w:val="26"/>
        </w:rPr>
        <w:t>уч</w:t>
      </w:r>
      <w:r w:rsidR="00551506">
        <w:rPr>
          <w:rFonts w:ascii="Times New Roman" w:eastAsia="Times New Roman" w:hAnsi="Times New Roman" w:cs="Times New Roman"/>
          <w:sz w:val="26"/>
          <w:szCs w:val="26"/>
        </w:rPr>
        <w:t>а</w:t>
      </w:r>
      <w:r w:rsidR="002F03E7">
        <w:rPr>
          <w:rFonts w:ascii="Times New Roman" w:eastAsia="Times New Roman" w:hAnsi="Times New Roman" w:cs="Times New Roman"/>
          <w:sz w:val="26"/>
          <w:szCs w:val="26"/>
        </w:rPr>
        <w:t>щего</w:t>
      </w:r>
      <w:r w:rsidRPr="00EE64E1">
        <w:rPr>
          <w:rFonts w:ascii="Times New Roman" w:eastAsia="Times New Roman" w:hAnsi="Times New Roman" w:cs="Times New Roman"/>
          <w:sz w:val="26"/>
          <w:szCs w:val="26"/>
        </w:rPr>
        <w:t>ся;</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изучение социальной ситуации развития и условий се</w:t>
      </w:r>
      <w:r w:rsidRPr="00EE64E1">
        <w:rPr>
          <w:rFonts w:ascii="Times New Roman" w:eastAsia="Times New Roman" w:hAnsi="Times New Roman" w:cs="Times New Roman"/>
          <w:sz w:val="26"/>
          <w:szCs w:val="26"/>
        </w:rPr>
        <w:t xml:space="preserve">мейного воспитания </w:t>
      </w:r>
      <w:r w:rsidR="002F03E7">
        <w:rPr>
          <w:rFonts w:ascii="Times New Roman" w:eastAsia="Times New Roman" w:hAnsi="Times New Roman" w:cs="Times New Roman"/>
          <w:sz w:val="26"/>
          <w:szCs w:val="26"/>
        </w:rPr>
        <w:t>учащегося с НОДА</w:t>
      </w:r>
      <w:r w:rsidRPr="00EE64E1">
        <w:rPr>
          <w:rFonts w:ascii="Times New Roman" w:eastAsia="Times New Roman" w:hAnsi="Times New Roman" w:cs="Times New Roman"/>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 xml:space="preserve">системный разносторонний контроль специалистов за </w:t>
      </w:r>
      <w:r w:rsidRPr="00EE64E1">
        <w:rPr>
          <w:rFonts w:ascii="Times New Roman" w:eastAsia="Times New Roman" w:hAnsi="Times New Roman" w:cs="Times New Roman"/>
          <w:sz w:val="26"/>
          <w:szCs w:val="26"/>
        </w:rPr>
        <w:t xml:space="preserve">уровнем и динамикой развития </w:t>
      </w:r>
      <w:r w:rsidR="00551506">
        <w:rPr>
          <w:rFonts w:ascii="Times New Roman" w:eastAsia="Times New Roman" w:hAnsi="Times New Roman" w:cs="Times New Roman"/>
          <w:sz w:val="26"/>
          <w:szCs w:val="26"/>
        </w:rPr>
        <w:t xml:space="preserve">учащегося с </w:t>
      </w:r>
      <w:r w:rsidR="002F03E7">
        <w:rPr>
          <w:rFonts w:ascii="Times New Roman" w:eastAsia="Times New Roman" w:hAnsi="Times New Roman" w:cs="Times New Roman"/>
          <w:sz w:val="26"/>
          <w:szCs w:val="26"/>
        </w:rPr>
        <w:t>НОДА</w:t>
      </w:r>
      <w:r w:rsidR="00551506">
        <w:rPr>
          <w:rFonts w:ascii="Times New Roman" w:eastAsia="Times New Roman" w:hAnsi="Times New Roman" w:cs="Times New Roman"/>
          <w:sz w:val="26"/>
          <w:szCs w:val="26"/>
        </w:rPr>
        <w:t>.</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6971FA">
        <w:rPr>
          <w:rFonts w:ascii="Times New Roman" w:eastAsia="Times New Roman" w:hAnsi="Times New Roman" w:cs="Times New Roman"/>
          <w:i/>
          <w:iCs/>
          <w:sz w:val="26"/>
          <w:szCs w:val="26"/>
        </w:rPr>
        <w:t>Коррекционно­развивающая работа</w:t>
      </w:r>
      <w:r w:rsidRPr="00EE64E1">
        <w:rPr>
          <w:rFonts w:ascii="Times New Roman" w:eastAsia="Times New Roman" w:hAnsi="Times New Roman" w:cs="Times New Roman"/>
          <w:iCs/>
          <w:sz w:val="26"/>
          <w:szCs w:val="26"/>
        </w:rPr>
        <w:t xml:space="preserve"> включает:</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 xml:space="preserve">выбор оптимальных для развития </w:t>
      </w:r>
      <w:r w:rsidR="008B6E05">
        <w:rPr>
          <w:rFonts w:ascii="Times New Roman" w:eastAsia="Times New Roman" w:hAnsi="Times New Roman" w:cs="Times New Roman"/>
          <w:sz w:val="26"/>
          <w:szCs w:val="26"/>
        </w:rPr>
        <w:t>учащегося</w:t>
      </w:r>
      <w:r w:rsidRPr="00EE64E1">
        <w:rPr>
          <w:rFonts w:ascii="Times New Roman" w:eastAsia="Times New Roman" w:hAnsi="Times New Roman" w:cs="Times New Roman"/>
          <w:sz w:val="26"/>
          <w:szCs w:val="26"/>
        </w:rPr>
        <w:t xml:space="preserve"> с </w:t>
      </w:r>
      <w:r w:rsidR="008B6E05">
        <w:rPr>
          <w:rFonts w:ascii="Times New Roman" w:eastAsia="Times New Roman" w:hAnsi="Times New Roman" w:cs="Times New Roman"/>
          <w:sz w:val="26"/>
          <w:szCs w:val="26"/>
        </w:rPr>
        <w:t>НОДА</w:t>
      </w:r>
      <w:r w:rsidRPr="00EE64E1">
        <w:rPr>
          <w:rFonts w:ascii="Times New Roman" w:eastAsia="Times New Roman" w:hAnsi="Times New Roman" w:cs="Times New Roman"/>
          <w:spacing w:val="2"/>
          <w:sz w:val="26"/>
          <w:szCs w:val="26"/>
        </w:rPr>
        <w:t xml:space="preserve"> коррекционных программ/</w:t>
      </w:r>
      <w:r w:rsidRPr="00EE64E1">
        <w:rPr>
          <w:rFonts w:ascii="Times New Roman" w:eastAsia="Times New Roman" w:hAnsi="Times New Roman" w:cs="Times New Roman"/>
          <w:sz w:val="26"/>
          <w:szCs w:val="26"/>
        </w:rPr>
        <w:t>методик, методов и приемов обучения в соответствии с его особыми образовательными потребностями;</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системное воздействие на учебно­познавательную деятельность реб</w:t>
      </w:r>
      <w:r w:rsidR="008B6E05">
        <w:rPr>
          <w:rFonts w:ascii="Times New Roman" w:eastAsia="Times New Roman" w:hAnsi="Times New Roman" w:cs="Times New Roman"/>
          <w:spacing w:val="2"/>
          <w:sz w:val="26"/>
          <w:szCs w:val="26"/>
        </w:rPr>
        <w:t>енка в динамике образовательной</w:t>
      </w:r>
      <w:r w:rsidRPr="00EE64E1">
        <w:rPr>
          <w:rFonts w:ascii="Times New Roman" w:eastAsia="Times New Roman" w:hAnsi="Times New Roman" w:cs="Times New Roman"/>
          <w:spacing w:val="2"/>
          <w:sz w:val="26"/>
          <w:szCs w:val="26"/>
        </w:rPr>
        <w:t xml:space="preserve"> </w:t>
      </w:r>
      <w:r w:rsidR="008B6E05">
        <w:rPr>
          <w:rFonts w:ascii="Times New Roman" w:eastAsia="Times New Roman" w:hAnsi="Times New Roman" w:cs="Times New Roman"/>
          <w:spacing w:val="2"/>
          <w:sz w:val="26"/>
          <w:szCs w:val="26"/>
        </w:rPr>
        <w:t>деятельности</w:t>
      </w:r>
      <w:r w:rsidRPr="00EE64E1">
        <w:rPr>
          <w:rFonts w:ascii="Times New Roman" w:eastAsia="Times New Roman" w:hAnsi="Times New Roman" w:cs="Times New Roman"/>
          <w:spacing w:val="2"/>
          <w:sz w:val="26"/>
          <w:szCs w:val="26"/>
        </w:rPr>
        <w:t xml:space="preserve">, </w:t>
      </w:r>
      <w:r w:rsidRPr="00EE64E1">
        <w:rPr>
          <w:rFonts w:ascii="Times New Roman" w:eastAsia="Times New Roman" w:hAnsi="Times New Roman" w:cs="Times New Roman"/>
          <w:sz w:val="26"/>
          <w:szCs w:val="26"/>
        </w:rPr>
        <w:t>направленное на формирование универсальных учебных действий и коррекцию отклонений в развитии;</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коррекцию и развитие высших психических функций;</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развитие эмоционально­волевой и личностной сферы ребенка и психокоррекцию его поведения;</w:t>
      </w:r>
    </w:p>
    <w:p w:rsid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 xml:space="preserve">социальную защиту ребенка в случае неблагоприятных </w:t>
      </w:r>
      <w:r w:rsidRPr="00EE64E1">
        <w:rPr>
          <w:rFonts w:ascii="Times New Roman" w:eastAsia="Times New Roman" w:hAnsi="Times New Roman" w:cs="Times New Roman"/>
          <w:sz w:val="26"/>
          <w:szCs w:val="26"/>
        </w:rPr>
        <w:t>условий жизни при пс</w:t>
      </w:r>
      <w:r w:rsidR="00551506">
        <w:rPr>
          <w:rFonts w:ascii="Times New Roman" w:eastAsia="Times New Roman" w:hAnsi="Times New Roman" w:cs="Times New Roman"/>
          <w:sz w:val="26"/>
          <w:szCs w:val="26"/>
        </w:rPr>
        <w:t>ихотравмирующих обстоятельствах;</w:t>
      </w:r>
    </w:p>
    <w:p w:rsidR="00551506" w:rsidRPr="00EE64E1" w:rsidRDefault="00551506" w:rsidP="00551506">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анализ успешности коррекционно­развивающей работы.</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6971FA">
        <w:rPr>
          <w:rFonts w:ascii="Times New Roman" w:eastAsia="Times New Roman" w:hAnsi="Times New Roman" w:cs="Times New Roman"/>
          <w:i/>
          <w:iCs/>
          <w:sz w:val="26"/>
          <w:szCs w:val="26"/>
        </w:rPr>
        <w:t>Консультативная работа</w:t>
      </w:r>
      <w:r w:rsidRPr="00EE64E1">
        <w:rPr>
          <w:rFonts w:ascii="Times New Roman" w:eastAsia="Times New Roman" w:hAnsi="Times New Roman" w:cs="Times New Roman"/>
          <w:iCs/>
          <w:sz w:val="26"/>
          <w:szCs w:val="26"/>
        </w:rPr>
        <w:t xml:space="preserve"> включает:</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 xml:space="preserve">выработку совместных обоснованных рекомендаций по </w:t>
      </w:r>
      <w:r w:rsidRPr="00EE64E1">
        <w:rPr>
          <w:rFonts w:ascii="Times New Roman" w:eastAsia="Times New Roman" w:hAnsi="Times New Roman" w:cs="Times New Roman"/>
          <w:sz w:val="26"/>
          <w:szCs w:val="26"/>
        </w:rPr>
        <w:t>о</w:t>
      </w:r>
      <w:r w:rsidR="002F03E7">
        <w:rPr>
          <w:rFonts w:ascii="Times New Roman" w:eastAsia="Times New Roman" w:hAnsi="Times New Roman" w:cs="Times New Roman"/>
          <w:sz w:val="26"/>
          <w:szCs w:val="26"/>
        </w:rPr>
        <w:t>сновным направлениям работы с учащимися с НОДА</w:t>
      </w:r>
      <w:r w:rsidRPr="00EE64E1">
        <w:rPr>
          <w:rFonts w:ascii="Times New Roman" w:eastAsia="Times New Roman" w:hAnsi="Times New Roman" w:cs="Times New Roman"/>
          <w:sz w:val="26"/>
          <w:szCs w:val="26"/>
        </w:rPr>
        <w:t>, единых для всех участников образовательных отношений;</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консультирование специалистами педагогов по выбору индивидуально ориентированных методов и приемов работы</w:t>
      </w:r>
      <w:r w:rsidR="008B6E05">
        <w:rPr>
          <w:rFonts w:ascii="Times New Roman" w:eastAsia="Times New Roman" w:hAnsi="Times New Roman" w:cs="Times New Roman"/>
          <w:sz w:val="26"/>
          <w:szCs w:val="26"/>
        </w:rPr>
        <w:t xml:space="preserve"> с уча</w:t>
      </w:r>
      <w:r w:rsidRPr="00EE64E1">
        <w:rPr>
          <w:rFonts w:ascii="Times New Roman" w:eastAsia="Times New Roman" w:hAnsi="Times New Roman" w:cs="Times New Roman"/>
          <w:sz w:val="26"/>
          <w:szCs w:val="26"/>
        </w:rPr>
        <w:t>щимся</w:t>
      </w:r>
      <w:r w:rsidR="008B6E05">
        <w:rPr>
          <w:rFonts w:ascii="Times New Roman" w:eastAsia="Times New Roman" w:hAnsi="Times New Roman" w:cs="Times New Roman"/>
          <w:sz w:val="26"/>
          <w:szCs w:val="26"/>
        </w:rPr>
        <w:t xml:space="preserve"> с НОДА</w:t>
      </w:r>
      <w:r w:rsidRPr="00EE64E1">
        <w:rPr>
          <w:rFonts w:ascii="Times New Roman" w:eastAsia="Times New Roman" w:hAnsi="Times New Roman" w:cs="Times New Roman"/>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консультативную помощь семье в вопросах выбора стратегии воспитания и приемов корре</w:t>
      </w:r>
      <w:r w:rsidR="002F03E7">
        <w:rPr>
          <w:rFonts w:ascii="Times New Roman" w:eastAsia="Times New Roman" w:hAnsi="Times New Roman" w:cs="Times New Roman"/>
          <w:sz w:val="26"/>
          <w:szCs w:val="26"/>
        </w:rPr>
        <w:t>кционного обучения ребенка с НОДА</w:t>
      </w:r>
      <w:r w:rsidRPr="00EE64E1">
        <w:rPr>
          <w:rFonts w:ascii="Times New Roman" w:eastAsia="Times New Roman" w:hAnsi="Times New Roman" w:cs="Times New Roman"/>
          <w:sz w:val="26"/>
          <w:szCs w:val="26"/>
        </w:rPr>
        <w:t>.</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6971FA">
        <w:rPr>
          <w:rFonts w:ascii="Times New Roman" w:eastAsia="Times New Roman" w:hAnsi="Times New Roman" w:cs="Times New Roman"/>
          <w:i/>
          <w:iCs/>
          <w:spacing w:val="-2"/>
          <w:sz w:val="26"/>
          <w:szCs w:val="26"/>
        </w:rPr>
        <w:t>Информационно­просветительская работа</w:t>
      </w:r>
      <w:r w:rsidRPr="00EE64E1">
        <w:rPr>
          <w:rFonts w:ascii="Times New Roman" w:eastAsia="Times New Roman" w:hAnsi="Times New Roman" w:cs="Times New Roman"/>
          <w:iCs/>
          <w:spacing w:val="-2"/>
          <w:sz w:val="26"/>
          <w:szCs w:val="26"/>
        </w:rPr>
        <w:t xml:space="preserve"> предусматри</w:t>
      </w:r>
      <w:r w:rsidRPr="00EE64E1">
        <w:rPr>
          <w:rFonts w:ascii="Times New Roman" w:eastAsia="Times New Roman" w:hAnsi="Times New Roman" w:cs="Times New Roman"/>
          <w:iCs/>
          <w:sz w:val="26"/>
          <w:szCs w:val="26"/>
        </w:rPr>
        <w:t>вает:</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w:t>
      </w:r>
      <w:r w:rsidR="005414DE">
        <w:rPr>
          <w:rFonts w:ascii="Times New Roman" w:eastAsia="Times New Roman" w:hAnsi="Times New Roman" w:cs="Times New Roman"/>
          <w:sz w:val="26"/>
          <w:szCs w:val="26"/>
        </w:rPr>
        <w:t>м образовательных отношений — уча</w:t>
      </w:r>
      <w:r w:rsidR="006971FA">
        <w:rPr>
          <w:rFonts w:ascii="Times New Roman" w:eastAsia="Times New Roman" w:hAnsi="Times New Roman" w:cs="Times New Roman"/>
          <w:sz w:val="26"/>
          <w:szCs w:val="26"/>
        </w:rPr>
        <w:t>щимся,</w:t>
      </w:r>
      <w:r w:rsidRPr="00EE64E1">
        <w:rPr>
          <w:rFonts w:ascii="Times New Roman" w:eastAsia="Times New Roman" w:hAnsi="Times New Roman" w:cs="Times New Roman"/>
          <w:sz w:val="26"/>
          <w:szCs w:val="26"/>
        </w:rPr>
        <w:t xml:space="preserve"> их родителям (законным представителя</w:t>
      </w:r>
      <w:r w:rsidR="005414DE">
        <w:rPr>
          <w:rFonts w:ascii="Times New Roman" w:eastAsia="Times New Roman" w:hAnsi="Times New Roman" w:cs="Times New Roman"/>
          <w:sz w:val="26"/>
          <w:szCs w:val="26"/>
        </w:rPr>
        <w:t xml:space="preserve">м), педагогическим работникам - </w:t>
      </w:r>
      <w:r w:rsidRPr="00EE64E1">
        <w:rPr>
          <w:rFonts w:ascii="Times New Roman" w:eastAsia="Times New Roman" w:hAnsi="Times New Roman" w:cs="Times New Roman"/>
          <w:sz w:val="26"/>
          <w:szCs w:val="26"/>
        </w:rPr>
        <w:t xml:space="preserve">вопросов, связанных </w:t>
      </w:r>
      <w:r w:rsidR="008B6E05">
        <w:rPr>
          <w:rFonts w:ascii="Times New Roman" w:eastAsia="Times New Roman" w:hAnsi="Times New Roman" w:cs="Times New Roman"/>
          <w:sz w:val="26"/>
          <w:szCs w:val="26"/>
        </w:rPr>
        <w:t>с особенностями образовательной</w:t>
      </w:r>
      <w:r w:rsidRPr="00EE64E1">
        <w:rPr>
          <w:rFonts w:ascii="Times New Roman" w:eastAsia="Times New Roman" w:hAnsi="Times New Roman" w:cs="Times New Roman"/>
          <w:sz w:val="26"/>
          <w:szCs w:val="26"/>
        </w:rPr>
        <w:t xml:space="preserve"> </w:t>
      </w:r>
      <w:r w:rsidR="008B6E05">
        <w:rPr>
          <w:rFonts w:ascii="Times New Roman" w:eastAsia="Times New Roman" w:hAnsi="Times New Roman" w:cs="Times New Roman"/>
          <w:sz w:val="26"/>
          <w:szCs w:val="26"/>
        </w:rPr>
        <w:t>деятельности</w:t>
      </w:r>
      <w:r w:rsidRPr="00EE64E1">
        <w:rPr>
          <w:rFonts w:ascii="Times New Roman" w:eastAsia="Times New Roman" w:hAnsi="Times New Roman" w:cs="Times New Roman"/>
          <w:sz w:val="26"/>
          <w:szCs w:val="26"/>
        </w:rPr>
        <w:t xml:space="preserve"> и сопровождения </w:t>
      </w:r>
      <w:r w:rsidR="008B6E05">
        <w:rPr>
          <w:rFonts w:ascii="Times New Roman" w:eastAsia="Times New Roman" w:hAnsi="Times New Roman" w:cs="Times New Roman"/>
          <w:sz w:val="26"/>
          <w:szCs w:val="26"/>
        </w:rPr>
        <w:t xml:space="preserve">учащихся </w:t>
      </w:r>
      <w:r w:rsidRPr="00EE64E1">
        <w:rPr>
          <w:rFonts w:ascii="Times New Roman" w:eastAsia="Times New Roman" w:hAnsi="Times New Roman" w:cs="Times New Roman"/>
          <w:sz w:val="26"/>
          <w:szCs w:val="26"/>
        </w:rPr>
        <w:t xml:space="preserve"> с </w:t>
      </w:r>
      <w:r w:rsidR="008B6E05">
        <w:rPr>
          <w:rFonts w:ascii="Times New Roman" w:eastAsia="Times New Roman" w:hAnsi="Times New Roman" w:cs="Times New Roman"/>
          <w:sz w:val="26"/>
          <w:szCs w:val="26"/>
        </w:rPr>
        <w:t>НОДА</w:t>
      </w:r>
      <w:r w:rsidRPr="00EE64E1">
        <w:rPr>
          <w:rFonts w:ascii="Times New Roman" w:eastAsia="Times New Roman" w:hAnsi="Times New Roman" w:cs="Times New Roman"/>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 xml:space="preserve">проведение тематических выступлений для педагогов </w:t>
      </w:r>
      <w:r w:rsidRPr="00EE64E1">
        <w:rPr>
          <w:rFonts w:ascii="Times New Roman" w:eastAsia="Times New Roman" w:hAnsi="Times New Roman" w:cs="Times New Roman"/>
          <w:sz w:val="26"/>
          <w:szCs w:val="26"/>
        </w:rPr>
        <w:t xml:space="preserve">и родителей </w:t>
      </w:r>
      <w:r w:rsidR="008B6E05">
        <w:rPr>
          <w:rFonts w:ascii="Times New Roman" w:eastAsia="Times New Roman" w:hAnsi="Times New Roman" w:cs="Times New Roman"/>
          <w:sz w:val="26"/>
          <w:szCs w:val="26"/>
        </w:rPr>
        <w:t xml:space="preserve">(законных представителей) </w:t>
      </w:r>
      <w:r w:rsidRPr="00EE64E1">
        <w:rPr>
          <w:rFonts w:ascii="Times New Roman" w:eastAsia="Times New Roman" w:hAnsi="Times New Roman" w:cs="Times New Roman"/>
          <w:sz w:val="26"/>
          <w:szCs w:val="26"/>
        </w:rPr>
        <w:t xml:space="preserve">по разъяснению индивидуально­типологических особенностей </w:t>
      </w:r>
      <w:r w:rsidR="008B6E05">
        <w:rPr>
          <w:rFonts w:ascii="Times New Roman" w:eastAsia="Times New Roman" w:hAnsi="Times New Roman" w:cs="Times New Roman"/>
          <w:sz w:val="26"/>
          <w:szCs w:val="26"/>
        </w:rPr>
        <w:t>учащихся с НОДА</w:t>
      </w:r>
      <w:r w:rsidRPr="00EE64E1">
        <w:rPr>
          <w:rFonts w:ascii="Times New Roman" w:eastAsia="Times New Roman" w:hAnsi="Times New Roman" w:cs="Times New Roman"/>
          <w:sz w:val="26"/>
          <w:szCs w:val="26"/>
        </w:rPr>
        <w:t>.</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b/>
          <w:bCs/>
          <w:sz w:val="26"/>
          <w:szCs w:val="26"/>
        </w:rPr>
        <w:sectPr w:rsidR="00EE64E1" w:rsidRPr="00EE64E1" w:rsidSect="00857748">
          <w:footerReference w:type="even" r:id="rId69"/>
          <w:footerReference w:type="default" r:id="rId70"/>
          <w:pgSz w:w="11906" w:h="16838"/>
          <w:pgMar w:top="992" w:right="1134" w:bottom="1134" w:left="1701" w:header="720" w:footer="720" w:gutter="0"/>
          <w:cols w:space="720"/>
          <w:noEndnote/>
          <w:titlePg/>
          <w:docGrid w:linePitch="326"/>
        </w:sectPr>
      </w:pPr>
    </w:p>
    <w:p w:rsidR="00EE64E1" w:rsidRPr="00EE64E1" w:rsidRDefault="00EE64E1" w:rsidP="00EE64E1">
      <w:pPr>
        <w:widowControl w:val="0"/>
        <w:suppressAutoHyphens/>
        <w:spacing w:after="0" w:line="240" w:lineRule="auto"/>
        <w:jc w:val="center"/>
        <w:rPr>
          <w:rFonts w:ascii="Times New Roman" w:eastAsia="DejaVu Sans" w:hAnsi="Times New Roman" w:cs="Times New Roman"/>
          <w:b/>
          <w:color w:val="000000"/>
          <w:kern w:val="2"/>
          <w:sz w:val="26"/>
          <w:szCs w:val="26"/>
          <w:lang w:eastAsia="hi-IN" w:bidi="hi-IN"/>
        </w:rPr>
      </w:pPr>
      <w:r w:rsidRPr="00EE64E1">
        <w:rPr>
          <w:rFonts w:ascii="Times New Roman" w:eastAsia="DejaVu Sans" w:hAnsi="Times New Roman" w:cs="Times New Roman"/>
          <w:b/>
          <w:color w:val="000000"/>
          <w:kern w:val="2"/>
          <w:sz w:val="26"/>
          <w:szCs w:val="26"/>
          <w:lang w:eastAsia="hi-IN" w:bidi="hi-IN"/>
        </w:rPr>
        <w:t>Направления коррекционной работы</w:t>
      </w:r>
    </w:p>
    <w:p w:rsidR="00EE64E1" w:rsidRPr="00EE64E1" w:rsidRDefault="00EE64E1" w:rsidP="00EE64E1">
      <w:pPr>
        <w:widowControl w:val="0"/>
        <w:suppressAutoHyphens/>
        <w:spacing w:after="0" w:line="240" w:lineRule="auto"/>
        <w:jc w:val="both"/>
        <w:rPr>
          <w:rFonts w:ascii="Times New Roman" w:eastAsia="Times New Roman" w:hAnsi="Times New Roman" w:cs="Times New Roman"/>
          <w:sz w:val="26"/>
          <w:szCs w:val="26"/>
        </w:rPr>
      </w:pPr>
      <w:r w:rsidRPr="00EE64E1">
        <w:rPr>
          <w:rFonts w:ascii="Times New Roman" w:eastAsia="DejaVu Sans" w:hAnsi="Times New Roman" w:cs="Times New Roman"/>
          <w:b/>
          <w:color w:val="000000"/>
          <w:kern w:val="2"/>
          <w:sz w:val="26"/>
          <w:szCs w:val="26"/>
          <w:lang w:eastAsia="hi-IN" w:bidi="hi-IN"/>
        </w:rPr>
        <w:t xml:space="preserve">Диагностическая работа </w:t>
      </w:r>
    </w:p>
    <w:p w:rsidR="00EE64E1" w:rsidRPr="00EE64E1" w:rsidRDefault="00EE64E1" w:rsidP="00EE64E1">
      <w:pPr>
        <w:widowControl w:val="0"/>
        <w:suppressAutoHyphens/>
        <w:spacing w:after="0" w:line="240" w:lineRule="auto"/>
        <w:rPr>
          <w:rFonts w:ascii="Times New Roman" w:eastAsia="DejaVu Sans" w:hAnsi="Times New Roman" w:cs="Times New Roman"/>
          <w:color w:val="000000"/>
          <w:kern w:val="2"/>
          <w:sz w:val="26"/>
          <w:szCs w:val="26"/>
          <w:lang w:eastAsia="hi-IN" w:bidi="hi-IN"/>
        </w:rPr>
      </w:pPr>
    </w:p>
    <w:tbl>
      <w:tblPr>
        <w:tblW w:w="9781" w:type="dxa"/>
        <w:tblInd w:w="-37" w:type="dxa"/>
        <w:tblLayout w:type="fixed"/>
        <w:tblCellMar>
          <w:top w:w="105" w:type="dxa"/>
          <w:left w:w="105" w:type="dxa"/>
          <w:bottom w:w="105" w:type="dxa"/>
          <w:right w:w="105" w:type="dxa"/>
        </w:tblCellMar>
        <w:tblLook w:val="04A0" w:firstRow="1" w:lastRow="0" w:firstColumn="1" w:lastColumn="0" w:noHBand="0" w:noVBand="1"/>
      </w:tblPr>
      <w:tblGrid>
        <w:gridCol w:w="2977"/>
        <w:gridCol w:w="2552"/>
        <w:gridCol w:w="2126"/>
        <w:gridCol w:w="1559"/>
        <w:gridCol w:w="567"/>
      </w:tblGrid>
      <w:tr w:rsidR="006971FA" w:rsidRPr="00EE64E1" w:rsidTr="006971FA">
        <w:trPr>
          <w:gridAfter w:val="1"/>
          <w:wAfter w:w="567" w:type="dxa"/>
        </w:trPr>
        <w:tc>
          <w:tcPr>
            <w:tcW w:w="2977" w:type="dxa"/>
            <w:tcBorders>
              <w:top w:val="single" w:sz="8" w:space="0" w:color="000000"/>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Задачи</w:t>
            </w:r>
          </w:p>
          <w:p w:rsidR="006971FA" w:rsidRPr="00EE64E1" w:rsidRDefault="006971FA" w:rsidP="00EE64E1">
            <w:pPr>
              <w:suppressLineNumbers/>
              <w:suppressAutoHyphens/>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(направления деятельности)</w:t>
            </w:r>
          </w:p>
        </w:tc>
        <w:tc>
          <w:tcPr>
            <w:tcW w:w="2552" w:type="dxa"/>
            <w:tcBorders>
              <w:top w:val="single" w:sz="8" w:space="0" w:color="000000"/>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Планируемые результаты</w:t>
            </w:r>
          </w:p>
        </w:tc>
        <w:tc>
          <w:tcPr>
            <w:tcW w:w="2126" w:type="dxa"/>
            <w:tcBorders>
              <w:top w:val="single" w:sz="8" w:space="0" w:color="000000"/>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Виды и формы деятельности,</w:t>
            </w:r>
          </w:p>
          <w:p w:rsidR="006971FA" w:rsidRPr="00EE64E1" w:rsidRDefault="006971FA" w:rsidP="00EE64E1">
            <w:pPr>
              <w:suppressLineNumbers/>
              <w:suppressAutoHyphens/>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мероприятия</w:t>
            </w:r>
          </w:p>
        </w:tc>
        <w:tc>
          <w:tcPr>
            <w:tcW w:w="1559" w:type="dxa"/>
            <w:tcBorders>
              <w:top w:val="single" w:sz="8" w:space="0" w:color="000000"/>
              <w:left w:val="single" w:sz="8" w:space="0" w:color="000000"/>
              <w:bottom w:val="single" w:sz="8" w:space="0" w:color="000000"/>
              <w:right w:val="single" w:sz="8" w:space="0" w:color="000000"/>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Ответственные</w:t>
            </w:r>
          </w:p>
        </w:tc>
      </w:tr>
      <w:tr w:rsidR="00EE64E1" w:rsidRPr="00EE64E1" w:rsidTr="006971FA">
        <w:trPr>
          <w:gridAfter w:val="1"/>
          <w:wAfter w:w="567" w:type="dxa"/>
        </w:trPr>
        <w:tc>
          <w:tcPr>
            <w:tcW w:w="9214" w:type="dxa"/>
            <w:gridSpan w:val="4"/>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 xml:space="preserve">Медицинская диагностика </w:t>
            </w:r>
          </w:p>
        </w:tc>
      </w:tr>
      <w:tr w:rsidR="006971FA" w:rsidRPr="00EE64E1" w:rsidTr="006971FA">
        <w:trPr>
          <w:gridAfter w:val="1"/>
          <w:wAfter w:w="567" w:type="dxa"/>
          <w:trHeight w:val="600"/>
        </w:trPr>
        <w:tc>
          <w:tcPr>
            <w:tcW w:w="2977" w:type="dxa"/>
            <w:tcBorders>
              <w:top w:val="nil"/>
              <w:left w:val="single" w:sz="8" w:space="0" w:color="000000"/>
              <w:bottom w:val="single" w:sz="8" w:space="0" w:color="000000"/>
              <w:right w:val="nil"/>
            </w:tcBorders>
            <w:hideMark/>
          </w:tcPr>
          <w:p w:rsidR="006971FA" w:rsidRPr="00EE64E1" w:rsidRDefault="006971FA"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Определение состояния</w:t>
            </w:r>
            <w:r w:rsidRPr="00EE64E1">
              <w:rPr>
                <w:rFonts w:ascii="Times New Roman" w:eastAsia="Times New Roman" w:hAnsi="Times New Roman" w:cs="Times New Roman"/>
                <w:color w:val="000000"/>
                <w:sz w:val="24"/>
                <w:szCs w:val="24"/>
                <w:lang w:eastAsia="ar-SA"/>
              </w:rPr>
              <w:t xml:space="preserve"> физического и психического здоровья </w:t>
            </w:r>
            <w:r>
              <w:rPr>
                <w:rFonts w:ascii="Times New Roman" w:eastAsia="Times New Roman" w:hAnsi="Times New Roman" w:cs="Times New Roman"/>
                <w:color w:val="000000"/>
                <w:sz w:val="24"/>
                <w:szCs w:val="24"/>
                <w:lang w:eastAsia="ar-SA"/>
              </w:rPr>
              <w:t>учащихся</w:t>
            </w:r>
          </w:p>
        </w:tc>
        <w:tc>
          <w:tcPr>
            <w:tcW w:w="2552"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Выявление состояния физическог</w:t>
            </w:r>
            <w:r>
              <w:rPr>
                <w:rFonts w:ascii="Times New Roman" w:eastAsia="Times New Roman" w:hAnsi="Times New Roman" w:cs="Times New Roman"/>
                <w:color w:val="000000"/>
                <w:sz w:val="24"/>
                <w:szCs w:val="24"/>
                <w:lang w:eastAsia="ar-SA"/>
              </w:rPr>
              <w:t>о и психического здоровья учащихся</w:t>
            </w:r>
          </w:p>
        </w:tc>
        <w:tc>
          <w:tcPr>
            <w:tcW w:w="2126"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Изучение истории развития </w:t>
            </w:r>
            <w:r>
              <w:rPr>
                <w:rFonts w:ascii="Times New Roman" w:eastAsia="Times New Roman" w:hAnsi="Times New Roman" w:cs="Times New Roman"/>
                <w:color w:val="000000"/>
                <w:sz w:val="24"/>
                <w:szCs w:val="24"/>
                <w:lang w:eastAsia="ar-SA"/>
              </w:rPr>
              <w:t>учащихся</w:t>
            </w:r>
            <w:r w:rsidRPr="00EE64E1">
              <w:rPr>
                <w:rFonts w:ascii="Times New Roman" w:eastAsia="Times New Roman" w:hAnsi="Times New Roman" w:cs="Times New Roman"/>
                <w:color w:val="000000"/>
                <w:sz w:val="24"/>
                <w:szCs w:val="24"/>
                <w:lang w:eastAsia="ar-SA"/>
              </w:rPr>
              <w:t xml:space="preserve">, ИПР учщихся с ОВЗ, беседа с родителями </w:t>
            </w:r>
            <w:r>
              <w:rPr>
                <w:rFonts w:ascii="Times New Roman" w:eastAsia="Times New Roman" w:hAnsi="Times New Roman" w:cs="Times New Roman"/>
                <w:color w:val="000000"/>
                <w:sz w:val="24"/>
                <w:szCs w:val="24"/>
                <w:lang w:eastAsia="ar-SA"/>
              </w:rPr>
              <w:t>(</w:t>
            </w:r>
            <w:r w:rsidRPr="00EE64E1">
              <w:rPr>
                <w:rFonts w:ascii="Times New Roman" w:eastAsia="Times New Roman" w:hAnsi="Times New Roman" w:cs="Times New Roman"/>
                <w:color w:val="000000"/>
                <w:sz w:val="24"/>
                <w:szCs w:val="24"/>
                <w:lang w:eastAsia="ar-SA"/>
              </w:rPr>
              <w:t>законными представителями),</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наблюдение классного руководителя,</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анализ работ учащихся </w:t>
            </w:r>
          </w:p>
        </w:tc>
        <w:tc>
          <w:tcPr>
            <w:tcW w:w="1559" w:type="dxa"/>
            <w:tcBorders>
              <w:top w:val="nil"/>
              <w:left w:val="single" w:sz="8" w:space="0" w:color="000000"/>
              <w:bottom w:val="single" w:sz="8" w:space="0" w:color="000000"/>
              <w:right w:val="single" w:sz="8" w:space="0" w:color="000000"/>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Классный руководитель</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Медицинский работник</w:t>
            </w:r>
          </w:p>
        </w:tc>
      </w:tr>
      <w:tr w:rsidR="00EE64E1" w:rsidRPr="00EE64E1" w:rsidTr="006971FA">
        <w:trPr>
          <w:gridAfter w:val="1"/>
          <w:wAfter w:w="567" w:type="dxa"/>
          <w:trHeight w:val="390"/>
        </w:trPr>
        <w:tc>
          <w:tcPr>
            <w:tcW w:w="9214" w:type="dxa"/>
            <w:gridSpan w:val="4"/>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 xml:space="preserve">Психолого-педагогическая диагностика </w:t>
            </w:r>
          </w:p>
        </w:tc>
      </w:tr>
      <w:tr w:rsidR="006971FA" w:rsidRPr="00EE64E1" w:rsidTr="006971FA">
        <w:trPr>
          <w:gridAfter w:val="1"/>
          <w:wAfter w:w="567" w:type="dxa"/>
        </w:trPr>
        <w:tc>
          <w:tcPr>
            <w:tcW w:w="2977" w:type="dxa"/>
            <w:tcBorders>
              <w:top w:val="nil"/>
              <w:left w:val="single" w:sz="8" w:space="0" w:color="000000"/>
              <w:bottom w:val="single" w:sz="8" w:space="0" w:color="000000"/>
              <w:right w:val="nil"/>
            </w:tcBorders>
            <w:hideMark/>
          </w:tcPr>
          <w:p w:rsidR="006971FA" w:rsidRPr="00EE64E1" w:rsidRDefault="006971FA"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Углубленная диагностика </w:t>
            </w:r>
            <w:r>
              <w:rPr>
                <w:rFonts w:ascii="Times New Roman" w:eastAsia="Times New Roman" w:hAnsi="Times New Roman" w:cs="Times New Roman"/>
                <w:color w:val="000000"/>
                <w:sz w:val="24"/>
                <w:szCs w:val="24"/>
                <w:lang w:eastAsia="ar-SA"/>
              </w:rPr>
              <w:t>учащихся</w:t>
            </w:r>
            <w:r w:rsidRPr="00EE64E1">
              <w:rPr>
                <w:rFonts w:ascii="Times New Roman" w:eastAsia="Times New Roman" w:hAnsi="Times New Roman" w:cs="Times New Roman"/>
                <w:color w:val="000000"/>
                <w:sz w:val="24"/>
                <w:szCs w:val="24"/>
                <w:lang w:eastAsia="ar-SA"/>
              </w:rPr>
              <w:t xml:space="preserve"> с ОВЗ</w:t>
            </w:r>
          </w:p>
        </w:tc>
        <w:tc>
          <w:tcPr>
            <w:tcW w:w="2552" w:type="dxa"/>
            <w:tcBorders>
              <w:top w:val="nil"/>
              <w:left w:val="single" w:sz="8" w:space="0" w:color="000000"/>
              <w:bottom w:val="single" w:sz="8" w:space="0" w:color="000000"/>
              <w:right w:val="nil"/>
            </w:tcBorders>
            <w:hideMark/>
          </w:tcPr>
          <w:p w:rsidR="006971FA" w:rsidRPr="00EE64E1" w:rsidRDefault="006971FA"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Получение объективных сведений об у</w:t>
            </w:r>
            <w:r>
              <w:rPr>
                <w:rFonts w:ascii="Times New Roman" w:eastAsia="Times New Roman" w:hAnsi="Times New Roman" w:cs="Times New Roman"/>
                <w:color w:val="000000"/>
                <w:sz w:val="24"/>
                <w:szCs w:val="24"/>
                <w:lang w:eastAsia="ar-SA"/>
              </w:rPr>
              <w:t>чащемся с ОВЗ на основании ИПР</w:t>
            </w:r>
          </w:p>
        </w:tc>
        <w:tc>
          <w:tcPr>
            <w:tcW w:w="2126"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Диагностирование</w:t>
            </w:r>
          </w:p>
          <w:p w:rsidR="006971FA" w:rsidRPr="00EE64E1" w:rsidRDefault="006971FA" w:rsidP="006971FA">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Заполнение диагностических документов специалистами </w:t>
            </w:r>
          </w:p>
        </w:tc>
        <w:tc>
          <w:tcPr>
            <w:tcW w:w="1559" w:type="dxa"/>
            <w:tcBorders>
              <w:top w:val="nil"/>
              <w:left w:val="single" w:sz="8" w:space="0" w:color="000000"/>
              <w:bottom w:val="single" w:sz="8" w:space="0" w:color="000000"/>
              <w:right w:val="single" w:sz="8" w:space="0" w:color="000000"/>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Учитель-логопед </w:t>
            </w:r>
          </w:p>
        </w:tc>
      </w:tr>
      <w:tr w:rsidR="006971FA" w:rsidRPr="00EE64E1" w:rsidTr="006971FA">
        <w:trPr>
          <w:gridAfter w:val="1"/>
          <w:wAfter w:w="567" w:type="dxa"/>
        </w:trPr>
        <w:tc>
          <w:tcPr>
            <w:tcW w:w="2977"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Анализ причин возн</w:t>
            </w:r>
            <w:r>
              <w:rPr>
                <w:rFonts w:ascii="Times New Roman" w:eastAsia="Times New Roman" w:hAnsi="Times New Roman" w:cs="Times New Roman"/>
                <w:color w:val="000000"/>
                <w:sz w:val="24"/>
                <w:szCs w:val="24"/>
                <w:lang w:eastAsia="ar-SA"/>
              </w:rPr>
              <w:t>икновения трудностей в обучении</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p>
        </w:tc>
        <w:tc>
          <w:tcPr>
            <w:tcW w:w="2552"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Индивидуальная коррекционная программа, соответствующая выявленному уровню развития учащегося</w:t>
            </w:r>
            <w:r>
              <w:rPr>
                <w:rFonts w:ascii="Times New Roman" w:eastAsia="Times New Roman" w:hAnsi="Times New Roman" w:cs="Times New Roman"/>
                <w:color w:val="000000"/>
                <w:sz w:val="24"/>
                <w:szCs w:val="24"/>
                <w:lang w:eastAsia="ar-SA"/>
              </w:rPr>
              <w:t xml:space="preserve"> в рекомендациях ПМПК</w:t>
            </w:r>
          </w:p>
        </w:tc>
        <w:tc>
          <w:tcPr>
            <w:tcW w:w="2126" w:type="dxa"/>
            <w:tcBorders>
              <w:top w:val="nil"/>
              <w:left w:val="single" w:sz="8" w:space="0" w:color="000000"/>
              <w:bottom w:val="single" w:sz="8" w:space="0" w:color="000000"/>
              <w:right w:val="nil"/>
            </w:tcBorders>
            <w:hideMark/>
          </w:tcPr>
          <w:p w:rsidR="006971FA" w:rsidRPr="00EE64E1" w:rsidRDefault="006971FA"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Разработка </w:t>
            </w:r>
            <w:r>
              <w:rPr>
                <w:rFonts w:ascii="Times New Roman" w:eastAsia="Times New Roman" w:hAnsi="Times New Roman" w:cs="Times New Roman"/>
                <w:color w:val="000000"/>
                <w:sz w:val="24"/>
                <w:szCs w:val="24"/>
                <w:lang w:eastAsia="ar-SA"/>
              </w:rPr>
              <w:t xml:space="preserve">программы </w:t>
            </w:r>
            <w:r w:rsidRPr="00EE64E1">
              <w:rPr>
                <w:rFonts w:ascii="Times New Roman" w:eastAsia="Times New Roman" w:hAnsi="Times New Roman" w:cs="Times New Roman"/>
                <w:color w:val="000000"/>
                <w:sz w:val="24"/>
                <w:szCs w:val="24"/>
                <w:lang w:eastAsia="ar-SA"/>
              </w:rPr>
              <w:t xml:space="preserve">коррекционной </w:t>
            </w:r>
            <w:r>
              <w:rPr>
                <w:rFonts w:ascii="Times New Roman" w:eastAsia="Times New Roman" w:hAnsi="Times New Roman" w:cs="Times New Roman"/>
                <w:color w:val="000000"/>
                <w:sz w:val="24"/>
                <w:szCs w:val="24"/>
                <w:lang w:eastAsia="ar-SA"/>
              </w:rPr>
              <w:t>работы</w:t>
            </w:r>
          </w:p>
        </w:tc>
        <w:tc>
          <w:tcPr>
            <w:tcW w:w="1559" w:type="dxa"/>
            <w:tcBorders>
              <w:top w:val="nil"/>
              <w:left w:val="single" w:sz="8" w:space="0" w:color="000000"/>
              <w:bottom w:val="single" w:sz="8" w:space="0" w:color="000000"/>
              <w:right w:val="single" w:sz="8" w:space="0" w:color="000000"/>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Учитель-логопед </w:t>
            </w:r>
          </w:p>
        </w:tc>
      </w:tr>
      <w:tr w:rsidR="006971FA" w:rsidRPr="00B41DD3" w:rsidTr="006971FA">
        <w:trPr>
          <w:gridAfter w:val="1"/>
          <w:wAfter w:w="567" w:type="dxa"/>
        </w:trPr>
        <w:tc>
          <w:tcPr>
            <w:tcW w:w="2977" w:type="dxa"/>
            <w:tcBorders>
              <w:top w:val="nil"/>
              <w:left w:val="single" w:sz="8" w:space="0" w:color="000000"/>
              <w:bottom w:val="single" w:sz="8" w:space="0" w:color="000000"/>
              <w:right w:val="nil"/>
            </w:tcBorders>
          </w:tcPr>
          <w:p w:rsidR="006971FA" w:rsidRPr="00B41DD3" w:rsidRDefault="006971FA">
            <w:pPr>
              <w:pStyle w:val="Default"/>
              <w:rPr>
                <w:lang w:val="ru-RU"/>
              </w:rPr>
            </w:pPr>
            <w:r w:rsidRPr="00B41DD3">
              <w:rPr>
                <w:lang w:val="ru-RU"/>
              </w:rPr>
              <w:t xml:space="preserve">Мониторинг динамики развития учащихся с НОДА, успешности освоения программы обучения </w:t>
            </w:r>
          </w:p>
        </w:tc>
        <w:tc>
          <w:tcPr>
            <w:tcW w:w="2552" w:type="dxa"/>
            <w:tcBorders>
              <w:top w:val="nil"/>
              <w:left w:val="single" w:sz="8" w:space="0" w:color="000000"/>
              <w:bottom w:val="single" w:sz="8" w:space="0" w:color="000000"/>
              <w:right w:val="nil"/>
            </w:tcBorders>
          </w:tcPr>
          <w:p w:rsidR="006971FA" w:rsidRPr="00B41DD3" w:rsidRDefault="006971FA">
            <w:pPr>
              <w:pStyle w:val="Default"/>
              <w:rPr>
                <w:lang w:val="ru-RU"/>
              </w:rPr>
            </w:pPr>
            <w:r>
              <w:rPr>
                <w:lang w:val="ru-RU"/>
              </w:rPr>
              <w:t>Положительная динамика</w:t>
            </w:r>
          </w:p>
        </w:tc>
        <w:tc>
          <w:tcPr>
            <w:tcW w:w="2126" w:type="dxa"/>
            <w:tcBorders>
              <w:top w:val="nil"/>
              <w:left w:val="single" w:sz="8" w:space="0" w:color="000000"/>
              <w:bottom w:val="single" w:sz="8" w:space="0" w:color="000000"/>
              <w:right w:val="nil"/>
            </w:tcBorders>
          </w:tcPr>
          <w:p w:rsidR="006971FA" w:rsidRPr="00B41DD3" w:rsidRDefault="006971FA">
            <w:pPr>
              <w:pStyle w:val="Default"/>
              <w:rPr>
                <w:lang w:val="ru-RU"/>
              </w:rPr>
            </w:pPr>
            <w:r w:rsidRPr="00B41DD3">
              <w:rPr>
                <w:lang w:val="ru-RU"/>
              </w:rPr>
              <w:t>Анализ результатов деятельности учащихся, успеваемости</w:t>
            </w:r>
          </w:p>
        </w:tc>
        <w:tc>
          <w:tcPr>
            <w:tcW w:w="1559" w:type="dxa"/>
            <w:tcBorders>
              <w:top w:val="nil"/>
              <w:left w:val="single" w:sz="8" w:space="0" w:color="000000"/>
              <w:bottom w:val="single" w:sz="8" w:space="0" w:color="000000"/>
              <w:right w:val="single" w:sz="8" w:space="0" w:color="000000"/>
            </w:tcBorders>
          </w:tcPr>
          <w:p w:rsidR="006971FA" w:rsidRPr="00B41DD3" w:rsidRDefault="006971FA" w:rsidP="00CF4536">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B41DD3">
              <w:rPr>
                <w:rFonts w:ascii="Times New Roman" w:eastAsia="Times New Roman" w:hAnsi="Times New Roman" w:cs="Times New Roman"/>
                <w:color w:val="000000"/>
                <w:sz w:val="24"/>
                <w:szCs w:val="24"/>
                <w:lang w:eastAsia="ar-SA"/>
              </w:rPr>
              <w:t>Педагог-психолог,</w:t>
            </w:r>
          </w:p>
          <w:p w:rsidR="006971FA" w:rsidRPr="00B41DD3" w:rsidRDefault="006971FA" w:rsidP="00CF4536">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B41DD3">
              <w:rPr>
                <w:rFonts w:ascii="Times New Roman" w:eastAsia="Times New Roman" w:hAnsi="Times New Roman" w:cs="Times New Roman"/>
                <w:color w:val="000000"/>
                <w:sz w:val="24"/>
                <w:szCs w:val="24"/>
                <w:lang w:eastAsia="ar-SA"/>
              </w:rPr>
              <w:t xml:space="preserve">Учитель-логопед, </w:t>
            </w:r>
            <w:r w:rsidRPr="00B41DD3">
              <w:rPr>
                <w:rFonts w:ascii="Times New Roman" w:hAnsi="Times New Roman" w:cs="Times New Roman"/>
                <w:sz w:val="24"/>
                <w:szCs w:val="24"/>
              </w:rPr>
              <w:t>ведущие коррекционные занятия Классный руководитель</w:t>
            </w:r>
          </w:p>
        </w:tc>
      </w:tr>
      <w:tr w:rsidR="00EE64E1" w:rsidRPr="00EE64E1" w:rsidTr="006971FA">
        <w:trPr>
          <w:gridAfter w:val="1"/>
          <w:wAfter w:w="567" w:type="dxa"/>
          <w:trHeight w:val="285"/>
        </w:trPr>
        <w:tc>
          <w:tcPr>
            <w:tcW w:w="9214" w:type="dxa"/>
            <w:gridSpan w:val="4"/>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Социально-педагогическая диагностика</w:t>
            </w:r>
          </w:p>
        </w:tc>
      </w:tr>
      <w:tr w:rsidR="006971FA" w:rsidRPr="00EE64E1" w:rsidTr="006971FA">
        <w:trPr>
          <w:trHeight w:val="2520"/>
        </w:trPr>
        <w:tc>
          <w:tcPr>
            <w:tcW w:w="2977" w:type="dxa"/>
            <w:tcBorders>
              <w:top w:val="nil"/>
              <w:left w:val="single" w:sz="8" w:space="0" w:color="000000"/>
              <w:bottom w:val="single" w:sz="8" w:space="0" w:color="000000"/>
              <w:right w:val="nil"/>
            </w:tcBorders>
            <w:hideMark/>
          </w:tcPr>
          <w:p w:rsidR="006971FA" w:rsidRPr="00EE64E1" w:rsidRDefault="006971FA"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Определение уровня </w:t>
            </w:r>
            <w:r w:rsidRPr="00EE64E1">
              <w:rPr>
                <w:rFonts w:ascii="Times New Roman" w:eastAsia="Times New Roman" w:hAnsi="Times New Roman" w:cs="Times New Roman"/>
                <w:color w:val="000000"/>
                <w:sz w:val="24"/>
                <w:szCs w:val="24"/>
                <w:lang w:eastAsia="ar-SA"/>
              </w:rPr>
              <w:t xml:space="preserve">организованности </w:t>
            </w:r>
            <w:r>
              <w:rPr>
                <w:rFonts w:ascii="Times New Roman" w:eastAsia="Times New Roman" w:hAnsi="Times New Roman" w:cs="Times New Roman"/>
                <w:color w:val="000000"/>
                <w:sz w:val="24"/>
                <w:szCs w:val="24"/>
                <w:lang w:eastAsia="ar-SA"/>
              </w:rPr>
              <w:t>учащихся</w:t>
            </w:r>
            <w:r w:rsidRPr="00EE64E1">
              <w:rPr>
                <w:rFonts w:ascii="Times New Roman" w:eastAsia="Times New Roman" w:hAnsi="Times New Roman" w:cs="Times New Roman"/>
                <w:color w:val="000000"/>
                <w:sz w:val="24"/>
                <w:szCs w:val="24"/>
                <w:lang w:eastAsia="ar-SA"/>
              </w:rPr>
              <w:t>, особенности эмоционально-волевой и личностной сферы; уровень знаний по предметам</w:t>
            </w:r>
          </w:p>
        </w:tc>
        <w:tc>
          <w:tcPr>
            <w:tcW w:w="2552"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Получение объективной информации об организованности ребенка, умении учиться, особенности личности, уровню знаний по предметам. </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Выявление нарушений в поведении (гиперактивность, замкнутость, обидчивость и т.д.) </w:t>
            </w:r>
          </w:p>
        </w:tc>
        <w:tc>
          <w:tcPr>
            <w:tcW w:w="2126" w:type="dxa"/>
            <w:tcBorders>
              <w:top w:val="nil"/>
              <w:left w:val="single" w:sz="8" w:space="0" w:color="000000"/>
              <w:bottom w:val="single" w:sz="8" w:space="0" w:color="000000"/>
              <w:right w:val="nil"/>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Анкетирование, наблюдение во время </w:t>
            </w:r>
            <w:r>
              <w:rPr>
                <w:rFonts w:ascii="Times New Roman" w:eastAsia="Times New Roman" w:hAnsi="Times New Roman" w:cs="Times New Roman"/>
                <w:color w:val="000000"/>
                <w:sz w:val="24"/>
                <w:szCs w:val="24"/>
                <w:lang w:eastAsia="ar-SA"/>
              </w:rPr>
              <w:t xml:space="preserve">проведения </w:t>
            </w:r>
            <w:r w:rsidRPr="00EE64E1">
              <w:rPr>
                <w:rFonts w:ascii="Times New Roman" w:eastAsia="Times New Roman" w:hAnsi="Times New Roman" w:cs="Times New Roman"/>
                <w:color w:val="000000"/>
                <w:sz w:val="24"/>
                <w:szCs w:val="24"/>
                <w:lang w:eastAsia="ar-SA"/>
              </w:rPr>
              <w:t>занятий, беседа с родителями</w:t>
            </w:r>
            <w:r>
              <w:rPr>
                <w:rFonts w:ascii="Times New Roman" w:eastAsia="Times New Roman" w:hAnsi="Times New Roman" w:cs="Times New Roman"/>
                <w:color w:val="000000"/>
                <w:sz w:val="24"/>
                <w:szCs w:val="24"/>
                <w:lang w:eastAsia="ar-SA"/>
              </w:rPr>
              <w:t xml:space="preserve"> (законными представителями)</w:t>
            </w:r>
            <w:r w:rsidRPr="00EE64E1">
              <w:rPr>
                <w:rFonts w:ascii="Times New Roman" w:eastAsia="Times New Roman" w:hAnsi="Times New Roman" w:cs="Times New Roman"/>
                <w:color w:val="000000"/>
                <w:sz w:val="24"/>
                <w:szCs w:val="24"/>
                <w:lang w:eastAsia="ar-SA"/>
              </w:rPr>
              <w:t>, посещение семьи. Составление характеристики.</w:t>
            </w:r>
          </w:p>
        </w:tc>
        <w:tc>
          <w:tcPr>
            <w:tcW w:w="2126" w:type="dxa"/>
            <w:gridSpan w:val="2"/>
            <w:tcBorders>
              <w:top w:val="nil"/>
              <w:left w:val="single" w:sz="8" w:space="0" w:color="000000"/>
              <w:bottom w:val="single" w:sz="8" w:space="0" w:color="000000"/>
              <w:right w:val="single" w:sz="8" w:space="0" w:color="000000"/>
            </w:tcBorders>
            <w:hideMark/>
          </w:tcPr>
          <w:p w:rsidR="006971FA" w:rsidRPr="00EE64E1" w:rsidRDefault="006971FA"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Классный руководитель</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6971FA"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Учитель-предметник</w:t>
            </w:r>
          </w:p>
        </w:tc>
      </w:tr>
    </w:tbl>
    <w:p w:rsidR="00EE64E1" w:rsidRPr="00EE64E1" w:rsidRDefault="00EE64E1" w:rsidP="00EE64E1">
      <w:pPr>
        <w:widowControl w:val="0"/>
        <w:suppressAutoHyphens/>
        <w:spacing w:after="0" w:line="240" w:lineRule="auto"/>
        <w:rPr>
          <w:rFonts w:ascii="Times New Roman" w:eastAsia="DejaVu Sans" w:hAnsi="Times New Roman" w:cs="Times New Roman"/>
          <w:b/>
          <w:color w:val="000000"/>
          <w:kern w:val="2"/>
          <w:sz w:val="26"/>
          <w:szCs w:val="26"/>
          <w:lang w:eastAsia="hi-IN" w:bidi="hi-IN"/>
        </w:rPr>
      </w:pPr>
      <w:r w:rsidRPr="00EE64E1">
        <w:rPr>
          <w:rFonts w:ascii="Times New Roman" w:eastAsia="DejaVu Sans" w:hAnsi="Times New Roman" w:cs="Times New Roman"/>
          <w:b/>
          <w:color w:val="000000"/>
          <w:kern w:val="2"/>
          <w:sz w:val="26"/>
          <w:szCs w:val="26"/>
          <w:lang w:eastAsia="hi-IN" w:bidi="hi-IN"/>
        </w:rPr>
        <w:t>Коррекционно-развивающая работа</w:t>
      </w:r>
    </w:p>
    <w:tbl>
      <w:tblPr>
        <w:tblW w:w="9781" w:type="dxa"/>
        <w:tblInd w:w="-37" w:type="dxa"/>
        <w:tblLayout w:type="fixed"/>
        <w:tblCellMar>
          <w:top w:w="105" w:type="dxa"/>
          <w:left w:w="105" w:type="dxa"/>
          <w:bottom w:w="105" w:type="dxa"/>
          <w:right w:w="105" w:type="dxa"/>
        </w:tblCellMar>
        <w:tblLook w:val="04A0" w:firstRow="1" w:lastRow="0" w:firstColumn="1" w:lastColumn="0" w:noHBand="0" w:noVBand="1"/>
      </w:tblPr>
      <w:tblGrid>
        <w:gridCol w:w="1843"/>
        <w:gridCol w:w="1560"/>
        <w:gridCol w:w="2835"/>
        <w:gridCol w:w="1275"/>
        <w:gridCol w:w="2268"/>
      </w:tblGrid>
      <w:tr w:rsidR="00EE64E1" w:rsidRPr="00EE64E1" w:rsidTr="006971FA">
        <w:trPr>
          <w:trHeight w:val="1020"/>
        </w:trPr>
        <w:tc>
          <w:tcPr>
            <w:tcW w:w="1843"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Задачи (направления) деятельности</w:t>
            </w:r>
          </w:p>
        </w:tc>
        <w:tc>
          <w:tcPr>
            <w:tcW w:w="1560"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Планируемые результаты</w:t>
            </w:r>
          </w:p>
        </w:tc>
        <w:tc>
          <w:tcPr>
            <w:tcW w:w="2835"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Виды и формы деятельности, мероприятия</w:t>
            </w:r>
          </w:p>
        </w:tc>
        <w:tc>
          <w:tcPr>
            <w:tcW w:w="1275"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Сроки (периодич</w:t>
            </w:r>
          </w:p>
          <w:p w:rsidR="00EE64E1" w:rsidRPr="00EE64E1" w:rsidRDefault="00EE64E1" w:rsidP="00EE64E1">
            <w:pPr>
              <w:suppressLineNumbers/>
              <w:suppressAutoHyphens/>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ность в течение года)</w:t>
            </w:r>
          </w:p>
        </w:tc>
        <w:tc>
          <w:tcPr>
            <w:tcW w:w="2268" w:type="dxa"/>
            <w:tcBorders>
              <w:top w:val="single" w:sz="8" w:space="0" w:color="000000"/>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Ответственные</w:t>
            </w:r>
          </w:p>
        </w:tc>
      </w:tr>
      <w:tr w:rsidR="00EE64E1" w:rsidRPr="00EE64E1" w:rsidTr="002441BC">
        <w:tc>
          <w:tcPr>
            <w:tcW w:w="9781" w:type="dxa"/>
            <w:gridSpan w:val="5"/>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Психолого-педагогическая работа</w:t>
            </w:r>
          </w:p>
        </w:tc>
      </w:tr>
      <w:tr w:rsidR="00EE64E1" w:rsidRPr="00EE64E1" w:rsidTr="006971FA">
        <w:trPr>
          <w:trHeight w:val="225"/>
        </w:trPr>
        <w:tc>
          <w:tcPr>
            <w:tcW w:w="1843" w:type="dxa"/>
            <w:tcBorders>
              <w:top w:val="nil"/>
              <w:left w:val="single" w:sz="8" w:space="0" w:color="000000"/>
              <w:bottom w:val="single" w:sz="8" w:space="0" w:color="000000"/>
              <w:right w:val="nil"/>
            </w:tcBorders>
            <w:hideMark/>
          </w:tcPr>
          <w:p w:rsidR="00EE64E1" w:rsidRPr="00EE64E1" w:rsidRDefault="0017074B" w:rsidP="0017074B">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EE64E1" w:rsidRPr="00EE64E1">
              <w:rPr>
                <w:rFonts w:ascii="Times New Roman" w:eastAsia="Times New Roman" w:hAnsi="Times New Roman" w:cs="Times New Roman"/>
                <w:color w:val="000000"/>
                <w:sz w:val="24"/>
                <w:szCs w:val="24"/>
                <w:lang w:eastAsia="ar-SA"/>
              </w:rPr>
              <w:t xml:space="preserve">едагогическое сопровождение </w:t>
            </w:r>
            <w:r>
              <w:rPr>
                <w:rFonts w:ascii="Times New Roman" w:eastAsia="Times New Roman" w:hAnsi="Times New Roman" w:cs="Times New Roman"/>
                <w:color w:val="000000"/>
                <w:sz w:val="24"/>
                <w:szCs w:val="24"/>
                <w:lang w:eastAsia="ar-SA"/>
              </w:rPr>
              <w:t xml:space="preserve">учащихся </w:t>
            </w:r>
          </w:p>
        </w:tc>
        <w:tc>
          <w:tcPr>
            <w:tcW w:w="1560"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Планы, </w:t>
            </w:r>
            <w:r w:rsidR="00D55AA9">
              <w:rPr>
                <w:rFonts w:ascii="Times New Roman" w:eastAsia="Times New Roman" w:hAnsi="Times New Roman" w:cs="Times New Roman"/>
                <w:color w:val="000000"/>
                <w:sz w:val="24"/>
                <w:szCs w:val="24"/>
                <w:lang w:eastAsia="ar-SA"/>
              </w:rPr>
              <w:t xml:space="preserve">рабочие </w:t>
            </w:r>
            <w:r w:rsidRPr="00EE64E1">
              <w:rPr>
                <w:rFonts w:ascii="Times New Roman" w:eastAsia="Times New Roman" w:hAnsi="Times New Roman" w:cs="Times New Roman"/>
                <w:color w:val="000000"/>
                <w:sz w:val="24"/>
                <w:szCs w:val="24"/>
                <w:lang w:eastAsia="ar-SA"/>
              </w:rPr>
              <w:t>программы</w:t>
            </w:r>
            <w:r w:rsidR="00D55AA9">
              <w:rPr>
                <w:rFonts w:ascii="Times New Roman" w:eastAsia="Times New Roman" w:hAnsi="Times New Roman" w:cs="Times New Roman"/>
                <w:color w:val="000000"/>
                <w:sz w:val="24"/>
                <w:szCs w:val="24"/>
                <w:lang w:eastAsia="ar-SA"/>
              </w:rPr>
              <w:t>, календарно-тематическое планирование</w:t>
            </w:r>
          </w:p>
        </w:tc>
        <w:tc>
          <w:tcPr>
            <w:tcW w:w="2835" w:type="dxa"/>
            <w:tcBorders>
              <w:top w:val="nil"/>
              <w:left w:val="single" w:sz="8" w:space="0" w:color="000000"/>
              <w:bottom w:val="single" w:sz="8" w:space="0" w:color="000000"/>
              <w:right w:val="nil"/>
            </w:tcBorders>
            <w:hideMark/>
          </w:tcPr>
          <w:p w:rsidR="00EE64E1" w:rsidRPr="00EE64E1" w:rsidRDefault="00CF7D0E"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Проведение диагностических мероприятий.</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Осуществление педагогического мониторинга достижений школьника.</w:t>
            </w:r>
          </w:p>
        </w:tc>
        <w:tc>
          <w:tcPr>
            <w:tcW w:w="1275" w:type="dxa"/>
            <w:tcBorders>
              <w:top w:val="nil"/>
              <w:left w:val="single" w:sz="8" w:space="0" w:color="000000"/>
              <w:bottom w:val="single" w:sz="8" w:space="0" w:color="000000"/>
              <w:right w:val="nil"/>
            </w:tcBorders>
            <w:hideMark/>
          </w:tcPr>
          <w:p w:rsidR="00EE64E1"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 течение года</w:t>
            </w:r>
          </w:p>
        </w:tc>
        <w:tc>
          <w:tcPr>
            <w:tcW w:w="2268"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Учитель-предметник, классный руководитель, социальный педагог</w:t>
            </w:r>
          </w:p>
        </w:tc>
      </w:tr>
      <w:tr w:rsidR="00EE64E1" w:rsidRPr="00EE64E1" w:rsidTr="006971FA">
        <w:trPr>
          <w:trHeight w:val="225"/>
        </w:trPr>
        <w:tc>
          <w:tcPr>
            <w:tcW w:w="1843" w:type="dxa"/>
            <w:tcBorders>
              <w:top w:val="nil"/>
              <w:left w:val="single" w:sz="8" w:space="0" w:color="000000"/>
              <w:bottom w:val="single" w:sz="8" w:space="0" w:color="000000"/>
              <w:right w:val="nil"/>
            </w:tcBorders>
            <w:hideMark/>
          </w:tcPr>
          <w:p w:rsidR="00EE64E1" w:rsidRPr="00EE64E1" w:rsidRDefault="00CF7D0E" w:rsidP="00CF7D0E">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Психолого-педагогическое</w:t>
            </w:r>
            <w:r w:rsidR="00EE64E1" w:rsidRPr="00EE64E1">
              <w:rPr>
                <w:rFonts w:ascii="Times New Roman" w:eastAsia="Times New Roman" w:hAnsi="Times New Roman" w:cs="Times New Roman"/>
                <w:color w:val="000000"/>
                <w:sz w:val="24"/>
                <w:szCs w:val="24"/>
                <w:lang w:eastAsia="ar-SA"/>
              </w:rPr>
              <w:t xml:space="preserve"> и логопедическое сопровождение </w:t>
            </w:r>
            <w:r>
              <w:rPr>
                <w:rFonts w:ascii="Times New Roman" w:eastAsia="Times New Roman" w:hAnsi="Times New Roman" w:cs="Times New Roman"/>
                <w:color w:val="000000"/>
                <w:sz w:val="24"/>
                <w:szCs w:val="24"/>
                <w:lang w:eastAsia="ar-SA"/>
              </w:rPr>
              <w:t>учащихся</w:t>
            </w:r>
            <w:r w:rsidR="006971FA">
              <w:rPr>
                <w:rFonts w:ascii="Times New Roman" w:eastAsia="Times New Roman" w:hAnsi="Times New Roman" w:cs="Times New Roman"/>
                <w:color w:val="000000"/>
                <w:sz w:val="24"/>
                <w:szCs w:val="24"/>
                <w:lang w:eastAsia="ar-SA"/>
              </w:rPr>
              <w:t xml:space="preserve"> </w:t>
            </w:r>
          </w:p>
        </w:tc>
        <w:tc>
          <w:tcPr>
            <w:tcW w:w="1560"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Позитивная динамика развиваемых параметров</w:t>
            </w:r>
          </w:p>
        </w:tc>
        <w:tc>
          <w:tcPr>
            <w:tcW w:w="2835" w:type="dxa"/>
            <w:tcBorders>
              <w:top w:val="nil"/>
              <w:left w:val="single" w:sz="8" w:space="0" w:color="000000"/>
              <w:bottom w:val="single" w:sz="8" w:space="0" w:color="000000"/>
              <w:right w:val="nil"/>
            </w:tcBorders>
            <w:hideMark/>
          </w:tcPr>
          <w:p w:rsidR="00EE64E1" w:rsidRPr="00EE64E1" w:rsidRDefault="006971FA"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r w:rsidR="00EE64E1" w:rsidRPr="00EE64E1">
              <w:rPr>
                <w:rFonts w:ascii="Times New Roman" w:eastAsia="Times New Roman" w:hAnsi="Times New Roman" w:cs="Times New Roman"/>
                <w:color w:val="000000"/>
                <w:sz w:val="24"/>
                <w:szCs w:val="24"/>
                <w:lang w:eastAsia="ar-SA"/>
              </w:rPr>
              <w:t>. Проведение коррекционных занятий.</w:t>
            </w:r>
          </w:p>
          <w:p w:rsidR="00EE64E1" w:rsidRPr="00EE64E1" w:rsidRDefault="006971FA" w:rsidP="0017074B">
            <w:pPr>
              <w:suppressLineNumbers/>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EE64E1" w:rsidRPr="00EE64E1">
              <w:rPr>
                <w:rFonts w:ascii="Times New Roman" w:eastAsia="Times New Roman" w:hAnsi="Times New Roman" w:cs="Times New Roman"/>
                <w:color w:val="000000"/>
                <w:sz w:val="24"/>
                <w:szCs w:val="24"/>
                <w:lang w:eastAsia="ar-SA"/>
              </w:rPr>
              <w:t xml:space="preserve">. Отслеживание динамики развития </w:t>
            </w:r>
            <w:r w:rsidR="0017074B">
              <w:rPr>
                <w:rFonts w:ascii="Times New Roman" w:eastAsia="Times New Roman" w:hAnsi="Times New Roman" w:cs="Times New Roman"/>
                <w:color w:val="000000"/>
                <w:sz w:val="24"/>
                <w:szCs w:val="24"/>
                <w:lang w:eastAsia="ar-SA"/>
              </w:rPr>
              <w:t>учащегося</w:t>
            </w:r>
            <w:r w:rsidR="002441BC">
              <w:rPr>
                <w:rFonts w:ascii="Times New Roman" w:eastAsia="Times New Roman" w:hAnsi="Times New Roman" w:cs="Times New Roman"/>
                <w:color w:val="000000"/>
                <w:sz w:val="24"/>
                <w:szCs w:val="24"/>
                <w:lang w:eastAsia="ar-SA"/>
              </w:rPr>
              <w:t>.</w:t>
            </w:r>
          </w:p>
        </w:tc>
        <w:tc>
          <w:tcPr>
            <w:tcW w:w="1275" w:type="dxa"/>
            <w:tcBorders>
              <w:top w:val="nil"/>
              <w:left w:val="single" w:sz="8" w:space="0" w:color="000000"/>
              <w:bottom w:val="single" w:sz="8" w:space="0" w:color="000000"/>
              <w:right w:val="nil"/>
            </w:tcBorders>
            <w:hideMark/>
          </w:tcPr>
          <w:p w:rsidR="00EE64E1" w:rsidRPr="00EE64E1" w:rsidRDefault="0017074B"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 течение учебного года</w:t>
            </w:r>
          </w:p>
        </w:tc>
        <w:tc>
          <w:tcPr>
            <w:tcW w:w="2268"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ПМПК</w:t>
            </w:r>
          </w:p>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p>
        </w:tc>
      </w:tr>
      <w:tr w:rsidR="00EE64E1" w:rsidRPr="00EE64E1" w:rsidTr="002441BC">
        <w:trPr>
          <w:trHeight w:val="225"/>
        </w:trPr>
        <w:tc>
          <w:tcPr>
            <w:tcW w:w="9781" w:type="dxa"/>
            <w:gridSpan w:val="5"/>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Лечебно-профилактическая работа</w:t>
            </w:r>
          </w:p>
        </w:tc>
      </w:tr>
      <w:tr w:rsidR="00EE64E1" w:rsidRPr="00EE64E1" w:rsidTr="006971FA">
        <w:tc>
          <w:tcPr>
            <w:tcW w:w="1843"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Создание условий для сох</w:t>
            </w:r>
            <w:r w:rsidR="006971FA">
              <w:rPr>
                <w:rFonts w:ascii="Times New Roman" w:eastAsia="Times New Roman" w:hAnsi="Times New Roman" w:cs="Times New Roman"/>
                <w:color w:val="000000"/>
                <w:sz w:val="24"/>
                <w:szCs w:val="24"/>
                <w:lang w:eastAsia="ar-SA"/>
              </w:rPr>
              <w:t xml:space="preserve">ранения и укрепления здоровья учащихся </w:t>
            </w:r>
          </w:p>
        </w:tc>
        <w:tc>
          <w:tcPr>
            <w:tcW w:w="1560" w:type="dxa"/>
            <w:tcBorders>
              <w:top w:val="nil"/>
              <w:left w:val="single" w:sz="8" w:space="0" w:color="000000"/>
              <w:bottom w:val="single" w:sz="8" w:space="0" w:color="000000"/>
              <w:right w:val="nil"/>
            </w:tcBorders>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c>
          <w:tcPr>
            <w:tcW w:w="2835" w:type="dxa"/>
            <w:tcBorders>
              <w:top w:val="nil"/>
              <w:left w:val="single" w:sz="8" w:space="0" w:color="000000"/>
              <w:bottom w:val="single" w:sz="8" w:space="0" w:color="000000"/>
              <w:right w:val="nil"/>
            </w:tcBorders>
            <w:hideMark/>
          </w:tcPr>
          <w:p w:rsidR="0017074B" w:rsidRDefault="0017074B"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Определение локальным актом школы ассистента учащемуся в соответствии с рекомендациями ПМПК.</w:t>
            </w:r>
          </w:p>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Разработка рекомендаций для педагогов, учителя, и родителей по работе с детьми с ОВЗ.</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Внедрение здоровьесберегающих</w:t>
            </w:r>
            <w:r w:rsidR="006971FA">
              <w:rPr>
                <w:rFonts w:ascii="Times New Roman" w:eastAsia="Times New Roman" w:hAnsi="Times New Roman" w:cs="Times New Roman"/>
                <w:color w:val="000000"/>
                <w:sz w:val="24"/>
                <w:szCs w:val="24"/>
                <w:lang w:eastAsia="ar-SA"/>
              </w:rPr>
              <w:t xml:space="preserve"> </w:t>
            </w:r>
            <w:r w:rsidRPr="00EE64E1">
              <w:rPr>
                <w:rFonts w:ascii="Times New Roman" w:eastAsia="Times New Roman" w:hAnsi="Times New Roman" w:cs="Times New Roman"/>
                <w:color w:val="000000"/>
                <w:sz w:val="24"/>
                <w:szCs w:val="24"/>
                <w:lang w:eastAsia="ar-SA"/>
              </w:rPr>
              <w:t>технологий в образовательную деятельность.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275"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В течение года</w:t>
            </w:r>
          </w:p>
        </w:tc>
        <w:tc>
          <w:tcPr>
            <w:tcW w:w="2268" w:type="dxa"/>
            <w:tcBorders>
              <w:top w:val="nil"/>
              <w:left w:val="single" w:sz="8" w:space="0" w:color="000000"/>
              <w:bottom w:val="single" w:sz="8" w:space="0" w:color="000000"/>
              <w:right w:val="single" w:sz="8" w:space="0" w:color="000000"/>
            </w:tcBorders>
            <w:hideMark/>
          </w:tcPr>
          <w:p w:rsidR="00F235BD"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Классный руководитель</w:t>
            </w:r>
          </w:p>
          <w:p w:rsidR="00F235BD"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Ассистент учащегося с НОДА</w:t>
            </w:r>
          </w:p>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Медицинский работник </w:t>
            </w:r>
          </w:p>
        </w:tc>
      </w:tr>
    </w:tbl>
    <w:p w:rsidR="00EE64E1" w:rsidRPr="00EE64E1" w:rsidRDefault="00EE64E1" w:rsidP="00EE64E1">
      <w:pPr>
        <w:widowControl w:val="0"/>
        <w:suppressAutoHyphens/>
        <w:spacing w:after="0" w:line="240" w:lineRule="auto"/>
        <w:rPr>
          <w:rFonts w:ascii="Times New Roman" w:eastAsia="DejaVu Sans" w:hAnsi="Times New Roman" w:cs="Times New Roman"/>
          <w:b/>
          <w:color w:val="000000"/>
          <w:kern w:val="2"/>
          <w:sz w:val="24"/>
          <w:szCs w:val="24"/>
          <w:lang w:eastAsia="hi-IN" w:bidi="hi-IN"/>
        </w:rPr>
      </w:pPr>
    </w:p>
    <w:p w:rsidR="00EE64E1" w:rsidRPr="00EE64E1" w:rsidRDefault="00EE64E1" w:rsidP="00EE64E1">
      <w:pPr>
        <w:widowControl w:val="0"/>
        <w:suppressAutoHyphens/>
        <w:spacing w:after="0" w:line="240" w:lineRule="auto"/>
        <w:rPr>
          <w:rFonts w:ascii="Times New Roman" w:eastAsia="DejaVu Sans" w:hAnsi="Times New Roman" w:cs="Times New Roman"/>
          <w:b/>
          <w:color w:val="000000"/>
          <w:kern w:val="2"/>
          <w:sz w:val="26"/>
          <w:szCs w:val="26"/>
          <w:lang w:eastAsia="ar-SA" w:bidi="hi-IN"/>
        </w:rPr>
      </w:pPr>
      <w:r w:rsidRPr="00EE64E1">
        <w:rPr>
          <w:rFonts w:ascii="Times New Roman" w:eastAsia="DejaVu Sans" w:hAnsi="Times New Roman" w:cs="Times New Roman"/>
          <w:b/>
          <w:color w:val="000000"/>
          <w:kern w:val="2"/>
          <w:sz w:val="26"/>
          <w:szCs w:val="26"/>
          <w:lang w:eastAsia="hi-IN" w:bidi="hi-IN"/>
        </w:rPr>
        <w:t>Консультативная помощь</w:t>
      </w:r>
    </w:p>
    <w:p w:rsidR="00EE64E1" w:rsidRPr="00EE64E1" w:rsidRDefault="00EE64E1" w:rsidP="00EE64E1">
      <w:pPr>
        <w:widowControl w:val="0"/>
        <w:suppressAutoHyphens/>
        <w:spacing w:after="0" w:line="240" w:lineRule="auto"/>
        <w:rPr>
          <w:rFonts w:ascii="Times New Roman" w:eastAsia="DejaVu Sans" w:hAnsi="Times New Roman" w:cs="Times New Roman"/>
          <w:color w:val="000000"/>
          <w:kern w:val="2"/>
          <w:sz w:val="26"/>
          <w:szCs w:val="26"/>
          <w:lang w:eastAsia="hi-IN" w:bidi="hi-IN"/>
        </w:rPr>
      </w:pPr>
    </w:p>
    <w:tbl>
      <w:tblPr>
        <w:tblW w:w="10065" w:type="dxa"/>
        <w:tblInd w:w="-179" w:type="dxa"/>
        <w:tblLayout w:type="fixed"/>
        <w:tblCellMar>
          <w:top w:w="105" w:type="dxa"/>
          <w:left w:w="105" w:type="dxa"/>
          <w:bottom w:w="105" w:type="dxa"/>
          <w:right w:w="105" w:type="dxa"/>
        </w:tblCellMar>
        <w:tblLook w:val="04A0" w:firstRow="1" w:lastRow="0" w:firstColumn="1" w:lastColumn="0" w:noHBand="0" w:noVBand="1"/>
      </w:tblPr>
      <w:tblGrid>
        <w:gridCol w:w="1985"/>
        <w:gridCol w:w="2552"/>
        <w:gridCol w:w="1984"/>
        <w:gridCol w:w="1843"/>
        <w:gridCol w:w="1701"/>
      </w:tblGrid>
      <w:tr w:rsidR="00EE64E1" w:rsidRPr="00EE64E1" w:rsidTr="00216CF6">
        <w:trPr>
          <w:trHeight w:val="1313"/>
        </w:trPr>
        <w:tc>
          <w:tcPr>
            <w:tcW w:w="1985"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Задачи (направления) деятельности</w:t>
            </w:r>
          </w:p>
        </w:tc>
        <w:tc>
          <w:tcPr>
            <w:tcW w:w="2552" w:type="dxa"/>
            <w:tcBorders>
              <w:top w:val="single" w:sz="8" w:space="0" w:color="000000"/>
              <w:left w:val="single" w:sz="8" w:space="0" w:color="000000"/>
              <w:bottom w:val="single" w:sz="8" w:space="0" w:color="000000"/>
              <w:right w:val="nil"/>
            </w:tcBorders>
            <w:hideMark/>
          </w:tcPr>
          <w:p w:rsidR="00EE64E1"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Планируемые результаты</w:t>
            </w:r>
          </w:p>
        </w:tc>
        <w:tc>
          <w:tcPr>
            <w:tcW w:w="1984"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Виды и формы деятельности, мероприятия.</w:t>
            </w:r>
          </w:p>
        </w:tc>
        <w:tc>
          <w:tcPr>
            <w:tcW w:w="1843"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Сроки (периодичность в течение года)</w:t>
            </w:r>
          </w:p>
        </w:tc>
        <w:tc>
          <w:tcPr>
            <w:tcW w:w="1701" w:type="dxa"/>
            <w:tcBorders>
              <w:top w:val="single" w:sz="8" w:space="0" w:color="000000"/>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Ответственные</w:t>
            </w:r>
          </w:p>
        </w:tc>
      </w:tr>
      <w:tr w:rsidR="00EE64E1" w:rsidRPr="00EE64E1" w:rsidTr="00216CF6">
        <w:trPr>
          <w:trHeight w:val="375"/>
        </w:trPr>
        <w:tc>
          <w:tcPr>
            <w:tcW w:w="1985"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Консультирование педагогических работников</w:t>
            </w:r>
          </w:p>
        </w:tc>
        <w:tc>
          <w:tcPr>
            <w:tcW w:w="2552"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1. Рекомендации, приёмы, упражнения и др. материалы. </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2. Разработка плана консультативной работы с ребенком, родителями, классом, работниками школы</w:t>
            </w:r>
          </w:p>
        </w:tc>
        <w:tc>
          <w:tcPr>
            <w:tcW w:w="1984"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Индивидуальные, групповые, тематические консультации</w:t>
            </w:r>
          </w:p>
        </w:tc>
        <w:tc>
          <w:tcPr>
            <w:tcW w:w="1843"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 отдельному плану-графику</w:t>
            </w:r>
          </w:p>
        </w:tc>
        <w:tc>
          <w:tcPr>
            <w:tcW w:w="1701"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Специалисты ПМПк</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Заместитель директора </w:t>
            </w:r>
          </w:p>
        </w:tc>
      </w:tr>
      <w:tr w:rsidR="00EE64E1" w:rsidRPr="00EE64E1" w:rsidTr="00216CF6">
        <w:trPr>
          <w:trHeight w:val="375"/>
        </w:trPr>
        <w:tc>
          <w:tcPr>
            <w:tcW w:w="1985"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Консультирование учащихся по выявленных проблемам, оказание превентивной помощи</w:t>
            </w:r>
          </w:p>
        </w:tc>
        <w:tc>
          <w:tcPr>
            <w:tcW w:w="2552"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1. Рекомендации, приёмы, упражнения и другие материалы. </w:t>
            </w:r>
          </w:p>
          <w:p w:rsidR="00EE64E1" w:rsidRPr="00EE64E1" w:rsidRDefault="00EE64E1" w:rsidP="00D55AA9">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2. Разработка плана консультативной работы с </w:t>
            </w:r>
            <w:r w:rsidR="00D55AA9">
              <w:rPr>
                <w:rFonts w:ascii="Times New Roman" w:eastAsia="Times New Roman" w:hAnsi="Times New Roman" w:cs="Times New Roman"/>
                <w:color w:val="000000"/>
                <w:sz w:val="24"/>
                <w:szCs w:val="24"/>
                <w:lang w:eastAsia="ar-SA"/>
              </w:rPr>
              <w:t>учащимися.</w:t>
            </w:r>
          </w:p>
        </w:tc>
        <w:tc>
          <w:tcPr>
            <w:tcW w:w="1984"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Индивидуальные, групповые, тематические консультации</w:t>
            </w:r>
          </w:p>
        </w:tc>
        <w:tc>
          <w:tcPr>
            <w:tcW w:w="1843"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 отдельному плану-графику</w:t>
            </w:r>
          </w:p>
        </w:tc>
        <w:tc>
          <w:tcPr>
            <w:tcW w:w="1701"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Специалисты ПМПк</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Заместитель директора</w:t>
            </w:r>
          </w:p>
        </w:tc>
      </w:tr>
      <w:tr w:rsidR="00EE64E1" w:rsidRPr="00EE64E1" w:rsidTr="00216CF6">
        <w:trPr>
          <w:trHeight w:val="375"/>
        </w:trPr>
        <w:tc>
          <w:tcPr>
            <w:tcW w:w="1985"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Консультирование родителей </w:t>
            </w:r>
            <w:r w:rsidR="006971FA">
              <w:rPr>
                <w:rFonts w:ascii="Times New Roman" w:eastAsia="Times New Roman" w:hAnsi="Times New Roman" w:cs="Times New Roman"/>
                <w:color w:val="000000"/>
                <w:sz w:val="24"/>
                <w:szCs w:val="24"/>
                <w:lang w:eastAsia="ar-SA"/>
              </w:rPr>
              <w:t>(законных представителей)</w:t>
            </w:r>
            <w:r w:rsidRPr="00EE64E1">
              <w:rPr>
                <w:rFonts w:ascii="Times New Roman" w:eastAsia="Times New Roman" w:hAnsi="Times New Roman" w:cs="Times New Roman"/>
                <w:color w:val="000000"/>
                <w:sz w:val="24"/>
                <w:szCs w:val="24"/>
                <w:lang w:eastAsia="ar-SA"/>
              </w:rPr>
              <w:t>по вопросам выбора стратегии воспитания, соответствующей психолого-физиологическим особенностям детей</w:t>
            </w:r>
          </w:p>
        </w:tc>
        <w:tc>
          <w:tcPr>
            <w:tcW w:w="2552"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1. Рекомендации, приёмы, упражнения и др. материалы. </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2. Разработка плана консультативной работы с родителями </w:t>
            </w:r>
          </w:p>
        </w:tc>
        <w:tc>
          <w:tcPr>
            <w:tcW w:w="1984" w:type="dxa"/>
            <w:tcBorders>
              <w:top w:val="nil"/>
              <w:left w:val="single" w:sz="8" w:space="0" w:color="000000"/>
              <w:bottom w:val="single" w:sz="8" w:space="0" w:color="000000"/>
              <w:right w:val="nil"/>
            </w:tcBorders>
            <w:hideMark/>
          </w:tcPr>
          <w:p w:rsidR="00EE64E1"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Индивидуальные, </w:t>
            </w:r>
            <w:r w:rsidR="00EE64E1" w:rsidRPr="00EE64E1">
              <w:rPr>
                <w:rFonts w:ascii="Times New Roman" w:eastAsia="Times New Roman" w:hAnsi="Times New Roman" w:cs="Times New Roman"/>
                <w:color w:val="000000"/>
                <w:sz w:val="24"/>
                <w:szCs w:val="24"/>
                <w:lang w:eastAsia="ar-SA"/>
              </w:rPr>
              <w:t>групповые, тематические консультации</w:t>
            </w:r>
          </w:p>
        </w:tc>
        <w:tc>
          <w:tcPr>
            <w:tcW w:w="1843"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 отдельному плану-графику</w:t>
            </w:r>
          </w:p>
        </w:tc>
        <w:tc>
          <w:tcPr>
            <w:tcW w:w="1701"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Специалисты ПМПк</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Заместитель директора</w:t>
            </w:r>
          </w:p>
        </w:tc>
      </w:tr>
    </w:tbl>
    <w:p w:rsidR="00EE64E1" w:rsidRPr="00EE64E1" w:rsidRDefault="00EE64E1" w:rsidP="00EE64E1">
      <w:pPr>
        <w:widowControl w:val="0"/>
        <w:suppressAutoHyphens/>
        <w:spacing w:after="0" w:line="240" w:lineRule="auto"/>
        <w:rPr>
          <w:rFonts w:ascii="Times New Roman" w:eastAsia="DejaVu Sans" w:hAnsi="Times New Roman" w:cs="Times New Roman"/>
          <w:b/>
          <w:color w:val="000000"/>
          <w:kern w:val="2"/>
          <w:sz w:val="24"/>
          <w:szCs w:val="24"/>
          <w:lang w:eastAsia="hi-IN" w:bidi="hi-IN"/>
        </w:rPr>
      </w:pPr>
    </w:p>
    <w:p w:rsidR="00EE64E1" w:rsidRPr="00EE64E1" w:rsidRDefault="00EE64E1" w:rsidP="00EE64E1">
      <w:pPr>
        <w:widowControl w:val="0"/>
        <w:suppressAutoHyphens/>
        <w:spacing w:after="0" w:line="240" w:lineRule="auto"/>
        <w:rPr>
          <w:rFonts w:ascii="Times New Roman" w:eastAsia="DejaVu Sans" w:hAnsi="Times New Roman" w:cs="Times New Roman"/>
          <w:b/>
          <w:color w:val="000000"/>
          <w:kern w:val="2"/>
          <w:sz w:val="26"/>
          <w:szCs w:val="26"/>
          <w:lang w:eastAsia="hi-IN" w:bidi="hi-IN"/>
        </w:rPr>
      </w:pPr>
      <w:r w:rsidRPr="00EE64E1">
        <w:rPr>
          <w:rFonts w:ascii="Times New Roman" w:eastAsia="DejaVu Sans" w:hAnsi="Times New Roman" w:cs="Times New Roman"/>
          <w:b/>
          <w:color w:val="000000"/>
          <w:kern w:val="2"/>
          <w:sz w:val="26"/>
          <w:szCs w:val="26"/>
          <w:lang w:eastAsia="hi-IN" w:bidi="hi-IN"/>
        </w:rPr>
        <w:t>Информационно-просветительская работа</w:t>
      </w:r>
    </w:p>
    <w:p w:rsidR="00EE64E1" w:rsidRPr="00EE64E1" w:rsidRDefault="00EE64E1" w:rsidP="00EE64E1">
      <w:pPr>
        <w:widowControl w:val="0"/>
        <w:suppressAutoHyphens/>
        <w:spacing w:after="0" w:line="240" w:lineRule="auto"/>
        <w:rPr>
          <w:rFonts w:ascii="Times New Roman" w:eastAsia="DejaVu Sans" w:hAnsi="Times New Roman" w:cs="Times New Roman"/>
          <w:color w:val="000000"/>
          <w:kern w:val="2"/>
          <w:sz w:val="26"/>
          <w:szCs w:val="26"/>
          <w:lang w:eastAsia="hi-IN" w:bidi="hi-IN"/>
        </w:rPr>
      </w:pPr>
    </w:p>
    <w:tbl>
      <w:tblPr>
        <w:tblW w:w="10207" w:type="dxa"/>
        <w:tblInd w:w="-179" w:type="dxa"/>
        <w:tblLayout w:type="fixed"/>
        <w:tblCellMar>
          <w:top w:w="105" w:type="dxa"/>
          <w:left w:w="105" w:type="dxa"/>
          <w:bottom w:w="105" w:type="dxa"/>
          <w:right w:w="105" w:type="dxa"/>
        </w:tblCellMar>
        <w:tblLook w:val="04A0" w:firstRow="1" w:lastRow="0" w:firstColumn="1" w:lastColumn="0" w:noHBand="0" w:noVBand="1"/>
      </w:tblPr>
      <w:tblGrid>
        <w:gridCol w:w="1985"/>
        <w:gridCol w:w="2552"/>
        <w:gridCol w:w="1984"/>
        <w:gridCol w:w="1701"/>
        <w:gridCol w:w="1985"/>
      </w:tblGrid>
      <w:tr w:rsidR="00EE64E1" w:rsidRPr="00EE64E1" w:rsidTr="00F235BD">
        <w:trPr>
          <w:trHeight w:val="1406"/>
        </w:trPr>
        <w:tc>
          <w:tcPr>
            <w:tcW w:w="1985"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Задачи (направления) деятельности</w:t>
            </w:r>
          </w:p>
        </w:tc>
        <w:tc>
          <w:tcPr>
            <w:tcW w:w="2552" w:type="dxa"/>
            <w:tcBorders>
              <w:top w:val="single" w:sz="8" w:space="0" w:color="000000"/>
              <w:left w:val="single" w:sz="8" w:space="0" w:color="000000"/>
              <w:bottom w:val="single" w:sz="8" w:space="0" w:color="000000"/>
              <w:right w:val="nil"/>
            </w:tcBorders>
            <w:hideMark/>
          </w:tcPr>
          <w:p w:rsidR="00EE64E1" w:rsidRPr="00EE64E1" w:rsidRDefault="006971FA"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Планируемые результаты</w:t>
            </w:r>
          </w:p>
        </w:tc>
        <w:tc>
          <w:tcPr>
            <w:tcW w:w="1984"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Виды и формы деятельности, мероприятия.</w:t>
            </w:r>
          </w:p>
        </w:tc>
        <w:tc>
          <w:tcPr>
            <w:tcW w:w="1701" w:type="dxa"/>
            <w:tcBorders>
              <w:top w:val="single" w:sz="8" w:space="0" w:color="000000"/>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Сроки (периодичность в течение года)</w:t>
            </w:r>
          </w:p>
        </w:tc>
        <w:tc>
          <w:tcPr>
            <w:tcW w:w="1985" w:type="dxa"/>
            <w:tcBorders>
              <w:top w:val="single" w:sz="8" w:space="0" w:color="000000"/>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b/>
                <w:color w:val="000000"/>
                <w:sz w:val="24"/>
                <w:szCs w:val="24"/>
                <w:lang w:eastAsia="ar-SA"/>
              </w:rPr>
            </w:pPr>
            <w:r w:rsidRPr="00EE64E1">
              <w:rPr>
                <w:rFonts w:ascii="Times New Roman" w:eastAsia="Times New Roman" w:hAnsi="Times New Roman" w:cs="Times New Roman"/>
                <w:b/>
                <w:color w:val="000000"/>
                <w:sz w:val="24"/>
                <w:szCs w:val="24"/>
                <w:lang w:eastAsia="ar-SA"/>
              </w:rPr>
              <w:t>Ответственные</w:t>
            </w:r>
          </w:p>
        </w:tc>
      </w:tr>
      <w:tr w:rsidR="00EE64E1" w:rsidRPr="00EE64E1" w:rsidTr="00F235BD">
        <w:trPr>
          <w:trHeight w:val="1845"/>
        </w:trPr>
        <w:tc>
          <w:tcPr>
            <w:tcW w:w="1985"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Информирование родителей (законных представителей) по медицинским, социальным, правовым и другим вопросам </w:t>
            </w:r>
          </w:p>
        </w:tc>
        <w:tc>
          <w:tcPr>
            <w:tcW w:w="2552"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Организация работы семинаров, тренингов, Клуба и др. по вопросам образования детей с ОВЗ</w:t>
            </w:r>
          </w:p>
        </w:tc>
        <w:tc>
          <w:tcPr>
            <w:tcW w:w="1984"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Информационные мероприятия</w:t>
            </w:r>
          </w:p>
        </w:tc>
        <w:tc>
          <w:tcPr>
            <w:tcW w:w="1701" w:type="dxa"/>
            <w:tcBorders>
              <w:top w:val="nil"/>
              <w:left w:val="single" w:sz="8" w:space="0" w:color="000000"/>
              <w:bottom w:val="single" w:sz="8" w:space="0" w:color="000000"/>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 отдельному плану-графику</w:t>
            </w:r>
          </w:p>
        </w:tc>
        <w:tc>
          <w:tcPr>
            <w:tcW w:w="1985" w:type="dxa"/>
            <w:tcBorders>
              <w:top w:val="nil"/>
              <w:left w:val="single" w:sz="8" w:space="0" w:color="000000"/>
              <w:bottom w:val="single" w:sz="8" w:space="0" w:color="000000"/>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Специалисты ПМПк</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Заместитель директора</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другие организации</w:t>
            </w:r>
          </w:p>
        </w:tc>
      </w:tr>
      <w:tr w:rsidR="00EE64E1" w:rsidRPr="00EE64E1" w:rsidTr="00F235BD">
        <w:trPr>
          <w:trHeight w:val="720"/>
        </w:trPr>
        <w:tc>
          <w:tcPr>
            <w:tcW w:w="1985" w:type="dxa"/>
            <w:tcBorders>
              <w:top w:val="nil"/>
              <w:left w:val="single" w:sz="8" w:space="0" w:color="000000"/>
              <w:bottom w:val="nil"/>
              <w:right w:val="nil"/>
            </w:tcBorders>
            <w:hideMark/>
          </w:tcPr>
          <w:p w:rsidR="00EE64E1" w:rsidRPr="00EE64E1" w:rsidRDefault="00EE64E1" w:rsidP="00F235BD">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Психолого-педагогическое просвещение педагогических работников по вопросам развития, обучения и воспитания </w:t>
            </w:r>
            <w:r w:rsidR="00F235BD">
              <w:rPr>
                <w:rFonts w:ascii="Times New Roman" w:eastAsia="Times New Roman" w:hAnsi="Times New Roman" w:cs="Times New Roman"/>
                <w:color w:val="000000"/>
                <w:sz w:val="24"/>
                <w:szCs w:val="24"/>
                <w:lang w:eastAsia="ar-SA"/>
              </w:rPr>
              <w:t>учащихся с ОВЗ</w:t>
            </w:r>
          </w:p>
        </w:tc>
        <w:tc>
          <w:tcPr>
            <w:tcW w:w="2552" w:type="dxa"/>
            <w:tcBorders>
              <w:top w:val="nil"/>
              <w:left w:val="single" w:sz="8" w:space="0" w:color="000000"/>
              <w:bottom w:val="nil"/>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Организация методических мероприятий по вопросам образования детей с ОВЗ</w:t>
            </w:r>
          </w:p>
        </w:tc>
        <w:tc>
          <w:tcPr>
            <w:tcW w:w="1984" w:type="dxa"/>
            <w:tcBorders>
              <w:top w:val="nil"/>
              <w:left w:val="single" w:sz="8" w:space="0" w:color="000000"/>
              <w:bottom w:val="nil"/>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Информационные мероприятия</w:t>
            </w:r>
          </w:p>
        </w:tc>
        <w:tc>
          <w:tcPr>
            <w:tcW w:w="1701" w:type="dxa"/>
            <w:tcBorders>
              <w:top w:val="nil"/>
              <w:left w:val="single" w:sz="8" w:space="0" w:color="000000"/>
              <w:bottom w:val="nil"/>
              <w:right w:val="nil"/>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По отдельному плану-графику</w:t>
            </w:r>
          </w:p>
        </w:tc>
        <w:tc>
          <w:tcPr>
            <w:tcW w:w="1985" w:type="dxa"/>
            <w:tcBorders>
              <w:top w:val="nil"/>
              <w:left w:val="single" w:sz="8" w:space="0" w:color="000000"/>
              <w:bottom w:val="nil"/>
              <w:right w:val="single" w:sz="8" w:space="0" w:color="000000"/>
            </w:tcBorders>
            <w:hideMark/>
          </w:tcPr>
          <w:p w:rsidR="00EE64E1" w:rsidRPr="00EE64E1" w:rsidRDefault="00EE64E1"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Специалисты ПМПк</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Педагог-психолог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Социальный педагог</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Заместитель директора</w:t>
            </w:r>
          </w:p>
          <w:p w:rsidR="00EE64E1" w:rsidRPr="00EE64E1" w:rsidRDefault="00EE64E1" w:rsidP="00EE64E1">
            <w:pPr>
              <w:suppressLineNumbers/>
              <w:suppressAutoHyphens/>
              <w:spacing w:after="0" w:line="240" w:lineRule="auto"/>
              <w:rPr>
                <w:rFonts w:ascii="Times New Roman" w:eastAsia="Times New Roman" w:hAnsi="Times New Roman" w:cs="Times New Roman"/>
                <w:color w:val="000000"/>
                <w:sz w:val="24"/>
                <w:szCs w:val="24"/>
                <w:lang w:eastAsia="ar-SA"/>
              </w:rPr>
            </w:pPr>
            <w:r w:rsidRPr="00EE64E1">
              <w:rPr>
                <w:rFonts w:ascii="Times New Roman" w:eastAsia="Times New Roman" w:hAnsi="Times New Roman" w:cs="Times New Roman"/>
                <w:color w:val="000000"/>
                <w:sz w:val="24"/>
                <w:szCs w:val="24"/>
                <w:lang w:eastAsia="ar-SA"/>
              </w:rPr>
              <w:t xml:space="preserve">другие организации </w:t>
            </w:r>
          </w:p>
        </w:tc>
      </w:tr>
      <w:tr w:rsidR="00F235BD" w:rsidRPr="00EE64E1" w:rsidTr="00F235BD">
        <w:trPr>
          <w:trHeight w:val="20"/>
        </w:trPr>
        <w:tc>
          <w:tcPr>
            <w:tcW w:w="1985" w:type="dxa"/>
            <w:tcBorders>
              <w:top w:val="nil"/>
              <w:left w:val="single" w:sz="8" w:space="0" w:color="000000"/>
              <w:bottom w:val="single" w:sz="8" w:space="0" w:color="000000"/>
              <w:right w:val="nil"/>
            </w:tcBorders>
          </w:tcPr>
          <w:p w:rsidR="00F235BD" w:rsidRPr="00EE64E1" w:rsidRDefault="00F235BD" w:rsidP="00F235BD">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c>
          <w:tcPr>
            <w:tcW w:w="2552" w:type="dxa"/>
            <w:tcBorders>
              <w:top w:val="nil"/>
              <w:left w:val="single" w:sz="8" w:space="0" w:color="000000"/>
              <w:bottom w:val="single" w:sz="8" w:space="0" w:color="000000"/>
              <w:right w:val="nil"/>
            </w:tcBorders>
          </w:tcPr>
          <w:p w:rsidR="00F235BD"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c>
          <w:tcPr>
            <w:tcW w:w="1984" w:type="dxa"/>
            <w:tcBorders>
              <w:top w:val="nil"/>
              <w:left w:val="single" w:sz="8" w:space="0" w:color="000000"/>
              <w:bottom w:val="single" w:sz="8" w:space="0" w:color="000000"/>
              <w:right w:val="nil"/>
            </w:tcBorders>
          </w:tcPr>
          <w:p w:rsidR="00F235BD"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c>
          <w:tcPr>
            <w:tcW w:w="1701" w:type="dxa"/>
            <w:tcBorders>
              <w:top w:val="nil"/>
              <w:left w:val="single" w:sz="8" w:space="0" w:color="000000"/>
              <w:bottom w:val="single" w:sz="8" w:space="0" w:color="000000"/>
              <w:right w:val="nil"/>
            </w:tcBorders>
          </w:tcPr>
          <w:p w:rsidR="00F235BD"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c>
          <w:tcPr>
            <w:tcW w:w="1985" w:type="dxa"/>
            <w:tcBorders>
              <w:top w:val="nil"/>
              <w:left w:val="single" w:sz="8" w:space="0" w:color="000000"/>
              <w:bottom w:val="single" w:sz="8" w:space="0" w:color="000000"/>
              <w:right w:val="single" w:sz="8" w:space="0" w:color="000000"/>
            </w:tcBorders>
          </w:tcPr>
          <w:p w:rsidR="00F235BD" w:rsidRPr="00EE64E1" w:rsidRDefault="00F235BD" w:rsidP="00EE64E1">
            <w:pPr>
              <w:suppressLineNumbers/>
              <w:suppressAutoHyphens/>
              <w:snapToGrid w:val="0"/>
              <w:spacing w:after="0" w:line="240" w:lineRule="auto"/>
              <w:rPr>
                <w:rFonts w:ascii="Times New Roman" w:eastAsia="Times New Roman" w:hAnsi="Times New Roman" w:cs="Times New Roman"/>
                <w:color w:val="000000"/>
                <w:sz w:val="24"/>
                <w:szCs w:val="24"/>
                <w:lang w:eastAsia="ar-SA"/>
              </w:rPr>
            </w:pPr>
          </w:p>
        </w:tc>
      </w:tr>
    </w:tbl>
    <w:p w:rsidR="00EE64E1" w:rsidRPr="00EE64E1" w:rsidRDefault="00EE64E1" w:rsidP="00EE64E1">
      <w:pPr>
        <w:widowControl w:val="0"/>
        <w:tabs>
          <w:tab w:val="left" w:pos="-284"/>
        </w:tabs>
        <w:suppressAutoHyphens/>
        <w:spacing w:after="0" w:line="240" w:lineRule="auto"/>
        <w:jc w:val="both"/>
        <w:rPr>
          <w:rFonts w:ascii="Times New Roman" w:eastAsia="DejaVu Sans" w:hAnsi="Times New Roman" w:cs="Times New Roman"/>
          <w:spacing w:val="-1"/>
          <w:kern w:val="2"/>
          <w:sz w:val="24"/>
          <w:szCs w:val="24"/>
          <w:lang w:eastAsia="hi-IN" w:bidi="hi-IN"/>
        </w:rPr>
        <w:sectPr w:rsidR="00EE64E1" w:rsidRPr="00EE64E1" w:rsidSect="00857748">
          <w:type w:val="continuous"/>
          <w:pgSz w:w="11906" w:h="16838"/>
          <w:pgMar w:top="992" w:right="1134" w:bottom="1134" w:left="1701" w:header="720" w:footer="720" w:gutter="0"/>
          <w:cols w:space="720"/>
          <w:docGrid w:linePitch="326"/>
        </w:sectPr>
      </w:pP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b/>
          <w:bCs/>
          <w:sz w:val="26"/>
          <w:szCs w:val="26"/>
        </w:rPr>
        <w:t>Механизмы реализации программы</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Основными механизмами реализации коррекционной</w:t>
      </w:r>
      <w:r w:rsidRPr="00EE64E1">
        <w:rPr>
          <w:rFonts w:ascii="Times New Roman" w:eastAsia="Times New Roman" w:hAnsi="Times New Roman" w:cs="Times New Roman"/>
          <w:spacing w:val="2"/>
          <w:sz w:val="26"/>
          <w:szCs w:val="26"/>
        </w:rPr>
        <w:br/>
      </w:r>
      <w:r w:rsidRPr="00EE64E1">
        <w:rPr>
          <w:rFonts w:ascii="Times New Roman" w:eastAsia="Times New Roman" w:hAnsi="Times New Roman" w:cs="Times New Roman"/>
          <w:sz w:val="26"/>
          <w:szCs w:val="26"/>
        </w:rPr>
        <w:t>ра</w:t>
      </w:r>
      <w:r w:rsidRPr="00EE64E1">
        <w:rPr>
          <w:rFonts w:ascii="Times New Roman" w:eastAsia="Times New Roman" w:hAnsi="Times New Roman" w:cs="Times New Roman"/>
          <w:spacing w:val="2"/>
          <w:sz w:val="26"/>
          <w:szCs w:val="26"/>
        </w:rPr>
        <w:t xml:space="preserve">боты являются оптимально выстроенное </w:t>
      </w:r>
      <w:r w:rsidRPr="00EE64E1">
        <w:rPr>
          <w:rFonts w:ascii="Times New Roman" w:eastAsia="Times New Roman" w:hAnsi="Times New Roman" w:cs="Times New Roman"/>
          <w:iCs/>
          <w:spacing w:val="2"/>
          <w:sz w:val="26"/>
          <w:szCs w:val="26"/>
        </w:rPr>
        <w:t xml:space="preserve">взаимодействие </w:t>
      </w:r>
      <w:r w:rsidRPr="00EE64E1">
        <w:rPr>
          <w:rFonts w:ascii="Times New Roman" w:eastAsia="Times New Roman" w:hAnsi="Times New Roman" w:cs="Times New Roman"/>
          <w:iCs/>
          <w:sz w:val="26"/>
          <w:szCs w:val="26"/>
        </w:rPr>
        <w:t xml:space="preserve">специалистов </w:t>
      </w:r>
      <w:r w:rsidRPr="00EE64E1">
        <w:rPr>
          <w:rFonts w:ascii="Times New Roman" w:eastAsia="Times New Roman" w:hAnsi="Times New Roman" w:cs="Times New Roman"/>
          <w:spacing w:val="2"/>
          <w:sz w:val="26"/>
          <w:szCs w:val="26"/>
        </w:rPr>
        <w:t xml:space="preserve">МАОУ «СШ №19 – корпус кадет «Виктория» </w:t>
      </w:r>
      <w:r w:rsidRPr="00EE64E1">
        <w:rPr>
          <w:rFonts w:ascii="Times New Roman" w:eastAsia="Times New Roman" w:hAnsi="Times New Roman" w:cs="Times New Roman"/>
          <w:sz w:val="26"/>
          <w:szCs w:val="26"/>
        </w:rPr>
        <w:t xml:space="preserve">обеспечивающее системное сопровождение </w:t>
      </w:r>
      <w:r w:rsidR="005414DE">
        <w:rPr>
          <w:rFonts w:ascii="Times New Roman" w:eastAsia="Times New Roman" w:hAnsi="Times New Roman" w:cs="Times New Roman"/>
          <w:sz w:val="26"/>
          <w:szCs w:val="26"/>
        </w:rPr>
        <w:t>учащихся</w:t>
      </w:r>
      <w:r w:rsidRPr="00EE64E1">
        <w:rPr>
          <w:rFonts w:ascii="Times New Roman" w:eastAsia="Times New Roman" w:hAnsi="Times New Roman" w:cs="Times New Roman"/>
          <w:sz w:val="26"/>
          <w:szCs w:val="26"/>
        </w:rPr>
        <w:t xml:space="preserve"> с ограниченными воз</w:t>
      </w:r>
      <w:r w:rsidRPr="00EE64E1">
        <w:rPr>
          <w:rFonts w:ascii="Times New Roman" w:eastAsia="Times New Roman" w:hAnsi="Times New Roman" w:cs="Times New Roman"/>
          <w:spacing w:val="2"/>
          <w:sz w:val="26"/>
          <w:szCs w:val="26"/>
        </w:rPr>
        <w:t xml:space="preserve">можностями здоровья специалистами различного профиля в образовательной деятельности, и </w:t>
      </w:r>
      <w:r w:rsidRPr="00EE64E1">
        <w:rPr>
          <w:rFonts w:ascii="Times New Roman" w:eastAsia="Times New Roman" w:hAnsi="Times New Roman" w:cs="Times New Roman"/>
          <w:iCs/>
          <w:spacing w:val="2"/>
          <w:sz w:val="26"/>
          <w:szCs w:val="26"/>
        </w:rPr>
        <w:t>социальное партнерство</w:t>
      </w:r>
      <w:r w:rsidRPr="00EE64E1">
        <w:rPr>
          <w:rFonts w:ascii="Times New Roman" w:eastAsia="Times New Roman" w:hAnsi="Times New Roman" w:cs="Times New Roman"/>
          <w:spacing w:val="2"/>
          <w:sz w:val="26"/>
          <w:szCs w:val="26"/>
        </w:rPr>
        <w:t xml:space="preserve">, </w:t>
      </w:r>
      <w:r w:rsidRPr="00EE64E1">
        <w:rPr>
          <w:rFonts w:ascii="Times New Roman" w:eastAsia="Times New Roman" w:hAnsi="Times New Roman" w:cs="Times New Roman"/>
          <w:spacing w:val="-2"/>
          <w:sz w:val="26"/>
          <w:szCs w:val="26"/>
        </w:rPr>
        <w:t xml:space="preserve">предполагающее профессиональное взаимодействие </w:t>
      </w:r>
      <w:r w:rsidRPr="00EE64E1">
        <w:rPr>
          <w:rFonts w:ascii="Times New Roman" w:eastAsia="Times New Roman" w:hAnsi="Times New Roman" w:cs="Times New Roman"/>
          <w:spacing w:val="2"/>
          <w:sz w:val="26"/>
          <w:szCs w:val="26"/>
        </w:rPr>
        <w:t xml:space="preserve">МАОУ «СШ №19 – корпус кадет «Виктория» </w:t>
      </w:r>
      <w:r w:rsidRPr="00EE64E1">
        <w:rPr>
          <w:rFonts w:ascii="Times New Roman" w:eastAsia="Times New Roman" w:hAnsi="Times New Roman" w:cs="Times New Roman"/>
          <w:sz w:val="26"/>
          <w:szCs w:val="26"/>
        </w:rPr>
        <w:t>с внешними ресурсами.</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iCs/>
          <w:sz w:val="26"/>
          <w:szCs w:val="26"/>
        </w:rPr>
        <w:t xml:space="preserve">Взаимодействие специалистов </w:t>
      </w:r>
      <w:r w:rsidRPr="00EE64E1">
        <w:rPr>
          <w:rFonts w:ascii="Times New Roman" w:eastAsia="Times New Roman" w:hAnsi="Times New Roman" w:cs="Times New Roman"/>
          <w:sz w:val="26"/>
          <w:szCs w:val="26"/>
        </w:rPr>
        <w:t>предусматривает:</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комплексность в определении и решении проблем ребенка, предоставлении ему квалифицированной помощи специалистов разного профиля;</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многоаспектный анализ личностного и познавательного развития ребенка;</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составление комплексных индивидуальных программ общего развития и коррекции отдельных сторон учебно­позна</w:t>
      </w:r>
      <w:r w:rsidRPr="00EE64E1">
        <w:rPr>
          <w:rFonts w:ascii="Times New Roman" w:eastAsia="Times New Roman" w:hAnsi="Times New Roman" w:cs="Times New Roman"/>
          <w:spacing w:val="2"/>
          <w:sz w:val="26"/>
          <w:szCs w:val="26"/>
        </w:rPr>
        <w:t xml:space="preserve">вательной, речевой, эмоциональной­волевой и личностной </w:t>
      </w:r>
      <w:r w:rsidRPr="00EE64E1">
        <w:rPr>
          <w:rFonts w:ascii="Times New Roman" w:eastAsia="Times New Roman" w:hAnsi="Times New Roman" w:cs="Times New Roman"/>
          <w:sz w:val="26"/>
          <w:szCs w:val="26"/>
        </w:rPr>
        <w:t>сфер ребенка.</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 xml:space="preserve">Консолидация усилий разных специалистов (педагог-психолог, учитель-логопед, социальный педагог, педагог, заместитель директора)  </w:t>
      </w:r>
      <w:r w:rsidRPr="00EE64E1">
        <w:rPr>
          <w:rFonts w:ascii="Times New Roman" w:eastAsia="Times New Roman" w:hAnsi="Times New Roman" w:cs="Times New Roman"/>
          <w:sz w:val="26"/>
          <w:szCs w:val="26"/>
        </w:rPr>
        <w:t>позволяет обеспечить систему комплексного психолого</w:t>
      </w:r>
      <w:r w:rsidRPr="00EE64E1">
        <w:rPr>
          <w:rFonts w:ascii="Times New Roman" w:eastAsia="Times New Roman" w:hAnsi="Times New Roman" w:cs="Times New Roman"/>
          <w:sz w:val="26"/>
          <w:szCs w:val="26"/>
        </w:rPr>
        <w:noBreakHyphen/>
        <w:t>медико­педаго</w:t>
      </w:r>
      <w:r w:rsidRPr="00EE64E1">
        <w:rPr>
          <w:rFonts w:ascii="Times New Roman" w:eastAsia="Times New Roman" w:hAnsi="Times New Roman" w:cs="Times New Roman"/>
          <w:spacing w:val="2"/>
          <w:sz w:val="26"/>
          <w:szCs w:val="26"/>
        </w:rPr>
        <w:t xml:space="preserve">гического сопровождения и эффективно решать проблемы </w:t>
      </w:r>
      <w:r w:rsidRPr="00EE64E1">
        <w:rPr>
          <w:rFonts w:ascii="Times New Roman" w:eastAsia="Times New Roman" w:hAnsi="Times New Roman" w:cs="Times New Roman"/>
          <w:sz w:val="26"/>
          <w:szCs w:val="26"/>
        </w:rPr>
        <w:t>ребенка. Наиболее распространенные и действенные формы организованного взаимодействия специалистов - это психолого-медико-педагогический консилиум (далее ПМПк) и службы сопровождения: территориальная психолого-медико-педагогическая комиссия, которые предоставляют многопро</w:t>
      </w:r>
      <w:r w:rsidRPr="00EE64E1">
        <w:rPr>
          <w:rFonts w:ascii="Times New Roman" w:eastAsia="Times New Roman" w:hAnsi="Times New Roman" w:cs="Times New Roman"/>
          <w:spacing w:val="-2"/>
          <w:sz w:val="26"/>
          <w:szCs w:val="26"/>
        </w:rPr>
        <w:t xml:space="preserve">фильную помощь ребенку и его родителям (законным представителям), а также школе в решении </w:t>
      </w:r>
      <w:r w:rsidRPr="00EE64E1">
        <w:rPr>
          <w:rFonts w:ascii="Times New Roman" w:eastAsia="Times New Roman" w:hAnsi="Times New Roman" w:cs="Times New Roman"/>
          <w:sz w:val="26"/>
          <w:szCs w:val="26"/>
        </w:rPr>
        <w:t xml:space="preserve">вопросов, связанных с адаптацией, обучением, воспитанием, развитием, социализацией детей с ограниченными возможностями здоровья. В состав психолого-медико-педагогического консилиума </w:t>
      </w:r>
      <w:r w:rsidRPr="00EE64E1">
        <w:rPr>
          <w:rFonts w:ascii="Times New Roman" w:eastAsia="Times New Roman" w:hAnsi="Times New Roman" w:cs="Times New Roman"/>
          <w:spacing w:val="2"/>
          <w:sz w:val="26"/>
          <w:szCs w:val="26"/>
        </w:rPr>
        <w:t xml:space="preserve">МАОУ «СШ №19 – корпус кадет «Виктория» входят заместитель директора, учитель-логопед, педагог-психолог, медицинский работник, социальный педагог. Члены ПМПк в работе руководствуются Положением о школьном </w:t>
      </w:r>
      <w:r w:rsidRPr="00EE64E1">
        <w:rPr>
          <w:rFonts w:ascii="Times New Roman" w:eastAsia="Times New Roman" w:hAnsi="Times New Roman" w:cs="Times New Roman"/>
          <w:sz w:val="26"/>
          <w:szCs w:val="26"/>
        </w:rPr>
        <w:t>психолого-медико-педагогического консилиуме.</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iCs/>
          <w:sz w:val="26"/>
          <w:szCs w:val="26"/>
        </w:rPr>
        <w:t>Социальное партнерство</w:t>
      </w:r>
      <w:r w:rsidRPr="00EE64E1">
        <w:rPr>
          <w:rFonts w:ascii="Times New Roman" w:eastAsia="Times New Roman" w:hAnsi="Times New Roman" w:cs="Times New Roman"/>
          <w:sz w:val="26"/>
          <w:szCs w:val="26"/>
        </w:rPr>
        <w:t xml:space="preserve"> </w:t>
      </w:r>
      <w:r w:rsidRPr="00EE64E1">
        <w:rPr>
          <w:rFonts w:ascii="Times New Roman" w:eastAsia="Times New Roman" w:hAnsi="Times New Roman" w:cs="Times New Roman"/>
          <w:spacing w:val="2"/>
          <w:sz w:val="26"/>
          <w:szCs w:val="26"/>
        </w:rPr>
        <w:t xml:space="preserve">МАОУ «СШ №19 – корпус кадет «Виктория» </w:t>
      </w:r>
      <w:r w:rsidRPr="00EE64E1">
        <w:rPr>
          <w:rFonts w:ascii="NewtonCSanPin" w:eastAsia="Times New Roman" w:hAnsi="NewtonCSanPin" w:cs="Times New Roman"/>
          <w:color w:val="000000"/>
          <w:sz w:val="26"/>
          <w:szCs w:val="26"/>
        </w:rPr>
        <w:t>по вопросам преемственности обучения, разви</w:t>
      </w:r>
      <w:r w:rsidRPr="00EE64E1">
        <w:rPr>
          <w:rFonts w:ascii="NewtonCSanPin" w:eastAsia="Times New Roman" w:hAnsi="NewtonCSanPin" w:cs="Times New Roman"/>
          <w:color w:val="000000"/>
          <w:spacing w:val="2"/>
          <w:sz w:val="26"/>
          <w:szCs w:val="26"/>
        </w:rPr>
        <w:t xml:space="preserve">тия и адаптации, социализации, здоровьесбережения </w:t>
      </w:r>
      <w:r w:rsidR="0098303B">
        <w:rPr>
          <w:rFonts w:ascii="NewtonCSanPin" w:eastAsia="Times New Roman" w:hAnsi="NewtonCSanPin" w:cs="Times New Roman"/>
          <w:color w:val="000000"/>
          <w:spacing w:val="2"/>
          <w:sz w:val="26"/>
          <w:szCs w:val="26"/>
        </w:rPr>
        <w:t>учащихся с НОДА</w:t>
      </w:r>
      <w:r w:rsidRPr="00EE64E1">
        <w:rPr>
          <w:rFonts w:ascii="Times New Roman" w:eastAsia="Times New Roman" w:hAnsi="Times New Roman" w:cs="Times New Roman"/>
          <w:sz w:val="26"/>
          <w:szCs w:val="26"/>
        </w:rPr>
        <w:t xml:space="preserve"> предусматривает сотрудничество с:</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Областным государственным бюджетным учреждением здравоохранения «Городская больница №1 города Старого Оскола»;</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Муниципальным образовательным учреждением  для детей, нуждающихся в психолого-педагогическом и медицинско-социальной помощи  «Центр психолого-медико-социального сопровождения»</w:t>
      </w:r>
      <w:r w:rsidR="0098303B">
        <w:rPr>
          <w:rFonts w:ascii="Times New Roman" w:eastAsia="Times New Roman" w:hAnsi="Times New Roman" w:cs="Times New Roman"/>
          <w:sz w:val="26"/>
          <w:szCs w:val="26"/>
        </w:rPr>
        <w:t>;</w:t>
      </w:r>
      <w:r w:rsidRPr="00EE64E1">
        <w:rPr>
          <w:rFonts w:ascii="Times New Roman" w:eastAsia="Times New Roman" w:hAnsi="Times New Roman" w:cs="Times New Roman"/>
          <w:sz w:val="26"/>
          <w:szCs w:val="26"/>
        </w:rPr>
        <w:t xml:space="preserve"> </w:t>
      </w:r>
    </w:p>
    <w:p w:rsidR="00EE64E1" w:rsidRPr="00EE64E1" w:rsidRDefault="0098303B" w:rsidP="00EE64E1">
      <w:pPr>
        <w:spacing w:after="0"/>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Территориальной </w:t>
      </w:r>
      <w:r w:rsidR="00EE64E1" w:rsidRPr="00EE64E1">
        <w:rPr>
          <w:rFonts w:ascii="Times New Roman" w:eastAsia="Times New Roman" w:hAnsi="Times New Roman" w:cs="Times New Roman"/>
          <w:sz w:val="26"/>
          <w:szCs w:val="26"/>
        </w:rPr>
        <w:t>психолого-медико-педагогической комиссией образовательных организаций Старооскольсклого городского округа</w:t>
      </w:r>
      <w:r>
        <w:rPr>
          <w:rFonts w:ascii="Times New Roman" w:eastAsia="Times New Roman" w:hAnsi="Times New Roman" w:cs="Times New Roman"/>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сотрудничество с родительской общественностью.</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b/>
          <w:bCs/>
          <w:sz w:val="26"/>
          <w:szCs w:val="26"/>
        </w:rPr>
      </w:pPr>
      <w:r w:rsidRPr="00EE64E1">
        <w:rPr>
          <w:rFonts w:ascii="Times New Roman" w:eastAsia="Times New Roman" w:hAnsi="Times New Roman" w:cs="Times New Roman"/>
          <w:b/>
          <w:bCs/>
          <w:sz w:val="26"/>
          <w:szCs w:val="26"/>
        </w:rPr>
        <w:t>Условия реализации программы</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Cs/>
          <w:sz w:val="26"/>
          <w:szCs w:val="26"/>
        </w:rPr>
      </w:pPr>
      <w:r w:rsidRPr="00EE64E1">
        <w:rPr>
          <w:rFonts w:ascii="Times New Roman" w:eastAsia="Times New Roman" w:hAnsi="Times New Roman" w:cs="Times New Roman"/>
          <w:spacing w:val="2"/>
          <w:sz w:val="26"/>
          <w:szCs w:val="26"/>
        </w:rPr>
        <w:t>Программа коррекционной работы предусматривает соз</w:t>
      </w:r>
      <w:r w:rsidRPr="00EE64E1">
        <w:rPr>
          <w:rFonts w:ascii="Times New Roman" w:eastAsia="Times New Roman" w:hAnsi="Times New Roman" w:cs="Times New Roman"/>
          <w:sz w:val="26"/>
          <w:szCs w:val="26"/>
        </w:rPr>
        <w:t xml:space="preserve">дание в </w:t>
      </w:r>
      <w:r w:rsidRPr="00EE64E1">
        <w:rPr>
          <w:rFonts w:ascii="Times New Roman" w:eastAsia="Times New Roman" w:hAnsi="Times New Roman" w:cs="Times New Roman"/>
          <w:spacing w:val="2"/>
          <w:sz w:val="26"/>
          <w:szCs w:val="26"/>
        </w:rPr>
        <w:t xml:space="preserve">МАОУ «СШ №19 – корпус кадет «Виктория» </w:t>
      </w:r>
      <w:r w:rsidRPr="00EE64E1">
        <w:rPr>
          <w:rFonts w:ascii="Times New Roman" w:eastAsia="Times New Roman" w:hAnsi="Times New Roman" w:cs="Times New Roman"/>
          <w:sz w:val="26"/>
          <w:szCs w:val="26"/>
        </w:rPr>
        <w:t>специальных услови</w:t>
      </w:r>
      <w:r w:rsidRPr="00EE64E1">
        <w:rPr>
          <w:rFonts w:ascii="Times New Roman" w:eastAsia="Times New Roman" w:hAnsi="Times New Roman" w:cs="Times New Roman"/>
          <w:spacing w:val="2"/>
          <w:sz w:val="26"/>
          <w:szCs w:val="26"/>
        </w:rPr>
        <w:t xml:space="preserve">й  обучения и воспитания </w:t>
      </w:r>
      <w:r w:rsidR="0098303B">
        <w:rPr>
          <w:rFonts w:ascii="Times New Roman" w:eastAsia="Times New Roman" w:hAnsi="Times New Roman" w:cs="Times New Roman"/>
          <w:spacing w:val="2"/>
          <w:sz w:val="26"/>
          <w:szCs w:val="26"/>
        </w:rPr>
        <w:t>учащихся с НОДА</w:t>
      </w:r>
      <w:r w:rsidRPr="00EE64E1">
        <w:rPr>
          <w:rFonts w:ascii="Times New Roman" w:eastAsia="Times New Roman" w:hAnsi="Times New Roman" w:cs="Times New Roman"/>
          <w:sz w:val="26"/>
          <w:szCs w:val="26"/>
        </w:rPr>
        <w:t>, включающих:</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
          <w:sz w:val="26"/>
          <w:szCs w:val="26"/>
        </w:rPr>
      </w:pPr>
      <w:r w:rsidRPr="00EE64E1">
        <w:rPr>
          <w:rFonts w:ascii="Times New Roman" w:eastAsia="Times New Roman" w:hAnsi="Times New Roman" w:cs="Times New Roman"/>
          <w:i/>
          <w:iCs/>
          <w:sz w:val="26"/>
          <w:szCs w:val="26"/>
        </w:rPr>
        <w:t>Психолого­педагогическое обеспечение</w:t>
      </w:r>
      <w:r w:rsidRPr="00EE64E1">
        <w:rPr>
          <w:rFonts w:ascii="Times New Roman" w:eastAsia="Times New Roman" w:hAnsi="Times New Roman" w:cs="Times New Roman"/>
          <w:i/>
          <w:sz w:val="26"/>
          <w:szCs w:val="26"/>
        </w:rPr>
        <w:t>:</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E64E1" w:rsidRPr="00EE64E1" w:rsidRDefault="00EE64E1" w:rsidP="00EE64E1">
      <w:pPr>
        <w:spacing w:after="0"/>
        <w:ind w:firstLine="680"/>
        <w:contextualSpacing/>
        <w:jc w:val="both"/>
        <w:outlineLvl w:val="1"/>
        <w:rPr>
          <w:rFonts w:ascii="Times New Roman" w:eastAsia="Times New Roman" w:hAnsi="Times New Roman" w:cs="Times New Roman"/>
          <w:spacing w:val="-2"/>
          <w:sz w:val="26"/>
          <w:szCs w:val="26"/>
        </w:rPr>
      </w:pPr>
      <w:r w:rsidRPr="00EE64E1">
        <w:rPr>
          <w:rFonts w:ascii="Times New Roman" w:eastAsia="Times New Roman" w:hAnsi="Times New Roman" w:cs="Times New Roman"/>
          <w:sz w:val="26"/>
          <w:szCs w:val="26"/>
        </w:rPr>
        <w:t xml:space="preserve">обеспечение психолого­педагогических условий (коррекционная направленность учебно­воспитательной деятельности; </w:t>
      </w:r>
      <w:r w:rsidRPr="00EE64E1">
        <w:rPr>
          <w:rFonts w:ascii="Times New Roman" w:eastAsia="Times New Roman" w:hAnsi="Times New Roman" w:cs="Times New Roman"/>
          <w:spacing w:val="-2"/>
          <w:sz w:val="26"/>
          <w:szCs w:val="26"/>
        </w:rPr>
        <w:t>учет индивидуальных особенностей ребенка; соблюдение ком</w:t>
      </w:r>
      <w:r w:rsidRPr="00EE64E1">
        <w:rPr>
          <w:rFonts w:ascii="Times New Roman" w:eastAsia="Times New Roman" w:hAnsi="Times New Roman" w:cs="Times New Roman"/>
          <w:sz w:val="26"/>
          <w:szCs w:val="26"/>
        </w:rPr>
        <w:t>фортного психоэмоционального режима; использование со</w:t>
      </w:r>
      <w:r w:rsidRPr="00EE64E1">
        <w:rPr>
          <w:rFonts w:ascii="Times New Roman" w:eastAsia="Times New Roman" w:hAnsi="Times New Roman" w:cs="Times New Roman"/>
          <w:spacing w:val="-2"/>
          <w:sz w:val="26"/>
          <w:szCs w:val="26"/>
        </w:rPr>
        <w:t>временных педагогических технологий, в том числе информа</w:t>
      </w:r>
      <w:r w:rsidRPr="00EE64E1">
        <w:rPr>
          <w:rFonts w:ascii="Times New Roman" w:eastAsia="Times New Roman" w:hAnsi="Times New Roman" w:cs="Times New Roman"/>
          <w:sz w:val="26"/>
          <w:szCs w:val="26"/>
        </w:rPr>
        <w:t xml:space="preserve">ционных, компьютерных, для оптимизации образовательной </w:t>
      </w:r>
      <w:r w:rsidRPr="00EE64E1">
        <w:rPr>
          <w:rFonts w:ascii="Times New Roman" w:eastAsia="Times New Roman" w:hAnsi="Times New Roman" w:cs="Times New Roman"/>
          <w:spacing w:val="-2"/>
          <w:sz w:val="26"/>
          <w:szCs w:val="26"/>
        </w:rPr>
        <w:t>деятельности, повышения ее эффективности, доступности);</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w:t>
      </w:r>
      <w:r w:rsidR="0098303B">
        <w:rPr>
          <w:rFonts w:ascii="Times New Roman" w:eastAsia="Times New Roman" w:hAnsi="Times New Roman" w:cs="Times New Roman"/>
          <w:sz w:val="26"/>
          <w:szCs w:val="26"/>
        </w:rPr>
        <w:t xml:space="preserve"> </w:t>
      </w:r>
      <w:r w:rsidRPr="00EE64E1">
        <w:rPr>
          <w:rFonts w:ascii="Times New Roman" w:eastAsia="Times New Roman" w:hAnsi="Times New Roman" w:cs="Times New Roman"/>
          <w:sz w:val="26"/>
          <w:szCs w:val="26"/>
        </w:rPr>
        <w:t xml:space="preserve">с </w:t>
      </w:r>
      <w:r w:rsidR="0098303B">
        <w:rPr>
          <w:rFonts w:ascii="Times New Roman" w:eastAsia="Times New Roman" w:hAnsi="Times New Roman" w:cs="Times New Roman"/>
          <w:sz w:val="26"/>
          <w:szCs w:val="26"/>
        </w:rPr>
        <w:t>НОДА</w:t>
      </w:r>
      <w:r w:rsidRPr="00EE64E1">
        <w:rPr>
          <w:rFonts w:ascii="Times New Roman" w:eastAsia="Times New Roman" w:hAnsi="Times New Roman" w:cs="Times New Roman"/>
          <w:sz w:val="26"/>
          <w:szCs w:val="26"/>
        </w:rPr>
        <w:t>;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w:t>
      </w:r>
      <w:r w:rsidR="0098303B">
        <w:rPr>
          <w:rFonts w:ascii="Times New Roman" w:eastAsia="Times New Roman" w:hAnsi="Times New Roman" w:cs="Times New Roman"/>
          <w:sz w:val="26"/>
          <w:szCs w:val="26"/>
        </w:rPr>
        <w:t>а; комплексное воздействие на уча</w:t>
      </w:r>
      <w:r w:rsidRPr="00EE64E1">
        <w:rPr>
          <w:rFonts w:ascii="Times New Roman" w:eastAsia="Times New Roman" w:hAnsi="Times New Roman" w:cs="Times New Roman"/>
          <w:sz w:val="26"/>
          <w:szCs w:val="26"/>
        </w:rPr>
        <w:t>щегося, осуществляемое на индивидуальных и групповых коррекционных занятиях);</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pacing w:val="-2"/>
          <w:sz w:val="26"/>
          <w:szCs w:val="26"/>
        </w:rPr>
        <w:t>обеспечение здоровьесберегающих условий (оздоровительный и охранительный режим, укрепление физического и пси</w:t>
      </w:r>
      <w:r w:rsidRPr="00EE64E1">
        <w:rPr>
          <w:rFonts w:ascii="Times New Roman" w:eastAsia="Times New Roman" w:hAnsi="Times New Roman" w:cs="Times New Roman"/>
          <w:sz w:val="26"/>
          <w:szCs w:val="26"/>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 xml:space="preserve">обеспечение участия всех </w:t>
      </w:r>
      <w:r w:rsidR="0098303B">
        <w:rPr>
          <w:rFonts w:ascii="Times New Roman" w:eastAsia="Times New Roman" w:hAnsi="Times New Roman" w:cs="Times New Roman"/>
          <w:sz w:val="26"/>
          <w:szCs w:val="26"/>
        </w:rPr>
        <w:t>учащихся с НОДА</w:t>
      </w:r>
      <w:r w:rsidRPr="00EE64E1">
        <w:rPr>
          <w:rFonts w:ascii="Times New Roman" w:eastAsia="Times New Roman" w:hAnsi="Times New Roman" w:cs="Times New Roman"/>
          <w:sz w:val="26"/>
          <w:szCs w:val="26"/>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E64E1" w:rsidRPr="00EE64E1" w:rsidRDefault="00EE64E1" w:rsidP="00EE64E1">
      <w:pPr>
        <w:spacing w:after="0"/>
        <w:ind w:firstLine="680"/>
        <w:contextualSpacing/>
        <w:jc w:val="both"/>
        <w:outlineLvl w:val="1"/>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 xml:space="preserve">развитие системы обучения и воспитания </w:t>
      </w:r>
      <w:r w:rsidR="0098303B">
        <w:rPr>
          <w:rFonts w:ascii="Times New Roman" w:eastAsia="Times New Roman" w:hAnsi="Times New Roman" w:cs="Times New Roman"/>
          <w:sz w:val="26"/>
          <w:szCs w:val="26"/>
        </w:rPr>
        <w:t>учащихся</w:t>
      </w:r>
      <w:r w:rsidRPr="00EE64E1">
        <w:rPr>
          <w:rFonts w:ascii="Times New Roman" w:eastAsia="Times New Roman" w:hAnsi="Times New Roman" w:cs="Times New Roman"/>
          <w:sz w:val="26"/>
          <w:szCs w:val="26"/>
        </w:rPr>
        <w:t>, имеющих сложные нарушения психического и (или) физического развития.</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
          <w:sz w:val="26"/>
          <w:szCs w:val="26"/>
        </w:rPr>
      </w:pPr>
      <w:r w:rsidRPr="00EE64E1">
        <w:rPr>
          <w:rFonts w:ascii="Times New Roman" w:eastAsia="Times New Roman" w:hAnsi="Times New Roman" w:cs="Times New Roman"/>
          <w:i/>
          <w:iCs/>
          <w:sz w:val="26"/>
          <w:szCs w:val="26"/>
        </w:rPr>
        <w:t>Программно­методическое обеспечение</w:t>
      </w:r>
    </w:p>
    <w:p w:rsidR="00EE64E1" w:rsidRPr="00EE64E1" w:rsidRDefault="00EE64E1" w:rsidP="0098303B">
      <w:pPr>
        <w:autoSpaceDE w:val="0"/>
        <w:autoSpaceDN w:val="0"/>
        <w:adjustRightInd w:val="0"/>
        <w:spacing w:after="0"/>
        <w:ind w:firstLine="454"/>
        <w:jc w:val="both"/>
        <w:textAlignment w:val="center"/>
        <w:rPr>
          <w:rFonts w:ascii="Times New Roman" w:eastAsia="Times New Roman" w:hAnsi="Times New Roman" w:cs="Times New Roman"/>
          <w:spacing w:val="-2"/>
          <w:sz w:val="26"/>
          <w:szCs w:val="26"/>
        </w:rPr>
      </w:pPr>
      <w:r w:rsidRPr="00EE64E1">
        <w:rPr>
          <w:rFonts w:ascii="Times New Roman" w:eastAsia="Times New Roman" w:hAnsi="Times New Roman" w:cs="Times New Roman"/>
          <w:sz w:val="26"/>
          <w:szCs w:val="26"/>
        </w:rPr>
        <w:t>В процессе реализации программы коррекционной рабо</w:t>
      </w:r>
      <w:r w:rsidRPr="00EE64E1">
        <w:rPr>
          <w:rFonts w:ascii="Times New Roman" w:eastAsia="Times New Roman" w:hAnsi="Times New Roman" w:cs="Times New Roman"/>
          <w:spacing w:val="2"/>
          <w:sz w:val="26"/>
          <w:szCs w:val="26"/>
        </w:rPr>
        <w:t xml:space="preserve">ты используются коррекционно­развивающие </w:t>
      </w:r>
      <w:r w:rsidRPr="00EE64E1">
        <w:rPr>
          <w:rFonts w:ascii="Times New Roman" w:eastAsia="Times New Roman" w:hAnsi="Times New Roman" w:cs="Times New Roman"/>
          <w:sz w:val="26"/>
          <w:szCs w:val="26"/>
        </w:rPr>
        <w:t xml:space="preserve">программы, диагностический и коррекционно­развивающий </w:t>
      </w:r>
      <w:r w:rsidRPr="00EE64E1">
        <w:rPr>
          <w:rFonts w:ascii="Times New Roman" w:eastAsia="Times New Roman" w:hAnsi="Times New Roman" w:cs="Times New Roman"/>
          <w:spacing w:val="-2"/>
          <w:sz w:val="24"/>
          <w:szCs w:val="24"/>
        </w:rPr>
        <w:t>инструментарий</w:t>
      </w:r>
      <w:r w:rsidRPr="00EE64E1">
        <w:rPr>
          <w:rFonts w:ascii="Times New Roman" w:eastAsia="Times New Roman" w:hAnsi="Times New Roman" w:cs="Times New Roman"/>
          <w:spacing w:val="-2"/>
          <w:sz w:val="26"/>
          <w:szCs w:val="26"/>
        </w:rPr>
        <w:t>:</w:t>
      </w:r>
      <w:r w:rsidR="0098303B">
        <w:rPr>
          <w:rFonts w:ascii="Times New Roman" w:eastAsia="Times New Roman" w:hAnsi="Times New Roman" w:cs="Times New Roman"/>
          <w:spacing w:val="-2"/>
          <w:sz w:val="26"/>
          <w:szCs w:val="26"/>
        </w:rPr>
        <w:t xml:space="preserve">  т</w:t>
      </w:r>
      <w:r w:rsidRPr="00EE64E1">
        <w:rPr>
          <w:rFonts w:ascii="Times New Roman" w:eastAsia="Times New Roman" w:hAnsi="Times New Roman" w:cs="Times New Roman"/>
          <w:spacing w:val="-2"/>
          <w:sz w:val="26"/>
          <w:szCs w:val="26"/>
        </w:rPr>
        <w:t>ест</w:t>
      </w:r>
      <w:r w:rsidR="0098303B">
        <w:rPr>
          <w:rFonts w:ascii="Times New Roman" w:eastAsia="Times New Roman" w:hAnsi="Times New Roman" w:cs="Times New Roman"/>
          <w:spacing w:val="-2"/>
          <w:sz w:val="26"/>
          <w:szCs w:val="26"/>
        </w:rPr>
        <w:t xml:space="preserve"> «Кратковременная речевая речь», т</w:t>
      </w:r>
      <w:r w:rsidRPr="00EE64E1">
        <w:rPr>
          <w:rFonts w:ascii="Times New Roman" w:eastAsia="Times New Roman" w:hAnsi="Times New Roman" w:cs="Times New Roman"/>
          <w:spacing w:val="-2"/>
          <w:sz w:val="26"/>
          <w:szCs w:val="26"/>
        </w:rPr>
        <w:t>ест «Кра</w:t>
      </w:r>
      <w:r w:rsidR="0098303B">
        <w:rPr>
          <w:rFonts w:ascii="Times New Roman" w:eastAsia="Times New Roman" w:hAnsi="Times New Roman" w:cs="Times New Roman"/>
          <w:spacing w:val="-2"/>
          <w:sz w:val="26"/>
          <w:szCs w:val="26"/>
        </w:rPr>
        <w:t>тковременная зрительная память», тест Тулуз-Пьерона (К), т</w:t>
      </w:r>
      <w:r w:rsidRPr="00EE64E1">
        <w:rPr>
          <w:rFonts w:ascii="Times New Roman" w:eastAsia="Times New Roman" w:hAnsi="Times New Roman" w:cs="Times New Roman"/>
          <w:spacing w:val="-2"/>
          <w:sz w:val="26"/>
          <w:szCs w:val="26"/>
        </w:rPr>
        <w:t>ест Тулуз-Пьерона (</w:t>
      </w:r>
      <w:r w:rsidRPr="00EE64E1">
        <w:rPr>
          <w:rFonts w:ascii="Times New Roman" w:eastAsia="Times New Roman" w:hAnsi="Times New Roman" w:cs="Times New Roman"/>
          <w:spacing w:val="-2"/>
          <w:sz w:val="26"/>
          <w:szCs w:val="26"/>
          <w:lang w:val="en-US"/>
        </w:rPr>
        <w:t>V</w:t>
      </w:r>
      <w:r w:rsidR="0098303B">
        <w:rPr>
          <w:rFonts w:ascii="Times New Roman" w:eastAsia="Times New Roman" w:hAnsi="Times New Roman" w:cs="Times New Roman"/>
          <w:spacing w:val="-2"/>
          <w:sz w:val="26"/>
          <w:szCs w:val="26"/>
        </w:rPr>
        <w:t>), т</w:t>
      </w:r>
      <w:r w:rsidRPr="00EE64E1">
        <w:rPr>
          <w:rFonts w:ascii="Times New Roman" w:eastAsia="Times New Roman" w:hAnsi="Times New Roman" w:cs="Times New Roman"/>
          <w:spacing w:val="-2"/>
          <w:sz w:val="26"/>
          <w:szCs w:val="26"/>
        </w:rPr>
        <w:t>ест Равена.</w:t>
      </w:r>
    </w:p>
    <w:p w:rsidR="00EE64E1" w:rsidRPr="0098303B"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
          <w:sz w:val="26"/>
          <w:szCs w:val="26"/>
        </w:rPr>
      </w:pPr>
      <w:r w:rsidRPr="0098303B">
        <w:rPr>
          <w:rFonts w:ascii="Times New Roman" w:eastAsia="Times New Roman" w:hAnsi="Times New Roman" w:cs="Times New Roman"/>
          <w:i/>
          <w:iCs/>
          <w:sz w:val="26"/>
          <w:szCs w:val="26"/>
        </w:rPr>
        <w:t>Кадровое обеспечение</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 xml:space="preserve">Коррекционная работа осуществляется </w:t>
      </w:r>
      <w:r w:rsidR="008A0479">
        <w:rPr>
          <w:rFonts w:ascii="Times New Roman" w:eastAsia="Times New Roman" w:hAnsi="Times New Roman" w:cs="Times New Roman"/>
          <w:sz w:val="26"/>
          <w:szCs w:val="26"/>
        </w:rPr>
        <w:t>педагогами, имеющими высшее профессиональное образование, предусматривающее подготовку по квалификации «учитель начальных классов» по специальности «Начальное образование»</w:t>
      </w:r>
      <w:r w:rsidR="00A61E60">
        <w:rPr>
          <w:rFonts w:ascii="Times New Roman" w:eastAsia="Times New Roman" w:hAnsi="Times New Roman" w:cs="Times New Roman"/>
          <w:sz w:val="26"/>
          <w:szCs w:val="26"/>
        </w:rPr>
        <w:t>.</w:t>
      </w:r>
      <w:r w:rsidR="008A0479">
        <w:rPr>
          <w:rFonts w:ascii="Times New Roman" w:eastAsia="Times New Roman" w:hAnsi="Times New Roman" w:cs="Times New Roman"/>
          <w:sz w:val="26"/>
          <w:szCs w:val="26"/>
        </w:rPr>
        <w:t xml:space="preserve"> </w:t>
      </w:r>
      <w:r w:rsidR="00A61E60">
        <w:rPr>
          <w:rFonts w:ascii="Times New Roman" w:eastAsia="Times New Roman" w:hAnsi="Times New Roman" w:cs="Times New Roman"/>
          <w:sz w:val="26"/>
          <w:szCs w:val="26"/>
        </w:rPr>
        <w:t>Педагоги</w:t>
      </w:r>
      <w:r w:rsidR="008A0479">
        <w:rPr>
          <w:rFonts w:ascii="Times New Roman" w:eastAsia="Times New Roman" w:hAnsi="Times New Roman" w:cs="Times New Roman"/>
          <w:sz w:val="26"/>
          <w:szCs w:val="26"/>
        </w:rPr>
        <w:t xml:space="preserve"> проходят курсы повышения квалификации в области инклюзивного образования,</w:t>
      </w:r>
      <w:r w:rsidR="00A61E60">
        <w:rPr>
          <w:rFonts w:ascii="Times New Roman" w:eastAsia="Times New Roman" w:hAnsi="Times New Roman" w:cs="Times New Roman"/>
          <w:sz w:val="26"/>
          <w:szCs w:val="26"/>
        </w:rPr>
        <w:t xml:space="preserve"> в соответствии с </w:t>
      </w:r>
      <w:r w:rsidR="008A0479">
        <w:rPr>
          <w:rFonts w:ascii="Times New Roman" w:eastAsia="Times New Roman" w:hAnsi="Times New Roman" w:cs="Times New Roman"/>
          <w:sz w:val="26"/>
          <w:szCs w:val="26"/>
        </w:rPr>
        <w:t xml:space="preserve"> </w:t>
      </w:r>
      <w:r w:rsidR="00A61E60">
        <w:rPr>
          <w:rFonts w:ascii="Times New Roman" w:eastAsia="Times New Roman" w:hAnsi="Times New Roman" w:cs="Times New Roman"/>
          <w:sz w:val="26"/>
          <w:szCs w:val="26"/>
        </w:rPr>
        <w:t>перспективным планом повышения квалификации.</w:t>
      </w:r>
      <w:r w:rsidRPr="00EE64E1">
        <w:rPr>
          <w:rFonts w:ascii="Times New Roman" w:eastAsia="Times New Roman" w:hAnsi="Times New Roman" w:cs="Times New Roman"/>
          <w:sz w:val="26"/>
          <w:szCs w:val="26"/>
        </w:rPr>
        <w:t xml:space="preserve"> </w:t>
      </w:r>
      <w:r w:rsidR="00A61E60">
        <w:rPr>
          <w:rFonts w:ascii="Times New Roman" w:eastAsia="Times New Roman" w:hAnsi="Times New Roman" w:cs="Times New Roman"/>
          <w:sz w:val="26"/>
          <w:szCs w:val="26"/>
        </w:rPr>
        <w:t>И</w:t>
      </w:r>
      <w:r w:rsidR="00A61E60">
        <w:rPr>
          <w:rFonts w:ascii="Times New Roman" w:eastAsia="Times New Roman" w:hAnsi="Times New Roman" w:cs="Times New Roman"/>
          <w:spacing w:val="2"/>
          <w:sz w:val="26"/>
          <w:szCs w:val="26"/>
        </w:rPr>
        <w:t>меют</w:t>
      </w:r>
      <w:r w:rsidRPr="00EE64E1">
        <w:rPr>
          <w:rFonts w:ascii="Times New Roman" w:eastAsia="Times New Roman" w:hAnsi="Times New Roman" w:cs="Times New Roman"/>
          <w:spacing w:val="2"/>
          <w:sz w:val="26"/>
          <w:szCs w:val="26"/>
        </w:rPr>
        <w:t xml:space="preserve"> специализированное обра</w:t>
      </w:r>
      <w:r w:rsidRPr="00EE64E1">
        <w:rPr>
          <w:rFonts w:ascii="Times New Roman" w:eastAsia="Times New Roman" w:hAnsi="Times New Roman" w:cs="Times New Roman"/>
          <w:sz w:val="26"/>
          <w:szCs w:val="26"/>
        </w:rPr>
        <w:t>зование педагог-психолог, учитель-логопед</w:t>
      </w:r>
      <w:r w:rsidR="00A61E60">
        <w:rPr>
          <w:rFonts w:ascii="Times New Roman" w:eastAsia="Times New Roman" w:hAnsi="Times New Roman" w:cs="Times New Roman"/>
          <w:sz w:val="26"/>
          <w:szCs w:val="26"/>
        </w:rPr>
        <w:t>, социальный педагог</w:t>
      </w:r>
      <w:r w:rsidRPr="00EE64E1">
        <w:rPr>
          <w:rFonts w:ascii="Times New Roman" w:eastAsia="Times New Roman" w:hAnsi="Times New Roman" w:cs="Times New Roman"/>
          <w:sz w:val="26"/>
          <w:szCs w:val="26"/>
        </w:rPr>
        <w:t>.</w:t>
      </w:r>
    </w:p>
    <w:p w:rsidR="00EE64E1" w:rsidRPr="008A0479"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
          <w:sz w:val="26"/>
          <w:szCs w:val="26"/>
        </w:rPr>
      </w:pPr>
      <w:r w:rsidRPr="008A0479">
        <w:rPr>
          <w:rFonts w:ascii="Times New Roman" w:eastAsia="Times New Roman" w:hAnsi="Times New Roman" w:cs="Times New Roman"/>
          <w:i/>
          <w:iCs/>
          <w:sz w:val="26"/>
          <w:szCs w:val="26"/>
        </w:rPr>
        <w:t>Материально­техническое обеспечение</w:t>
      </w:r>
    </w:p>
    <w:p w:rsidR="00EE64E1" w:rsidRPr="00EE64E1"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sz w:val="26"/>
          <w:szCs w:val="26"/>
        </w:rPr>
      </w:pPr>
      <w:r w:rsidRPr="00EE64E1">
        <w:rPr>
          <w:rFonts w:ascii="Times New Roman" w:eastAsia="Times New Roman" w:hAnsi="Times New Roman" w:cs="Times New Roman"/>
          <w:sz w:val="26"/>
          <w:szCs w:val="26"/>
        </w:rPr>
        <w:t>Материально</w:t>
      </w:r>
      <w:r w:rsidRPr="00EE64E1">
        <w:rPr>
          <w:rFonts w:ascii="Times New Roman" w:eastAsia="Times New Roman" w:hAnsi="Times New Roman" w:cs="Times New Roman"/>
          <w:sz w:val="26"/>
          <w:szCs w:val="26"/>
        </w:rPr>
        <w:noBreakHyphen/>
        <w:t xml:space="preserve">техническое обеспечение </w:t>
      </w:r>
      <w:r w:rsidRPr="00EE64E1">
        <w:rPr>
          <w:rFonts w:ascii="Times New Roman" w:eastAsia="Times New Roman" w:hAnsi="Times New Roman" w:cs="Times New Roman"/>
          <w:spacing w:val="2"/>
          <w:sz w:val="26"/>
          <w:szCs w:val="26"/>
        </w:rPr>
        <w:t xml:space="preserve">МАОУ «СШ №19 – корпус кадет «Виктория» </w:t>
      </w:r>
      <w:r w:rsidRPr="00EE64E1">
        <w:rPr>
          <w:rFonts w:ascii="Times New Roman" w:eastAsia="Times New Roman" w:hAnsi="Times New Roman" w:cs="Times New Roman"/>
          <w:sz w:val="26"/>
          <w:szCs w:val="26"/>
        </w:rPr>
        <w:t xml:space="preserve"> позво</w:t>
      </w:r>
      <w:r w:rsidRPr="00EE64E1">
        <w:rPr>
          <w:rFonts w:ascii="Times New Roman" w:eastAsia="Times New Roman" w:hAnsi="Times New Roman" w:cs="Times New Roman"/>
          <w:spacing w:val="2"/>
          <w:sz w:val="26"/>
          <w:szCs w:val="26"/>
        </w:rPr>
        <w:t>ляет создать адаптивную и коррекционно</w:t>
      </w:r>
      <w:r w:rsidRPr="00EE64E1">
        <w:rPr>
          <w:rFonts w:ascii="Times New Roman" w:eastAsia="Times New Roman" w:hAnsi="Times New Roman" w:cs="Times New Roman"/>
          <w:spacing w:val="2"/>
          <w:sz w:val="26"/>
          <w:szCs w:val="26"/>
        </w:rPr>
        <w:noBreakHyphen/>
        <w:t xml:space="preserve">развивающую </w:t>
      </w:r>
      <w:r w:rsidRPr="00EE64E1">
        <w:rPr>
          <w:rFonts w:ascii="Times New Roman" w:eastAsia="Times New Roman" w:hAnsi="Times New Roman" w:cs="Times New Roman"/>
          <w:sz w:val="26"/>
          <w:szCs w:val="26"/>
        </w:rPr>
        <w:t>среду. Имеется библиотено-информационный центр, логопедический пункт, кабинет педагога-психолога, актовый зал, спортивный зал, медицинский кабинет.</w:t>
      </w:r>
    </w:p>
    <w:p w:rsidR="00EE64E1" w:rsidRPr="00322AE6" w:rsidRDefault="00EE64E1" w:rsidP="00EE64E1">
      <w:pPr>
        <w:autoSpaceDE w:val="0"/>
        <w:autoSpaceDN w:val="0"/>
        <w:adjustRightInd w:val="0"/>
        <w:spacing w:after="0"/>
        <w:ind w:firstLine="454"/>
        <w:jc w:val="both"/>
        <w:textAlignment w:val="center"/>
        <w:rPr>
          <w:rFonts w:ascii="Times New Roman" w:eastAsia="Times New Roman" w:hAnsi="Times New Roman" w:cs="Times New Roman"/>
          <w:i/>
          <w:iCs/>
          <w:sz w:val="26"/>
          <w:szCs w:val="26"/>
        </w:rPr>
      </w:pPr>
      <w:r w:rsidRPr="00322AE6">
        <w:rPr>
          <w:rFonts w:ascii="Times New Roman" w:eastAsia="Times New Roman" w:hAnsi="Times New Roman" w:cs="Times New Roman"/>
          <w:i/>
          <w:iCs/>
          <w:sz w:val="26"/>
          <w:szCs w:val="26"/>
        </w:rPr>
        <w:t>Информационное обеспечение</w:t>
      </w:r>
    </w:p>
    <w:p w:rsidR="00EE64E1" w:rsidRPr="00EE64E1" w:rsidRDefault="00EE64E1" w:rsidP="00EE64E1">
      <w:pPr>
        <w:autoSpaceDE w:val="0"/>
        <w:autoSpaceDN w:val="0"/>
        <w:adjustRightInd w:val="0"/>
        <w:spacing w:after="25"/>
        <w:rPr>
          <w:rFonts w:ascii="Times New Roman" w:eastAsia="Calibri" w:hAnsi="Times New Roman" w:cs="Times New Roman"/>
          <w:color w:val="000000"/>
          <w:sz w:val="26"/>
          <w:szCs w:val="26"/>
          <w:lang w:eastAsia="en-US"/>
        </w:rPr>
      </w:pPr>
      <w:r w:rsidRPr="00EE64E1">
        <w:rPr>
          <w:rFonts w:ascii="Times New Roman" w:eastAsia="Calibri" w:hAnsi="Times New Roman" w:cs="Times New Roman"/>
          <w:color w:val="000000"/>
          <w:sz w:val="26"/>
          <w:szCs w:val="26"/>
          <w:lang w:eastAsia="en-US"/>
        </w:rPr>
        <w:t xml:space="preserve">- школьный сайт: http://19sh.ru/ </w:t>
      </w:r>
    </w:p>
    <w:p w:rsidR="00EE64E1" w:rsidRPr="00EE64E1" w:rsidRDefault="00EE64E1" w:rsidP="00EE64E1">
      <w:pPr>
        <w:autoSpaceDE w:val="0"/>
        <w:autoSpaceDN w:val="0"/>
        <w:adjustRightInd w:val="0"/>
        <w:spacing w:after="25"/>
        <w:rPr>
          <w:rFonts w:ascii="Times New Roman" w:eastAsia="Calibri" w:hAnsi="Times New Roman" w:cs="Times New Roman"/>
          <w:color w:val="000000"/>
          <w:sz w:val="26"/>
          <w:szCs w:val="26"/>
          <w:lang w:val="en-US" w:eastAsia="en-US"/>
        </w:rPr>
      </w:pPr>
      <w:r w:rsidRPr="00EE64E1">
        <w:rPr>
          <w:rFonts w:ascii="Times New Roman" w:eastAsia="Calibri" w:hAnsi="Times New Roman" w:cs="Times New Roman"/>
          <w:color w:val="000000"/>
          <w:sz w:val="26"/>
          <w:szCs w:val="26"/>
          <w:lang w:val="en-US" w:eastAsia="en-US"/>
        </w:rPr>
        <w:t xml:space="preserve">- E-mail:  st-sh19@yandex.ru </w:t>
      </w:r>
    </w:p>
    <w:p w:rsidR="00EE64E1" w:rsidRDefault="00EE64E1" w:rsidP="00EE64E1">
      <w:pPr>
        <w:widowControl w:val="0"/>
        <w:suppressAutoHyphens/>
        <w:spacing w:after="0"/>
        <w:ind w:firstLine="346"/>
        <w:jc w:val="both"/>
        <w:rPr>
          <w:rFonts w:ascii="Times New Roman" w:eastAsia="DejaVu Sans" w:hAnsi="Times New Roman" w:cs="Times New Roman"/>
          <w:color w:val="000000"/>
          <w:kern w:val="2"/>
          <w:sz w:val="26"/>
          <w:szCs w:val="26"/>
          <w:lang w:eastAsia="hi-IN" w:bidi="hi-IN"/>
        </w:rPr>
      </w:pPr>
      <w:r w:rsidRPr="00EE64E1">
        <w:rPr>
          <w:rFonts w:ascii="Times New Roman" w:eastAsia="DejaVu Sans" w:hAnsi="Times New Roman" w:cs="Times New Roman"/>
          <w:color w:val="000000"/>
          <w:kern w:val="2"/>
          <w:sz w:val="26"/>
          <w:szCs w:val="26"/>
          <w:lang w:eastAsia="hi-IN" w:bidi="hi-IN"/>
        </w:rPr>
        <w:t xml:space="preserve">В школе создана система доступа </w:t>
      </w:r>
      <w:r w:rsidR="00322AE6">
        <w:rPr>
          <w:rFonts w:ascii="Times New Roman" w:eastAsia="DejaVu Sans" w:hAnsi="Times New Roman" w:cs="Times New Roman"/>
          <w:color w:val="000000"/>
          <w:kern w:val="2"/>
          <w:sz w:val="26"/>
          <w:szCs w:val="26"/>
          <w:lang w:eastAsia="hi-IN" w:bidi="hi-IN"/>
        </w:rPr>
        <w:t>учащихся</w:t>
      </w:r>
      <w:r w:rsidRPr="00EE64E1">
        <w:rPr>
          <w:rFonts w:ascii="Times New Roman" w:eastAsia="DejaVu Sans" w:hAnsi="Times New Roman" w:cs="Times New Roman"/>
          <w:color w:val="000000"/>
          <w:kern w:val="2"/>
          <w:sz w:val="26"/>
          <w:szCs w:val="26"/>
          <w:lang w:eastAsia="hi-IN" w:bidi="hi-IN"/>
        </w:rPr>
        <w:t xml:space="preserve"> с ограниченными возможностями здоровья, родителей (законных представителей), педагогов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90184" w:rsidRPr="00C90184" w:rsidRDefault="00C90184" w:rsidP="00C90184">
      <w:pPr>
        <w:autoSpaceDN w:val="0"/>
        <w:adjustRightInd w:val="0"/>
        <w:ind w:firstLine="284"/>
        <w:jc w:val="center"/>
        <w:rPr>
          <w:rFonts w:ascii="Times New Roman" w:hAnsi="Times New Roman" w:cs="Times New Roman"/>
          <w:b/>
          <w:sz w:val="26"/>
          <w:szCs w:val="26"/>
          <w:lang w:eastAsia="en-US" w:bidi="en-US"/>
        </w:rPr>
      </w:pPr>
      <w:r w:rsidRPr="00C90184">
        <w:rPr>
          <w:rFonts w:ascii="Times New Roman" w:hAnsi="Times New Roman" w:cs="Times New Roman"/>
          <w:b/>
          <w:sz w:val="26"/>
          <w:szCs w:val="26"/>
          <w:lang w:eastAsia="en-US" w:bidi="en-US"/>
        </w:rPr>
        <w:t>Критерии, показатели эффективности программы</w:t>
      </w:r>
    </w:p>
    <w:p w:rsidR="00C90184" w:rsidRPr="00C90184" w:rsidRDefault="00C90184" w:rsidP="00C90184">
      <w:pPr>
        <w:widowControl w:val="0"/>
        <w:shd w:val="clear" w:color="auto" w:fill="FBFBFB"/>
        <w:autoSpaceDE w:val="0"/>
        <w:autoSpaceDN w:val="0"/>
        <w:adjustRightInd w:val="0"/>
        <w:spacing w:after="0"/>
        <w:ind w:firstLine="284"/>
        <w:jc w:val="both"/>
        <w:rPr>
          <w:rFonts w:ascii="Times New Roman" w:hAnsi="Times New Roman" w:cs="Times New Roman"/>
          <w:sz w:val="26"/>
          <w:szCs w:val="26"/>
        </w:rPr>
      </w:pPr>
      <w:r w:rsidRPr="00C90184">
        <w:rPr>
          <w:rFonts w:ascii="Times New Roman" w:hAnsi="Times New Roman" w:cs="Times New Roman"/>
          <w:sz w:val="26"/>
          <w:szCs w:val="26"/>
        </w:rPr>
        <w:t>Критериями эффективности коррекционной работы с учащимися</w:t>
      </w:r>
      <w:r>
        <w:rPr>
          <w:rFonts w:ascii="Times New Roman" w:hAnsi="Times New Roman" w:cs="Times New Roman"/>
          <w:sz w:val="26"/>
          <w:szCs w:val="26"/>
        </w:rPr>
        <w:t>, имеющими нарушения опрно-двигательного аппарата</w:t>
      </w:r>
      <w:r w:rsidRPr="00C90184">
        <w:rPr>
          <w:rFonts w:ascii="Times New Roman" w:hAnsi="Times New Roman" w:cs="Times New Roman"/>
          <w:sz w:val="26"/>
          <w:szCs w:val="26"/>
        </w:rPr>
        <w:t xml:space="preserve"> являются личностная, учебная, эмоциональная и социальная готовности к обучению на основном уровне образования.</w:t>
      </w:r>
    </w:p>
    <w:p w:rsidR="00C90184" w:rsidRPr="00C90184" w:rsidRDefault="00C90184" w:rsidP="00C90184">
      <w:pPr>
        <w:widowControl w:val="0"/>
        <w:shd w:val="clear" w:color="auto" w:fill="FBFBFB"/>
        <w:autoSpaceDE w:val="0"/>
        <w:autoSpaceDN w:val="0"/>
        <w:adjustRightInd w:val="0"/>
        <w:spacing w:after="0"/>
        <w:ind w:firstLine="284"/>
        <w:jc w:val="both"/>
        <w:rPr>
          <w:rFonts w:ascii="Times New Roman" w:hAnsi="Times New Roman" w:cs="Times New Roman"/>
          <w:sz w:val="26"/>
          <w:szCs w:val="26"/>
        </w:rPr>
      </w:pPr>
      <w:r w:rsidRPr="00C90184">
        <w:rPr>
          <w:rFonts w:ascii="Times New Roman" w:hAnsi="Times New Roman" w:cs="Times New Roman"/>
          <w:sz w:val="26"/>
          <w:szCs w:val="26"/>
        </w:rPr>
        <w:t>Показателями эффективной реализации Программы коррекционной работы являются:</w:t>
      </w:r>
    </w:p>
    <w:p w:rsidR="00C90184" w:rsidRPr="00C90184" w:rsidRDefault="00C90184" w:rsidP="0081540A">
      <w:pPr>
        <w:widowControl w:val="0"/>
        <w:numPr>
          <w:ilvl w:val="0"/>
          <w:numId w:val="11"/>
        </w:numPr>
        <w:shd w:val="clear" w:color="auto" w:fill="FBFBFB"/>
        <w:tabs>
          <w:tab w:val="clear" w:pos="720"/>
        </w:tabs>
        <w:autoSpaceDE w:val="0"/>
        <w:autoSpaceDN w:val="0"/>
        <w:adjustRightInd w:val="0"/>
        <w:spacing w:after="0"/>
        <w:ind w:left="0" w:firstLine="284"/>
        <w:jc w:val="both"/>
        <w:rPr>
          <w:rFonts w:ascii="Times New Roman" w:hAnsi="Times New Roman" w:cs="Times New Roman"/>
          <w:sz w:val="26"/>
          <w:szCs w:val="26"/>
        </w:rPr>
      </w:pPr>
      <w:r w:rsidRPr="00C90184">
        <w:rPr>
          <w:rFonts w:ascii="Times New Roman" w:hAnsi="Times New Roman" w:cs="Times New Roman"/>
          <w:sz w:val="26"/>
          <w:szCs w:val="26"/>
        </w:rPr>
        <w:t>функционирование и систематическое обновление информации на сайте учреждения;</w:t>
      </w:r>
    </w:p>
    <w:p w:rsidR="00C90184" w:rsidRPr="00C90184" w:rsidRDefault="00C90184" w:rsidP="0081540A">
      <w:pPr>
        <w:widowControl w:val="0"/>
        <w:numPr>
          <w:ilvl w:val="0"/>
          <w:numId w:val="11"/>
        </w:numPr>
        <w:shd w:val="clear" w:color="auto" w:fill="FBFBFB"/>
        <w:tabs>
          <w:tab w:val="clear" w:pos="720"/>
        </w:tabs>
        <w:autoSpaceDE w:val="0"/>
        <w:autoSpaceDN w:val="0"/>
        <w:adjustRightInd w:val="0"/>
        <w:spacing w:after="0"/>
        <w:ind w:left="0" w:firstLine="284"/>
        <w:jc w:val="both"/>
        <w:rPr>
          <w:rFonts w:ascii="Times New Roman" w:hAnsi="Times New Roman" w:cs="Times New Roman"/>
          <w:sz w:val="26"/>
          <w:szCs w:val="26"/>
        </w:rPr>
      </w:pPr>
      <w:r w:rsidRPr="00C90184">
        <w:rPr>
          <w:rFonts w:ascii="Times New Roman" w:hAnsi="Times New Roman" w:cs="Times New Roman"/>
          <w:sz w:val="26"/>
          <w:szCs w:val="26"/>
        </w:rPr>
        <w:t>накопляемость информационных материалов, в т.ч. учебно-методического содержания;</w:t>
      </w:r>
    </w:p>
    <w:p w:rsidR="00C90184" w:rsidRPr="00C90184" w:rsidRDefault="00C90184" w:rsidP="0081540A">
      <w:pPr>
        <w:widowControl w:val="0"/>
        <w:numPr>
          <w:ilvl w:val="0"/>
          <w:numId w:val="11"/>
        </w:numPr>
        <w:shd w:val="clear" w:color="auto" w:fill="FBFBFB"/>
        <w:tabs>
          <w:tab w:val="clear" w:pos="720"/>
        </w:tabs>
        <w:autoSpaceDE w:val="0"/>
        <w:autoSpaceDN w:val="0"/>
        <w:adjustRightInd w:val="0"/>
        <w:spacing w:after="0"/>
        <w:ind w:left="0" w:firstLine="284"/>
        <w:jc w:val="both"/>
        <w:rPr>
          <w:rFonts w:ascii="Times New Roman" w:hAnsi="Times New Roman" w:cs="Times New Roman"/>
          <w:sz w:val="26"/>
          <w:szCs w:val="26"/>
        </w:rPr>
      </w:pPr>
      <w:r w:rsidRPr="00C90184">
        <w:rPr>
          <w:rFonts w:ascii="Times New Roman" w:hAnsi="Times New Roman" w:cs="Times New Roman"/>
          <w:sz w:val="26"/>
          <w:szCs w:val="26"/>
        </w:rPr>
        <w:t>наличие банка данных о современных достижениях в области специальной педагогики и психологии, инклюзивного образования;</w:t>
      </w:r>
    </w:p>
    <w:p w:rsidR="00C90184" w:rsidRPr="00C90184" w:rsidRDefault="00C90184" w:rsidP="0081540A">
      <w:pPr>
        <w:widowControl w:val="0"/>
        <w:numPr>
          <w:ilvl w:val="0"/>
          <w:numId w:val="11"/>
        </w:numPr>
        <w:shd w:val="clear" w:color="auto" w:fill="FBFBFB"/>
        <w:tabs>
          <w:tab w:val="clear" w:pos="720"/>
        </w:tabs>
        <w:autoSpaceDE w:val="0"/>
        <w:autoSpaceDN w:val="0"/>
        <w:adjustRightInd w:val="0"/>
        <w:spacing w:after="0"/>
        <w:ind w:left="0" w:firstLine="284"/>
        <w:jc w:val="both"/>
        <w:rPr>
          <w:rFonts w:ascii="Times New Roman" w:hAnsi="Times New Roman" w:cs="Times New Roman"/>
          <w:sz w:val="26"/>
          <w:szCs w:val="26"/>
        </w:rPr>
      </w:pPr>
      <w:r w:rsidRPr="00C90184">
        <w:rPr>
          <w:rFonts w:ascii="Times New Roman" w:hAnsi="Times New Roman" w:cs="Times New Roman"/>
          <w:sz w:val="26"/>
          <w:szCs w:val="26"/>
        </w:rPr>
        <w:t>пополнение банка эффективного опыта работы с детьми с ОВЗ;</w:t>
      </w:r>
    </w:p>
    <w:p w:rsidR="00C90184" w:rsidRPr="00C90184" w:rsidRDefault="00C90184" w:rsidP="0081540A">
      <w:pPr>
        <w:widowControl w:val="0"/>
        <w:numPr>
          <w:ilvl w:val="0"/>
          <w:numId w:val="11"/>
        </w:numPr>
        <w:shd w:val="clear" w:color="auto" w:fill="FBFBFB"/>
        <w:tabs>
          <w:tab w:val="clear" w:pos="720"/>
        </w:tabs>
        <w:autoSpaceDE w:val="0"/>
        <w:autoSpaceDN w:val="0"/>
        <w:adjustRightInd w:val="0"/>
        <w:spacing w:after="0"/>
        <w:ind w:left="0" w:firstLine="284"/>
        <w:jc w:val="both"/>
        <w:rPr>
          <w:rFonts w:ascii="Times New Roman" w:hAnsi="Times New Roman" w:cs="Times New Roman"/>
          <w:sz w:val="26"/>
          <w:szCs w:val="26"/>
        </w:rPr>
      </w:pPr>
      <w:r w:rsidRPr="00C90184">
        <w:rPr>
          <w:rFonts w:ascii="Times New Roman" w:hAnsi="Times New Roman" w:cs="Times New Roman"/>
          <w:sz w:val="26"/>
          <w:szCs w:val="26"/>
        </w:rPr>
        <w:t>систематическое проведение мероприятий, обеспечивающих развитие родительской компетентности в области коррекционной работы с учащимися.</w:t>
      </w:r>
    </w:p>
    <w:p w:rsidR="00C90184" w:rsidRPr="00C90184" w:rsidRDefault="00C90184" w:rsidP="00C90184">
      <w:pPr>
        <w:autoSpaceDN w:val="0"/>
        <w:adjustRightInd w:val="0"/>
        <w:ind w:firstLine="284"/>
        <w:jc w:val="center"/>
        <w:rPr>
          <w:rFonts w:ascii="Times New Roman" w:hAnsi="Times New Roman" w:cs="Times New Roman"/>
          <w:b/>
          <w:color w:val="000000"/>
          <w:sz w:val="26"/>
          <w:szCs w:val="26"/>
          <w:lang w:eastAsia="en-US" w:bidi="en-US"/>
        </w:rPr>
      </w:pPr>
      <w:r w:rsidRPr="00C90184">
        <w:rPr>
          <w:rFonts w:ascii="Times New Roman" w:hAnsi="Times New Roman" w:cs="Times New Roman"/>
          <w:b/>
          <w:color w:val="000000"/>
          <w:sz w:val="26"/>
          <w:szCs w:val="26"/>
          <w:lang w:eastAsia="en-US" w:bidi="en-US"/>
        </w:rPr>
        <w:t>Планируемые результаты</w:t>
      </w:r>
    </w:p>
    <w:p w:rsidR="00C90184" w:rsidRPr="00C90184" w:rsidRDefault="00C90184" w:rsidP="00C90184">
      <w:pPr>
        <w:autoSpaceDN w:val="0"/>
        <w:adjustRightInd w:val="0"/>
        <w:spacing w:after="0"/>
        <w:ind w:firstLine="284"/>
        <w:jc w:val="both"/>
        <w:rPr>
          <w:rFonts w:ascii="Times New Roman" w:eastAsia="Calibri" w:hAnsi="Times New Roman" w:cs="Times New Roman"/>
          <w:sz w:val="26"/>
          <w:szCs w:val="26"/>
          <w:lang w:eastAsia="en-US" w:bidi="en-US"/>
        </w:rPr>
      </w:pPr>
      <w:r w:rsidRPr="00C90184">
        <w:rPr>
          <w:rFonts w:ascii="Times New Roman" w:eastAsia="Calibri" w:hAnsi="Times New Roman" w:cs="Times New Roman"/>
          <w:sz w:val="26"/>
          <w:szCs w:val="26"/>
          <w:lang w:eastAsia="en-US" w:bidi="en-US"/>
        </w:rPr>
        <w:t xml:space="preserve">Результатом коррекции развития учащихся считаться успешное освоение ими </w:t>
      </w:r>
      <w:r>
        <w:rPr>
          <w:rFonts w:ascii="Times New Roman" w:eastAsia="Calibri" w:hAnsi="Times New Roman" w:cs="Times New Roman"/>
          <w:sz w:val="26"/>
          <w:szCs w:val="26"/>
          <w:lang w:eastAsia="en-US" w:bidi="en-US"/>
        </w:rPr>
        <w:t xml:space="preserve">адаптированной </w:t>
      </w:r>
      <w:r w:rsidRPr="00C90184">
        <w:rPr>
          <w:rFonts w:ascii="Times New Roman" w:eastAsia="Calibri" w:hAnsi="Times New Roman" w:cs="Times New Roman"/>
          <w:sz w:val="26"/>
          <w:szCs w:val="26"/>
          <w:lang w:eastAsia="en-US" w:bidi="en-US"/>
        </w:rPr>
        <w:t xml:space="preserve">основной </w:t>
      </w:r>
      <w:r>
        <w:rPr>
          <w:rFonts w:ascii="Times New Roman" w:eastAsia="Calibri" w:hAnsi="Times New Roman" w:cs="Times New Roman"/>
          <w:sz w:val="26"/>
          <w:szCs w:val="26"/>
          <w:lang w:eastAsia="en-US" w:bidi="en-US"/>
        </w:rPr>
        <w:t>обще</w:t>
      </w:r>
      <w:r w:rsidRPr="00C90184">
        <w:rPr>
          <w:rFonts w:ascii="Times New Roman" w:eastAsia="Calibri" w:hAnsi="Times New Roman" w:cs="Times New Roman"/>
          <w:sz w:val="26"/>
          <w:szCs w:val="26"/>
          <w:lang w:eastAsia="en-US" w:bidi="en-US"/>
        </w:rPr>
        <w:t>образовательной программы, освоение жизненно значимых компетенций:</w:t>
      </w:r>
    </w:p>
    <w:p w:rsidR="00C90184" w:rsidRPr="00C90184" w:rsidRDefault="00C90184" w:rsidP="0081540A">
      <w:pPr>
        <w:widowControl w:val="0"/>
        <w:numPr>
          <w:ilvl w:val="0"/>
          <w:numId w:val="10"/>
        </w:numPr>
        <w:tabs>
          <w:tab w:val="clear" w:pos="360"/>
        </w:tabs>
        <w:autoSpaceDE w:val="0"/>
        <w:autoSpaceDN w:val="0"/>
        <w:adjustRightInd w:val="0"/>
        <w:spacing w:after="0"/>
        <w:ind w:left="0" w:firstLine="284"/>
        <w:jc w:val="both"/>
        <w:rPr>
          <w:rFonts w:ascii="Times New Roman" w:eastAsia="Calibri" w:hAnsi="Times New Roman" w:cs="Times New Roman"/>
          <w:sz w:val="26"/>
          <w:szCs w:val="26"/>
          <w:lang w:eastAsia="en-US" w:bidi="en-US"/>
        </w:rPr>
      </w:pPr>
      <w:r w:rsidRPr="00C90184">
        <w:rPr>
          <w:rFonts w:ascii="Times New Roman" w:eastAsia="Calibri" w:hAnsi="Times New Roman" w:cs="Times New Roman"/>
          <w:sz w:val="26"/>
          <w:szCs w:val="26"/>
          <w:lang w:eastAsia="en-US" w:bidi="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90184" w:rsidRPr="00C90184" w:rsidRDefault="00C90184" w:rsidP="0081540A">
      <w:pPr>
        <w:widowControl w:val="0"/>
        <w:numPr>
          <w:ilvl w:val="0"/>
          <w:numId w:val="10"/>
        </w:numPr>
        <w:tabs>
          <w:tab w:val="clear" w:pos="360"/>
        </w:tabs>
        <w:autoSpaceDE w:val="0"/>
        <w:autoSpaceDN w:val="0"/>
        <w:adjustRightInd w:val="0"/>
        <w:spacing w:after="0"/>
        <w:ind w:left="0" w:firstLine="284"/>
        <w:jc w:val="both"/>
        <w:rPr>
          <w:rFonts w:ascii="Times New Roman" w:eastAsia="Calibri" w:hAnsi="Times New Roman" w:cs="Times New Roman"/>
          <w:sz w:val="26"/>
          <w:szCs w:val="26"/>
          <w:lang w:eastAsia="en-US" w:bidi="en-US"/>
        </w:rPr>
      </w:pPr>
      <w:r w:rsidRPr="00C90184">
        <w:rPr>
          <w:rFonts w:ascii="Times New Roman" w:eastAsia="Calibri" w:hAnsi="Times New Roman" w:cs="Times New Roman"/>
          <w:sz w:val="26"/>
          <w:szCs w:val="26"/>
          <w:lang w:eastAsia="en-US" w:bidi="en-US"/>
        </w:rPr>
        <w:t xml:space="preserve">овладение социально-бытовыми умениями, используемыми в повседневной жизни; </w:t>
      </w:r>
    </w:p>
    <w:p w:rsidR="00C90184" w:rsidRPr="00C90184" w:rsidRDefault="00C90184" w:rsidP="0081540A">
      <w:pPr>
        <w:widowControl w:val="0"/>
        <w:numPr>
          <w:ilvl w:val="0"/>
          <w:numId w:val="10"/>
        </w:numPr>
        <w:tabs>
          <w:tab w:val="clear" w:pos="360"/>
        </w:tabs>
        <w:autoSpaceDE w:val="0"/>
        <w:autoSpaceDN w:val="0"/>
        <w:adjustRightInd w:val="0"/>
        <w:spacing w:after="0"/>
        <w:ind w:left="0" w:firstLine="284"/>
        <w:jc w:val="both"/>
        <w:rPr>
          <w:rFonts w:ascii="Times New Roman" w:eastAsia="Calibri" w:hAnsi="Times New Roman" w:cs="Times New Roman"/>
          <w:sz w:val="26"/>
          <w:szCs w:val="26"/>
          <w:lang w:val="en-US" w:eastAsia="en-US" w:bidi="en-US"/>
        </w:rPr>
      </w:pPr>
      <w:r w:rsidRPr="00C90184">
        <w:rPr>
          <w:rFonts w:ascii="Times New Roman" w:eastAsia="Calibri" w:hAnsi="Times New Roman" w:cs="Times New Roman"/>
          <w:sz w:val="26"/>
          <w:szCs w:val="26"/>
          <w:lang w:val="en-US" w:eastAsia="en-US" w:bidi="en-US"/>
        </w:rPr>
        <w:t xml:space="preserve">овладение навыками коммуникации; </w:t>
      </w:r>
    </w:p>
    <w:p w:rsidR="00C90184" w:rsidRPr="00C90184" w:rsidRDefault="00C90184" w:rsidP="0081540A">
      <w:pPr>
        <w:widowControl w:val="0"/>
        <w:numPr>
          <w:ilvl w:val="0"/>
          <w:numId w:val="10"/>
        </w:numPr>
        <w:tabs>
          <w:tab w:val="clear" w:pos="360"/>
        </w:tabs>
        <w:autoSpaceDE w:val="0"/>
        <w:autoSpaceDN w:val="0"/>
        <w:adjustRightInd w:val="0"/>
        <w:spacing w:after="0"/>
        <w:ind w:left="0" w:firstLine="284"/>
        <w:jc w:val="both"/>
        <w:rPr>
          <w:rFonts w:ascii="Times New Roman" w:eastAsia="Calibri" w:hAnsi="Times New Roman" w:cs="Times New Roman"/>
          <w:sz w:val="26"/>
          <w:szCs w:val="26"/>
          <w:lang w:eastAsia="en-US" w:bidi="en-US"/>
        </w:rPr>
      </w:pPr>
      <w:r w:rsidRPr="00C90184">
        <w:rPr>
          <w:rFonts w:ascii="Times New Roman" w:eastAsia="Calibri" w:hAnsi="Times New Roman" w:cs="Times New Roman"/>
          <w:sz w:val="26"/>
          <w:szCs w:val="26"/>
          <w:lang w:eastAsia="en-US" w:bidi="en-US"/>
        </w:rPr>
        <w:t>дифференциация и осмысление картины мира и ее временно-пространственной организации;</w:t>
      </w:r>
    </w:p>
    <w:p w:rsidR="00C90184" w:rsidRDefault="00C90184" w:rsidP="0081540A">
      <w:pPr>
        <w:widowControl w:val="0"/>
        <w:numPr>
          <w:ilvl w:val="0"/>
          <w:numId w:val="10"/>
        </w:numPr>
        <w:tabs>
          <w:tab w:val="clear" w:pos="360"/>
        </w:tabs>
        <w:autoSpaceDE w:val="0"/>
        <w:autoSpaceDN w:val="0"/>
        <w:adjustRightInd w:val="0"/>
        <w:spacing w:after="0"/>
        <w:ind w:left="0" w:firstLine="284"/>
        <w:jc w:val="both"/>
        <w:rPr>
          <w:rFonts w:ascii="Times New Roman" w:eastAsia="Calibri" w:hAnsi="Times New Roman" w:cs="Times New Roman"/>
          <w:sz w:val="26"/>
          <w:szCs w:val="26"/>
          <w:lang w:eastAsia="en-US" w:bidi="en-US"/>
        </w:rPr>
      </w:pPr>
      <w:r w:rsidRPr="00C90184">
        <w:rPr>
          <w:rFonts w:ascii="Times New Roman" w:eastAsia="Calibri" w:hAnsi="Times New Roman" w:cs="Times New Roman"/>
          <w:sz w:val="26"/>
          <w:szCs w:val="26"/>
          <w:lang w:eastAsia="en-US" w:bidi="en-US"/>
        </w:rPr>
        <w:t>осмысление своего социального окружения и освоение соответствующих возрасту системы ценностей и социальных ролей.</w:t>
      </w:r>
    </w:p>
    <w:p w:rsidR="00F87F76" w:rsidRDefault="00F87F76" w:rsidP="00F87F76">
      <w:pPr>
        <w:widowControl w:val="0"/>
        <w:autoSpaceDE w:val="0"/>
        <w:autoSpaceDN w:val="0"/>
        <w:adjustRightInd w:val="0"/>
        <w:spacing w:after="0"/>
        <w:jc w:val="both"/>
        <w:rPr>
          <w:rFonts w:ascii="Times New Roman" w:eastAsia="Calibri" w:hAnsi="Times New Roman" w:cs="Times New Roman"/>
          <w:sz w:val="26"/>
          <w:szCs w:val="26"/>
          <w:lang w:eastAsia="en-US" w:bidi="en-US"/>
        </w:rPr>
      </w:pPr>
    </w:p>
    <w:p w:rsidR="00EC0937" w:rsidRPr="008D4EAF" w:rsidRDefault="00EC0937" w:rsidP="00B6459E">
      <w:pPr>
        <w:pStyle w:val="2"/>
        <w:jc w:val="center"/>
        <w:rPr>
          <w:rFonts w:ascii="Times New Roman" w:hAnsi="Times New Roman" w:cs="Times New Roman"/>
          <w:sz w:val="26"/>
          <w:szCs w:val="26"/>
        </w:rPr>
      </w:pPr>
      <w:bookmarkStart w:id="393" w:name="_Toc413974298"/>
      <w:bookmarkStart w:id="394" w:name="_Toc289117668"/>
      <w:r w:rsidRPr="008D4EAF">
        <w:rPr>
          <w:rFonts w:ascii="Times New Roman" w:hAnsi="Times New Roman" w:cs="Times New Roman"/>
        </w:rPr>
        <w:t xml:space="preserve">2.3. </w:t>
      </w:r>
      <w:r w:rsidR="00F8259A" w:rsidRPr="008D4EAF">
        <w:rPr>
          <w:rFonts w:ascii="Times New Roman" w:hAnsi="Times New Roman" w:cs="Times New Roman"/>
          <w:sz w:val="26"/>
          <w:szCs w:val="26"/>
        </w:rPr>
        <w:t>ОРГАНИЗАЦИОННЫЙ РАЗДЕЛ</w:t>
      </w:r>
      <w:bookmarkEnd w:id="393"/>
      <w:bookmarkEnd w:id="394"/>
    </w:p>
    <w:p w:rsidR="008D4EAF" w:rsidRPr="008D4EAF" w:rsidRDefault="008D4EAF" w:rsidP="008D4EAF">
      <w:pPr>
        <w:spacing w:after="0" w:line="360" w:lineRule="auto"/>
        <w:ind w:left="567" w:firstLine="709"/>
        <w:jc w:val="both"/>
        <w:outlineLvl w:val="1"/>
        <w:rPr>
          <w:rFonts w:ascii="Times New Roman" w:eastAsia="@Arial Unicode MS" w:hAnsi="Times New Roman" w:cs="Times New Roman"/>
          <w:b/>
          <w:bCs/>
          <w:sz w:val="26"/>
          <w:szCs w:val="26"/>
        </w:rPr>
      </w:pPr>
      <w:bookmarkStart w:id="395" w:name="_Toc406059069"/>
      <w:bookmarkStart w:id="396" w:name="_Toc409691733"/>
      <w:bookmarkStart w:id="397" w:name="_Toc410654074"/>
      <w:bookmarkStart w:id="398" w:name="_Toc414553282"/>
      <w:r w:rsidRPr="008D4EAF">
        <w:rPr>
          <w:rFonts w:ascii="Times New Roman" w:eastAsia="@Arial Unicode MS" w:hAnsi="Times New Roman" w:cs="Times New Roman"/>
          <w:b/>
          <w:bCs/>
          <w:sz w:val="26"/>
          <w:szCs w:val="26"/>
        </w:rPr>
        <w:t>3.1. Учебный план</w:t>
      </w:r>
      <w:bookmarkEnd w:id="395"/>
      <w:r w:rsidRPr="008D4EAF">
        <w:rPr>
          <w:rFonts w:ascii="Times New Roman" w:eastAsia="@Arial Unicode MS" w:hAnsi="Times New Roman" w:cs="Times New Roman"/>
          <w:b/>
          <w:bCs/>
          <w:sz w:val="26"/>
          <w:szCs w:val="26"/>
        </w:rPr>
        <w:t xml:space="preserve"> основного общего образования</w:t>
      </w:r>
      <w:bookmarkEnd w:id="396"/>
      <w:bookmarkEnd w:id="397"/>
      <w:bookmarkEnd w:id="398"/>
    </w:p>
    <w:p w:rsidR="008D4EAF" w:rsidRPr="008D4EAF" w:rsidRDefault="008D4EAF" w:rsidP="008D4EAF">
      <w:pPr>
        <w:tabs>
          <w:tab w:val="left" w:pos="567"/>
          <w:tab w:val="left" w:pos="851"/>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Учебный план МАОУ «Средняя школа №19 – корпус кадет «Виктория» разрабатывается на основе федеральных государственных образовательных стандартов и сохраняет необходимый объем содержания образования, являющийся обязательным на уровне основного общего образования.</w:t>
      </w:r>
    </w:p>
    <w:p w:rsidR="008D4EAF" w:rsidRPr="008D4EAF" w:rsidRDefault="008D4EAF" w:rsidP="008D4EAF">
      <w:pPr>
        <w:tabs>
          <w:tab w:val="left" w:pos="4500"/>
          <w:tab w:val="left" w:pos="9180"/>
          <w:tab w:val="left" w:pos="9360"/>
        </w:tabs>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Учебный план:</w:t>
      </w:r>
    </w:p>
    <w:p w:rsidR="008D4EAF" w:rsidRPr="008D4EAF" w:rsidRDefault="008D4EAF" w:rsidP="006B3DC1">
      <w:pPr>
        <w:numPr>
          <w:ilvl w:val="0"/>
          <w:numId w:val="259"/>
        </w:numPr>
        <w:tabs>
          <w:tab w:val="left" w:pos="993"/>
          <w:tab w:val="left" w:pos="4500"/>
          <w:tab w:val="left" w:pos="9180"/>
          <w:tab w:val="left" w:pos="9360"/>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фиксирует максимальный объем учебной нагрузки учащихся;</w:t>
      </w:r>
    </w:p>
    <w:p w:rsidR="008D4EAF" w:rsidRPr="008D4EAF" w:rsidRDefault="008D4EAF" w:rsidP="006B3DC1">
      <w:pPr>
        <w:numPr>
          <w:ilvl w:val="0"/>
          <w:numId w:val="259"/>
        </w:numPr>
        <w:tabs>
          <w:tab w:val="left" w:pos="993"/>
          <w:tab w:val="left" w:pos="4500"/>
          <w:tab w:val="left" w:pos="9180"/>
          <w:tab w:val="left" w:pos="9360"/>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определяет (регламентирует) перечень учебных предметов, курсов и время, отводимое на их освоение и организацию;</w:t>
      </w:r>
    </w:p>
    <w:p w:rsidR="008D4EAF" w:rsidRPr="008D4EAF" w:rsidRDefault="008D4EAF" w:rsidP="006B3DC1">
      <w:pPr>
        <w:numPr>
          <w:ilvl w:val="0"/>
          <w:numId w:val="259"/>
        </w:numPr>
        <w:tabs>
          <w:tab w:val="left" w:pos="993"/>
          <w:tab w:val="left" w:pos="4500"/>
          <w:tab w:val="left" w:pos="9180"/>
          <w:tab w:val="left" w:pos="9360"/>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распределяет учебные предметы, курсы по классам и учебным годам.</w:t>
      </w:r>
    </w:p>
    <w:p w:rsidR="008D4EAF" w:rsidRPr="008D4EAF" w:rsidRDefault="008D4EAF" w:rsidP="008D4EAF">
      <w:pPr>
        <w:tabs>
          <w:tab w:val="left" w:pos="993"/>
          <w:tab w:val="left" w:pos="4500"/>
          <w:tab w:val="left" w:pos="9180"/>
          <w:tab w:val="left" w:pos="9360"/>
        </w:tabs>
        <w:spacing w:after="0" w:line="240" w:lineRule="auto"/>
        <w:ind w:firstLine="709"/>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Учебный план, реализующий программы основного общего образования, разработан на основе нормативных документов федерального, регионального, муниципального и школьного уровней.</w:t>
      </w:r>
    </w:p>
    <w:p w:rsidR="008D4EAF" w:rsidRPr="008D4EAF" w:rsidRDefault="008D4EAF" w:rsidP="008D4EAF">
      <w:pPr>
        <w:shd w:val="clear" w:color="auto" w:fill="FFFFFF"/>
        <w:tabs>
          <w:tab w:val="left" w:pos="567"/>
          <w:tab w:val="left" w:pos="851"/>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Учебный план для 5 - 9-х  классов ориентирован на 5-летний нормативный срок освоения образовательных программ основного общего образования. Количество учебных занятий за 5 лет не может составлять менее 5267 часов и более 6020 часов.</w:t>
      </w:r>
    </w:p>
    <w:p w:rsidR="008D4EAF" w:rsidRPr="008D4EAF" w:rsidRDefault="008D4EAF" w:rsidP="008D4EAF">
      <w:pPr>
        <w:shd w:val="clear" w:color="auto" w:fill="FFFFFF"/>
        <w:tabs>
          <w:tab w:val="left" w:pos="567"/>
          <w:tab w:val="left" w:pos="851"/>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Продолжительность урока (академический час) во всех классах не превышает 45 минут.</w:t>
      </w:r>
    </w:p>
    <w:p w:rsidR="008D4EAF" w:rsidRPr="008D4EAF" w:rsidRDefault="008D4EAF" w:rsidP="008D4EAF">
      <w:pPr>
        <w:tabs>
          <w:tab w:val="left" w:pos="4500"/>
          <w:tab w:val="left" w:pos="9180"/>
          <w:tab w:val="left" w:pos="9360"/>
        </w:tabs>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8D4EAF" w:rsidRPr="008D4EAF" w:rsidRDefault="008D4EAF" w:rsidP="008D4EAF">
      <w:pPr>
        <w:tabs>
          <w:tab w:val="left" w:pos="4500"/>
          <w:tab w:val="left" w:pos="9180"/>
          <w:tab w:val="left" w:pos="9360"/>
        </w:tabs>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школы. Время, отводимое на данную часть примерного учебного плана, может быть использовано на:</w:t>
      </w:r>
    </w:p>
    <w:p w:rsidR="008D4EAF" w:rsidRPr="008D4EAF" w:rsidRDefault="008D4EAF" w:rsidP="006B3DC1">
      <w:pPr>
        <w:numPr>
          <w:ilvl w:val="0"/>
          <w:numId w:val="260"/>
        </w:numPr>
        <w:tabs>
          <w:tab w:val="left" w:pos="993"/>
          <w:tab w:val="left" w:pos="4500"/>
          <w:tab w:val="left" w:pos="9180"/>
          <w:tab w:val="left" w:pos="9360"/>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 xml:space="preserve">увеличение учебных часов, предусмотренных на изучение отдельных учебных предметов обязательной части; </w:t>
      </w:r>
    </w:p>
    <w:p w:rsidR="008D4EAF" w:rsidRPr="008D4EAF" w:rsidRDefault="008D4EAF" w:rsidP="006B3DC1">
      <w:pPr>
        <w:numPr>
          <w:ilvl w:val="0"/>
          <w:numId w:val="260"/>
        </w:numPr>
        <w:tabs>
          <w:tab w:val="left" w:pos="993"/>
          <w:tab w:val="left" w:pos="4500"/>
          <w:tab w:val="left" w:pos="9180"/>
          <w:tab w:val="left" w:pos="9360"/>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В интересах детей с участием учащихся и их семей могут разрабатываться индивидуальные учебные планы, в рамках которых формируется индивидуальная траектория развития учащегося.</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Основной целью учебного плана основного общего образования является конкретизация содержания образования путем определения количества и названия учебных предметов, последовательности их изучения по классам, норм учебного времени в часах в неделю на все учебные предметы и на каждый учебный предмет в отдельности. </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b/>
          <w:sz w:val="26"/>
          <w:szCs w:val="26"/>
          <w:lang w:eastAsia="en-US"/>
        </w:rPr>
        <w:t>Принципами формирования учебного плана</w:t>
      </w:r>
      <w:r w:rsidRPr="008D4EAF">
        <w:rPr>
          <w:rFonts w:ascii="Times New Roman" w:eastAsia="Calibri" w:hAnsi="Times New Roman" w:cs="Times New Roman"/>
          <w:sz w:val="26"/>
          <w:szCs w:val="26"/>
          <w:lang w:eastAsia="en-US"/>
        </w:rPr>
        <w:t xml:space="preserve"> основного общего образования являются: </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обязательность реализации инвариантной части учебного плана  в полном объеме;</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ориентация на актуальные образовательные потребности учащихся;</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обеспечение вариативности образования; </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соблюдение преемственности в изучении предметов каждой из образовательных отраслей; </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соблюдение санитарно-эпидемиологических правил и норм; </w:t>
      </w:r>
    </w:p>
    <w:p w:rsidR="008D4EAF" w:rsidRPr="008D4EAF" w:rsidRDefault="008D4EAF" w:rsidP="006B3DC1">
      <w:pPr>
        <w:numPr>
          <w:ilvl w:val="0"/>
          <w:numId w:val="263"/>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обеспечение реализации образовательной программы основного общего образования и Программы развития МАОУ «Средняя  школа  №19 – корпус кадет «Виктория».</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Учебный план основного общего образования направлен на решение следующих </w:t>
      </w:r>
      <w:r w:rsidRPr="008D4EAF">
        <w:rPr>
          <w:rFonts w:ascii="Times New Roman" w:eastAsia="Calibri" w:hAnsi="Times New Roman" w:cs="Times New Roman"/>
          <w:b/>
          <w:bCs/>
          <w:sz w:val="26"/>
          <w:szCs w:val="26"/>
          <w:lang w:eastAsia="en-US"/>
        </w:rPr>
        <w:t>задач</w:t>
      </w:r>
      <w:r w:rsidRPr="008D4EAF">
        <w:rPr>
          <w:rFonts w:ascii="Times New Roman" w:eastAsia="Calibri" w:hAnsi="Times New Roman" w:cs="Times New Roman"/>
          <w:b/>
          <w:sz w:val="26"/>
          <w:szCs w:val="26"/>
          <w:lang w:eastAsia="en-US"/>
        </w:rPr>
        <w:t xml:space="preserve">: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обновление содержания основного общего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образовательной деятельности;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изучение и учет образовательных потребностей, познавательных интересов и способностей субъектов образовательного деятельности;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организация системы мониторинга качества образования, основным индикатором которого является уровень образованности, степень удовлетворенности учащихся качеством образовательных услуг;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обеспечение непосредственного участия каждого учащегося во всех видах учебной деятельности для формирования социокультурной воспитательной среды, самовыражения и саморазвития;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обеспечение непрерывности и преемственности образования;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обеспечение дифференциации и индивидуализации обучения в соответствии с индивидуальной траекторией развития школьника;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сохранение и укрепление здоровья школьников, формирование гражданской идентичности, здорового образа жизни, элементарных правил поведения в экстремальных ситуациях; </w:t>
      </w:r>
    </w:p>
    <w:p w:rsidR="008D4EAF" w:rsidRPr="008D4EAF" w:rsidRDefault="008D4EAF" w:rsidP="006B3DC1">
      <w:pPr>
        <w:numPr>
          <w:ilvl w:val="0"/>
          <w:numId w:val="26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обеспечение медико-психолого-педагогического сопровождения образовательного процесса. </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 целью раскрытия и формирования личностной культуры в содержании образования реализуются следующие принципы построения учебного плана: </w:t>
      </w:r>
    </w:p>
    <w:p w:rsidR="008D4EAF" w:rsidRPr="008D4EAF" w:rsidRDefault="008D4EAF" w:rsidP="006B3DC1">
      <w:pPr>
        <w:numPr>
          <w:ilvl w:val="0"/>
          <w:numId w:val="262"/>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гуманизация образования; </w:t>
      </w:r>
    </w:p>
    <w:p w:rsidR="008D4EAF" w:rsidRPr="008D4EAF" w:rsidRDefault="008D4EAF" w:rsidP="006B3DC1">
      <w:pPr>
        <w:numPr>
          <w:ilvl w:val="0"/>
          <w:numId w:val="262"/>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индивидуализация и дифференциация обучения; </w:t>
      </w:r>
    </w:p>
    <w:p w:rsidR="008D4EAF" w:rsidRPr="008D4EAF" w:rsidRDefault="008D4EAF" w:rsidP="006B3DC1">
      <w:pPr>
        <w:numPr>
          <w:ilvl w:val="0"/>
          <w:numId w:val="262"/>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профилизация образования. </w:t>
      </w:r>
    </w:p>
    <w:p w:rsidR="008D4EAF" w:rsidRPr="008D4EAF" w:rsidRDefault="008D4EAF" w:rsidP="008D4EAF">
      <w:pPr>
        <w:spacing w:after="0" w:line="240" w:lineRule="auto"/>
        <w:ind w:firstLine="720"/>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firstLine="72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Учебный план  основного  общего образования, реализующего ФГОС, состоит из двух частей — </w:t>
      </w:r>
      <w:r w:rsidRPr="008D4EAF">
        <w:rPr>
          <w:rFonts w:ascii="Times New Roman" w:eastAsia="Calibri" w:hAnsi="Times New Roman" w:cs="Times New Roman"/>
          <w:b/>
          <w:i/>
          <w:sz w:val="26"/>
          <w:szCs w:val="26"/>
          <w:lang w:eastAsia="en-US"/>
        </w:rPr>
        <w:t>обязательной части</w:t>
      </w:r>
      <w:r w:rsidRPr="008D4EAF">
        <w:rPr>
          <w:rFonts w:ascii="Times New Roman" w:eastAsia="Calibri" w:hAnsi="Times New Roman" w:cs="Times New Roman"/>
          <w:sz w:val="26"/>
          <w:szCs w:val="26"/>
          <w:lang w:eastAsia="en-US"/>
        </w:rPr>
        <w:t xml:space="preserve"> и </w:t>
      </w:r>
      <w:r w:rsidRPr="008D4EAF">
        <w:rPr>
          <w:rFonts w:ascii="Times New Roman" w:eastAsia="Calibri" w:hAnsi="Times New Roman" w:cs="Times New Roman"/>
          <w:b/>
          <w:i/>
          <w:sz w:val="26"/>
          <w:szCs w:val="26"/>
          <w:lang w:eastAsia="en-US"/>
        </w:rPr>
        <w:t>части, формируемой участниками образовательных отношений.</w:t>
      </w:r>
    </w:p>
    <w:p w:rsidR="008D4EAF" w:rsidRPr="008D4EAF" w:rsidRDefault="008D4EAF" w:rsidP="008D4EAF">
      <w:pPr>
        <w:spacing w:after="0" w:line="240" w:lineRule="auto"/>
        <w:ind w:firstLine="720"/>
        <w:jc w:val="both"/>
        <w:rPr>
          <w:rFonts w:ascii="Times New Roman" w:eastAsia="Calibri" w:hAnsi="Times New Roman" w:cs="Times New Roman"/>
          <w:sz w:val="26"/>
          <w:szCs w:val="26"/>
          <w:lang w:eastAsia="en-US"/>
        </w:rPr>
      </w:pPr>
      <w:r w:rsidRPr="008D4EAF">
        <w:rPr>
          <w:rFonts w:ascii="Times New Roman" w:eastAsia="Calibri" w:hAnsi="Times New Roman" w:cs="Times New Roman"/>
          <w:b/>
          <w:i/>
          <w:iCs/>
          <w:sz w:val="26"/>
          <w:szCs w:val="26"/>
          <w:lang w:eastAsia="en-US"/>
        </w:rPr>
        <w:t>Обязательная часть учебного плана</w:t>
      </w:r>
      <w:r w:rsidRPr="008D4EAF">
        <w:rPr>
          <w:rFonts w:ascii="Times New Roman" w:eastAsia="Calibri" w:hAnsi="Times New Roman" w:cs="Times New Roman"/>
          <w:sz w:val="26"/>
          <w:szCs w:val="26"/>
          <w:lang w:eastAsia="en-US"/>
        </w:rPr>
        <w:t xml:space="preserve"> в 5 - 9-х классов представлена в полном объеме следующими предметными областями и учебными предметами:</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Русский язык и литература – русский язык, литература; </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Родной язык и родная литература - родной язык, родная литература;</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Иностранные языки – иностранный язык (английский язык), второй иностранный язык (немецкий язык);</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 и информатика – математика, информатика;</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Общественно-научные предметы – история России, всеобщая история; обществознание, география;</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Основы духовно-нравственной культуры народов России – основы духовно-нравственной культуры народов России;</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Естественнонаучные предметы – биология, физика, химия;</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Искусство – изобразительное искусство, музыка;</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Технология – технология;</w:t>
      </w:r>
    </w:p>
    <w:p w:rsidR="008D4EAF" w:rsidRPr="008D4EAF" w:rsidRDefault="008D4EAF" w:rsidP="008D4EAF">
      <w:pPr>
        <w:numPr>
          <w:ilvl w:val="0"/>
          <w:numId w:val="6"/>
        </w:numPr>
        <w:tabs>
          <w:tab w:val="clear" w:pos="720"/>
          <w:tab w:val="left" w:pos="900"/>
          <w:tab w:val="num" w:pos="1440"/>
        </w:tabs>
        <w:spacing w:after="0" w:line="240" w:lineRule="auto"/>
        <w:ind w:left="14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Физическая культура и основы безопасности жизнедеятельности – физическая культура и основы безопасности жизнедеятельности.</w:t>
      </w:r>
    </w:p>
    <w:p w:rsidR="008D4EAF" w:rsidRPr="008D4EAF" w:rsidRDefault="008D4EAF" w:rsidP="008D4EAF">
      <w:pPr>
        <w:spacing w:after="0" w:line="240" w:lineRule="auto"/>
        <w:ind w:firstLine="850"/>
        <w:jc w:val="both"/>
        <w:rPr>
          <w:rFonts w:ascii="Times New Roman" w:eastAsia="Times New Roman" w:hAnsi="Times New Roman" w:cs="Times New Roman"/>
          <w:color w:val="000000"/>
          <w:sz w:val="26"/>
          <w:szCs w:val="26"/>
        </w:rPr>
      </w:pPr>
      <w:r w:rsidRPr="008D4EAF">
        <w:rPr>
          <w:rFonts w:ascii="Times New Roman" w:eastAsia="Times New Roman" w:hAnsi="Times New Roman" w:cs="Times New Roman"/>
          <w:sz w:val="26"/>
          <w:szCs w:val="26"/>
        </w:rPr>
        <w:t xml:space="preserve">В рамках предметной области «Основы духовно-нравственной культуры народов России» в 5-х классах осуществляется обучение предмета </w:t>
      </w:r>
      <w:r w:rsidRPr="008D4EAF">
        <w:rPr>
          <w:rFonts w:ascii="Times New Roman" w:eastAsia="Times New Roman" w:hAnsi="Times New Roman" w:cs="Times New Roman"/>
          <w:i/>
          <w:sz w:val="26"/>
          <w:szCs w:val="26"/>
        </w:rPr>
        <w:t>«Основы духовно-нравственной культуры народов России»</w:t>
      </w:r>
      <w:r w:rsidRPr="008D4EAF">
        <w:rPr>
          <w:rFonts w:ascii="Times New Roman" w:eastAsia="Times New Roman" w:hAnsi="Times New Roman" w:cs="Times New Roman"/>
          <w:sz w:val="26"/>
          <w:szCs w:val="26"/>
        </w:rPr>
        <w:t xml:space="preserve"> с согласия и по выбору учащихся и родителей (законных представителей).</w:t>
      </w:r>
    </w:p>
    <w:p w:rsidR="008D4EAF" w:rsidRPr="008D4EAF" w:rsidRDefault="008D4EAF" w:rsidP="008D4EAF">
      <w:pPr>
        <w:shd w:val="clear" w:color="auto" w:fill="FFFFFF"/>
        <w:tabs>
          <w:tab w:val="left" w:pos="0"/>
        </w:tabs>
        <w:spacing w:after="0" w:line="240" w:lineRule="auto"/>
        <w:jc w:val="both"/>
        <w:rPr>
          <w:rFonts w:ascii="Times New Roman" w:eastAsia="Calibri" w:hAnsi="Times New Roman" w:cs="Times New Roman"/>
          <w:b/>
          <w:sz w:val="26"/>
          <w:szCs w:val="26"/>
          <w:lang w:eastAsia="en-US"/>
        </w:rPr>
      </w:pPr>
    </w:p>
    <w:p w:rsidR="008D4EAF" w:rsidRPr="008D4EAF" w:rsidRDefault="008D4EAF" w:rsidP="008D4EAF">
      <w:pPr>
        <w:shd w:val="clear" w:color="auto" w:fill="FFFFFF"/>
        <w:tabs>
          <w:tab w:val="left" w:pos="0"/>
        </w:tabs>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sz w:val="26"/>
          <w:szCs w:val="26"/>
          <w:lang w:eastAsia="en-US"/>
        </w:rPr>
        <w:tab/>
        <w:t>Механизм формирования части учебного плана, формируемой участниками образовательных отношений,</w:t>
      </w:r>
      <w:r w:rsidRPr="008D4EAF">
        <w:rPr>
          <w:rFonts w:ascii="Times New Roman" w:eastAsia="Calibri" w:hAnsi="Times New Roman" w:cs="Times New Roman"/>
          <w:b/>
          <w:bCs/>
          <w:sz w:val="26"/>
          <w:szCs w:val="26"/>
          <w:lang w:eastAsia="en-US"/>
        </w:rPr>
        <w:t xml:space="preserve"> состоит из следующих этапов:</w:t>
      </w:r>
    </w:p>
    <w:p w:rsidR="008D4EAF" w:rsidRPr="008D4EAF" w:rsidRDefault="008D4EAF" w:rsidP="008D4EAF">
      <w:pPr>
        <w:shd w:val="clear" w:color="auto" w:fill="FFFFFF"/>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заместитель директора в мае на родительских собраниях доводит до сведения родителей содержание федерального компонента и части, формируемой участниками образовательных отношений в сетке часов  учебного плана школы, уделяя особое внимание части, формируемой участниками образовательных отношений, часы которой можно использовать на углублённое изучение предмета,</w:t>
      </w:r>
      <w:r w:rsidRPr="008D4EAF">
        <w:rPr>
          <w:rFonts w:ascii="Times New Roman" w:eastAsia="Calibri" w:hAnsi="Times New Roman" w:cs="Times New Roman"/>
          <w:i/>
          <w:iCs/>
          <w:color w:val="002060"/>
          <w:kern w:val="24"/>
          <w:sz w:val="26"/>
          <w:szCs w:val="26"/>
          <w:lang w:eastAsia="en-US"/>
        </w:rPr>
        <w:t xml:space="preserve"> </w:t>
      </w:r>
      <w:r w:rsidRPr="008D4EAF">
        <w:rPr>
          <w:rFonts w:ascii="Times New Roman" w:eastAsia="Calibri" w:hAnsi="Times New Roman" w:cs="Times New Roman"/>
          <w:iCs/>
          <w:sz w:val="26"/>
          <w:szCs w:val="26"/>
          <w:lang w:eastAsia="en-US"/>
        </w:rPr>
        <w:t>для увеличения количества часов на изучение предметов части учебного плана, формируемой участниками образовательных отношений</w:t>
      </w:r>
      <w:r w:rsidRPr="008D4EAF">
        <w:rPr>
          <w:rFonts w:ascii="Times New Roman" w:eastAsia="Calibri" w:hAnsi="Times New Roman" w:cs="Times New Roman"/>
          <w:sz w:val="26"/>
          <w:szCs w:val="26"/>
          <w:lang w:eastAsia="en-US"/>
        </w:rPr>
        <w:t>;</w:t>
      </w:r>
    </w:p>
    <w:p w:rsidR="008D4EAF" w:rsidRPr="008D4EAF" w:rsidRDefault="008D4EAF" w:rsidP="008D4EAF">
      <w:pPr>
        <w:shd w:val="clear" w:color="auto" w:fill="FFFFFF"/>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родители (законные представители) учащихся пишут заявление на имя директора школы с указанием  предметов, выбранных для внесения в учебный план в часть, формируемую участниками образовательных отношений;</w:t>
      </w:r>
    </w:p>
    <w:p w:rsidR="008D4EAF" w:rsidRPr="008D4EAF" w:rsidRDefault="008D4EAF" w:rsidP="008D4EAF">
      <w:pPr>
        <w:shd w:val="clear" w:color="auto" w:fill="FFFFFF"/>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на педагогическом  и управляющем советах  школы рассматривается вопрос о формировании учебного плана;</w:t>
      </w:r>
    </w:p>
    <w:p w:rsidR="008D4EAF" w:rsidRPr="008D4EAF" w:rsidRDefault="008D4EAF" w:rsidP="008D4EAF">
      <w:pPr>
        <w:tabs>
          <w:tab w:val="left" w:pos="4500"/>
          <w:tab w:val="left" w:pos="9180"/>
          <w:tab w:val="left" w:pos="9360"/>
        </w:tab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директор школы издаёт приказ об утверждении учебного плана.</w:t>
      </w:r>
    </w:p>
    <w:p w:rsidR="008D4EAF" w:rsidRPr="008D4EAF" w:rsidRDefault="008D4EAF" w:rsidP="008D4EAF">
      <w:pPr>
        <w:tabs>
          <w:tab w:val="left" w:pos="4500"/>
          <w:tab w:val="left" w:pos="9180"/>
          <w:tab w:val="left" w:pos="9360"/>
        </w:tabs>
        <w:spacing w:after="0" w:line="240" w:lineRule="auto"/>
        <w:jc w:val="both"/>
        <w:rPr>
          <w:rFonts w:ascii="Times New Roman" w:eastAsia="Calibri" w:hAnsi="Times New Roman" w:cs="Times New Roman"/>
          <w:i/>
          <w:sz w:val="26"/>
          <w:szCs w:val="26"/>
          <w:lang w:eastAsia="en-US"/>
        </w:rPr>
      </w:pPr>
    </w:p>
    <w:p w:rsidR="008D4EAF" w:rsidRPr="008D4EAF" w:rsidRDefault="008D4EAF" w:rsidP="008D4EAF">
      <w:pPr>
        <w:spacing w:after="0" w:line="240" w:lineRule="auto"/>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 xml:space="preserve">Примерный недельный учебный план основного общего образования </w:t>
      </w:r>
    </w:p>
    <w:p w:rsidR="008D4EAF" w:rsidRPr="008D4EAF" w:rsidRDefault="008D4EAF" w:rsidP="008D4EAF">
      <w:pPr>
        <w:spacing w:after="0" w:line="240" w:lineRule="auto"/>
        <w:ind w:firstLine="709"/>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(пятидневная учебная  неделя)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2374"/>
        <w:gridCol w:w="655"/>
        <w:gridCol w:w="657"/>
        <w:gridCol w:w="17"/>
        <w:gridCol w:w="712"/>
        <w:gridCol w:w="745"/>
        <w:gridCol w:w="527"/>
        <w:gridCol w:w="918"/>
      </w:tblGrid>
      <w:tr w:rsidR="008D4EAF" w:rsidRPr="008D4EAF" w:rsidTr="00D65BD5">
        <w:trPr>
          <w:trHeight w:val="545"/>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Предметные области</w:t>
            </w:r>
          </w:p>
        </w:tc>
        <w:tc>
          <w:tcPr>
            <w:tcW w:w="2374" w:type="dxa"/>
            <w:vMerge w:val="restart"/>
            <w:tcBorders>
              <w:tr2bl w:val="single" w:sz="4" w:space="0" w:color="auto"/>
            </w:tcBorders>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Учебные</w:t>
            </w:r>
          </w:p>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предметы</w:t>
            </w:r>
          </w:p>
          <w:p w:rsidR="008D4EAF" w:rsidRPr="008D4EAF" w:rsidRDefault="008D4EAF" w:rsidP="008D4EAF">
            <w:pPr>
              <w:spacing w:after="0" w:line="240" w:lineRule="auto"/>
              <w:jc w:val="right"/>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Классы</w:t>
            </w:r>
          </w:p>
        </w:tc>
        <w:tc>
          <w:tcPr>
            <w:tcW w:w="4231" w:type="dxa"/>
            <w:gridSpan w:val="7"/>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Количество часов в неделю</w:t>
            </w:r>
          </w:p>
        </w:tc>
      </w:tr>
      <w:tr w:rsidR="008D4EAF" w:rsidRPr="008D4EAF" w:rsidTr="00D65BD5">
        <w:trPr>
          <w:trHeight w:val="317"/>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vMerge/>
            <w:tcBorders>
              <w:tr2bl w:val="single" w:sz="4" w:space="0" w:color="auto"/>
            </w:tcBorders>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p>
        </w:tc>
        <w:tc>
          <w:tcPr>
            <w:tcW w:w="655" w:type="dxa"/>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V</w:t>
            </w:r>
          </w:p>
        </w:tc>
        <w:tc>
          <w:tcPr>
            <w:tcW w:w="657" w:type="dxa"/>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VI</w:t>
            </w:r>
          </w:p>
        </w:tc>
        <w:tc>
          <w:tcPr>
            <w:tcW w:w="729" w:type="dxa"/>
            <w:gridSpan w:val="2"/>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VII</w:t>
            </w:r>
          </w:p>
        </w:tc>
        <w:tc>
          <w:tcPr>
            <w:tcW w:w="745" w:type="dxa"/>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VIII</w:t>
            </w:r>
          </w:p>
        </w:tc>
        <w:tc>
          <w:tcPr>
            <w:tcW w:w="527" w:type="dxa"/>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IX</w:t>
            </w:r>
          </w:p>
        </w:tc>
        <w:tc>
          <w:tcPr>
            <w:tcW w:w="918" w:type="dxa"/>
          </w:tcPr>
          <w:p w:rsidR="008D4EAF" w:rsidRPr="008D4EAF" w:rsidRDefault="008D4EAF" w:rsidP="008D4EAF">
            <w:pPr>
              <w:spacing w:after="0" w:line="240" w:lineRule="auto"/>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Всего</w:t>
            </w:r>
          </w:p>
        </w:tc>
      </w:tr>
      <w:tr w:rsidR="008D4EAF" w:rsidRPr="008D4EAF" w:rsidTr="00D65BD5">
        <w:trPr>
          <w:trHeight w:val="315"/>
          <w:jc w:val="center"/>
        </w:trPr>
        <w:tc>
          <w:tcPr>
            <w:tcW w:w="9504" w:type="dxa"/>
            <w:gridSpan w:val="9"/>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Обязательная часть</w:t>
            </w:r>
          </w:p>
        </w:tc>
      </w:tr>
      <w:tr w:rsidR="008D4EAF" w:rsidRPr="008D4EAF" w:rsidTr="00D65BD5">
        <w:trPr>
          <w:trHeight w:val="330"/>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Русский язык и литература</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Русский язык</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5</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6</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4</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21</w:t>
            </w:r>
          </w:p>
        </w:tc>
      </w:tr>
      <w:tr w:rsidR="008D4EAF" w:rsidRPr="008D4EAF" w:rsidTr="00D65BD5">
        <w:trPr>
          <w:trHeight w:val="375"/>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Литература</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13</w:t>
            </w:r>
          </w:p>
        </w:tc>
      </w:tr>
      <w:tr w:rsidR="008D4EAF" w:rsidRPr="008D4EAF" w:rsidTr="00D65BD5">
        <w:trPr>
          <w:trHeight w:val="375"/>
          <w:jc w:val="center"/>
        </w:trPr>
        <w:tc>
          <w:tcPr>
            <w:tcW w:w="2899"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Родной язык (русский)</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0</w:t>
            </w:r>
          </w:p>
        </w:tc>
      </w:tr>
      <w:tr w:rsidR="008D4EAF" w:rsidRPr="008D4EAF" w:rsidTr="00D65BD5">
        <w:trPr>
          <w:trHeight w:val="375"/>
          <w:jc w:val="center"/>
        </w:trPr>
        <w:tc>
          <w:tcPr>
            <w:tcW w:w="2899"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 xml:space="preserve">Родная литература </w:t>
            </w:r>
          </w:p>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(русская)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0</w:t>
            </w:r>
          </w:p>
        </w:tc>
      </w:tr>
      <w:tr w:rsidR="008D4EAF" w:rsidRPr="008D4EAF" w:rsidTr="00D65BD5">
        <w:trPr>
          <w:trHeight w:val="360"/>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Иностранные языки</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Иностранный язык</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15</w:t>
            </w:r>
          </w:p>
        </w:tc>
      </w:tr>
      <w:tr w:rsidR="008D4EAF" w:rsidRPr="008D4EAF" w:rsidTr="00D65BD5">
        <w:trPr>
          <w:trHeight w:val="360"/>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Второй иностранный язык</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674" w:type="dxa"/>
            <w:gridSpan w:val="2"/>
            <w:vAlign w:val="bottom"/>
          </w:tcPr>
          <w:p w:rsidR="008D4EAF" w:rsidRPr="008D4EAF" w:rsidRDefault="008D4EAF" w:rsidP="008D4EAF">
            <w:pPr>
              <w:spacing w:after="0" w:line="240" w:lineRule="auto"/>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 xml:space="preserve">  2</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10</w:t>
            </w:r>
          </w:p>
        </w:tc>
      </w:tr>
      <w:tr w:rsidR="008D4EAF" w:rsidRPr="008D4EAF" w:rsidTr="00D65BD5">
        <w:trPr>
          <w:trHeight w:val="427"/>
          <w:jc w:val="center"/>
        </w:trPr>
        <w:tc>
          <w:tcPr>
            <w:tcW w:w="2899"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Математика и информатика</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Математика</w:t>
            </w:r>
          </w:p>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655" w:type="dxa"/>
            <w:vAlign w:val="bottom"/>
          </w:tcPr>
          <w:p w:rsidR="008D4EAF" w:rsidRPr="008D4EAF" w:rsidRDefault="008D4EAF" w:rsidP="008D4EAF">
            <w:pPr>
              <w:spacing w:after="0" w:line="240" w:lineRule="auto"/>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 xml:space="preserve">  5</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5</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5</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5</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5</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25</w:t>
            </w:r>
          </w:p>
        </w:tc>
      </w:tr>
      <w:tr w:rsidR="008D4EAF" w:rsidRPr="008D4EAF" w:rsidTr="00D65BD5">
        <w:trPr>
          <w:trHeight w:val="385"/>
          <w:jc w:val="center"/>
        </w:trPr>
        <w:tc>
          <w:tcPr>
            <w:tcW w:w="2899"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Информатика</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w:t>
            </w:r>
          </w:p>
        </w:tc>
      </w:tr>
      <w:tr w:rsidR="008D4EAF" w:rsidRPr="008D4EAF" w:rsidTr="00D65BD5">
        <w:trPr>
          <w:trHeight w:val="402"/>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Общественно-научные предметы</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История России. Всеобщая история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10</w:t>
            </w:r>
          </w:p>
        </w:tc>
      </w:tr>
      <w:tr w:rsidR="008D4EAF" w:rsidRPr="008D4EAF" w:rsidTr="00D65BD5">
        <w:trPr>
          <w:trHeight w:val="234"/>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Обществознание</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4</w:t>
            </w:r>
          </w:p>
        </w:tc>
      </w:tr>
      <w:tr w:rsidR="008D4EAF" w:rsidRPr="008D4EAF" w:rsidTr="00D65BD5">
        <w:trPr>
          <w:trHeight w:val="318"/>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География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8</w:t>
            </w:r>
          </w:p>
        </w:tc>
      </w:tr>
      <w:tr w:rsidR="008D4EAF" w:rsidRPr="008D4EAF" w:rsidTr="00D65BD5">
        <w:trPr>
          <w:trHeight w:val="181"/>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Естественнонаучные предметы</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Физика</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3</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7</w:t>
            </w:r>
          </w:p>
        </w:tc>
      </w:tr>
      <w:tr w:rsidR="008D4EAF" w:rsidRPr="008D4EAF" w:rsidTr="00D65BD5">
        <w:trPr>
          <w:trHeight w:val="215"/>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Химия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4</w:t>
            </w:r>
          </w:p>
        </w:tc>
      </w:tr>
      <w:tr w:rsidR="008D4EAF" w:rsidRPr="008D4EAF" w:rsidTr="00D65BD5">
        <w:trPr>
          <w:trHeight w:val="251"/>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Биология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7</w:t>
            </w:r>
          </w:p>
        </w:tc>
      </w:tr>
      <w:tr w:rsidR="008D4EAF" w:rsidRPr="008D4EAF" w:rsidTr="00D65BD5">
        <w:trPr>
          <w:trHeight w:val="251"/>
          <w:jc w:val="center"/>
        </w:trPr>
        <w:tc>
          <w:tcPr>
            <w:tcW w:w="2899" w:type="dxa"/>
          </w:tcPr>
          <w:p w:rsidR="008D4EAF" w:rsidRPr="008D4EAF" w:rsidRDefault="008D4EAF" w:rsidP="008D4EAF">
            <w:p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Основы духовно-нравственной культуры народов России</w:t>
            </w:r>
          </w:p>
        </w:tc>
        <w:tc>
          <w:tcPr>
            <w:tcW w:w="2374" w:type="dxa"/>
          </w:tcPr>
          <w:p w:rsidR="008D4EAF" w:rsidRPr="008D4EAF" w:rsidRDefault="008D4EAF" w:rsidP="008D4EAF">
            <w:p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Основы духовно-нравственной культуры народов России</w:t>
            </w:r>
          </w:p>
        </w:tc>
        <w:tc>
          <w:tcPr>
            <w:tcW w:w="655" w:type="dxa"/>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w:t>
            </w:r>
          </w:p>
        </w:tc>
        <w:tc>
          <w:tcPr>
            <w:tcW w:w="674" w:type="dxa"/>
            <w:gridSpan w:val="2"/>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712" w:type="dxa"/>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745" w:type="dxa"/>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527" w:type="dxa"/>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sz w:val="26"/>
                <w:szCs w:val="26"/>
                <w:lang w:eastAsia="en-US"/>
              </w:rPr>
            </w:pPr>
          </w:p>
        </w:tc>
        <w:tc>
          <w:tcPr>
            <w:tcW w:w="918" w:type="dxa"/>
          </w:tcPr>
          <w:p w:rsidR="008D4EAF" w:rsidRPr="008D4EAF" w:rsidRDefault="008D4EAF" w:rsidP="008D4EAF">
            <w:pPr>
              <w:autoSpaceDE w:val="0"/>
              <w:autoSpaceDN w:val="0"/>
              <w:adjustRightIn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1</w:t>
            </w:r>
          </w:p>
        </w:tc>
      </w:tr>
      <w:tr w:rsidR="008D4EAF" w:rsidRPr="008D4EAF" w:rsidTr="00D65BD5">
        <w:trPr>
          <w:trHeight w:val="251"/>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Искусство</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Музыка</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4</w:t>
            </w:r>
          </w:p>
        </w:tc>
      </w:tr>
      <w:tr w:rsidR="008D4EAF" w:rsidRPr="008D4EAF" w:rsidTr="00D65BD5">
        <w:trPr>
          <w:trHeight w:val="215"/>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Изобразительное искусство</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w:t>
            </w:r>
          </w:p>
        </w:tc>
      </w:tr>
      <w:tr w:rsidR="008D4EAF" w:rsidRPr="008D4EAF" w:rsidTr="00D65BD5">
        <w:trPr>
          <w:trHeight w:val="301"/>
          <w:jc w:val="center"/>
        </w:trPr>
        <w:tc>
          <w:tcPr>
            <w:tcW w:w="2899"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Технология</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Технология</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7</w:t>
            </w:r>
          </w:p>
        </w:tc>
      </w:tr>
      <w:tr w:rsidR="008D4EAF" w:rsidRPr="008D4EAF" w:rsidTr="00D65BD5">
        <w:trPr>
          <w:trHeight w:val="413"/>
          <w:jc w:val="center"/>
        </w:trPr>
        <w:tc>
          <w:tcPr>
            <w:tcW w:w="2899" w:type="dxa"/>
            <w:vMerge w:val="restart"/>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Физическая культура и Основы безопасности жизнедеятельности</w:t>
            </w: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Основы безопасности жизнедеятельности</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2</w:t>
            </w:r>
          </w:p>
        </w:tc>
      </w:tr>
      <w:tr w:rsidR="008D4EAF" w:rsidRPr="008D4EAF" w:rsidTr="00D65BD5">
        <w:trPr>
          <w:trHeight w:val="385"/>
          <w:jc w:val="center"/>
        </w:trPr>
        <w:tc>
          <w:tcPr>
            <w:tcW w:w="2899" w:type="dxa"/>
            <w:vMerge/>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p>
        </w:tc>
        <w:tc>
          <w:tcPr>
            <w:tcW w:w="2374" w:type="dxa"/>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Физическая культура</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val="en-US" w:eastAsia="en-US"/>
              </w:rPr>
            </w:pPr>
            <w:r w:rsidRPr="008D4EAF">
              <w:rPr>
                <w:rFonts w:ascii="Times New Roman" w:eastAsia="Calibri" w:hAnsi="Times New Roman" w:cs="Times New Roman"/>
                <w:b/>
                <w:bCs/>
                <w:sz w:val="26"/>
                <w:szCs w:val="26"/>
                <w:lang w:eastAsia="en-US"/>
              </w:rPr>
              <w:t>1</w:t>
            </w:r>
            <w:r w:rsidRPr="008D4EAF">
              <w:rPr>
                <w:rFonts w:ascii="Times New Roman" w:eastAsia="Calibri" w:hAnsi="Times New Roman" w:cs="Times New Roman"/>
                <w:b/>
                <w:bCs/>
                <w:sz w:val="26"/>
                <w:szCs w:val="26"/>
                <w:lang w:val="en-US" w:eastAsia="en-US"/>
              </w:rPr>
              <w:t>0</w:t>
            </w:r>
          </w:p>
        </w:tc>
      </w:tr>
      <w:tr w:rsidR="008D4EAF" w:rsidRPr="008D4EAF" w:rsidTr="00D65BD5">
        <w:trPr>
          <w:trHeight w:val="284"/>
          <w:jc w:val="center"/>
        </w:trPr>
        <w:tc>
          <w:tcPr>
            <w:tcW w:w="5273" w:type="dxa"/>
            <w:gridSpan w:val="2"/>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Итого</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29</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30</w:t>
            </w:r>
          </w:p>
        </w:tc>
        <w:tc>
          <w:tcPr>
            <w:tcW w:w="712" w:type="dxa"/>
            <w:vAlign w:val="bottom"/>
          </w:tcPr>
          <w:p w:rsidR="008D4EAF" w:rsidRPr="008D4EAF" w:rsidRDefault="008D4EAF" w:rsidP="008D4EAF">
            <w:pPr>
              <w:spacing w:after="0" w:line="240" w:lineRule="auto"/>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31</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32</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32</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154</w:t>
            </w:r>
          </w:p>
        </w:tc>
      </w:tr>
      <w:tr w:rsidR="008D4EAF" w:rsidRPr="008D4EAF" w:rsidTr="00D65BD5">
        <w:trPr>
          <w:trHeight w:val="301"/>
          <w:jc w:val="center"/>
        </w:trPr>
        <w:tc>
          <w:tcPr>
            <w:tcW w:w="5273" w:type="dxa"/>
            <w:gridSpan w:val="2"/>
            <w:shd w:val="clear" w:color="auto" w:fill="auto"/>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Часть, формируемая участниками образовательных отношений</w:t>
            </w:r>
          </w:p>
        </w:tc>
        <w:tc>
          <w:tcPr>
            <w:tcW w:w="655" w:type="dxa"/>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674" w:type="dxa"/>
            <w:gridSpan w:val="2"/>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0</w:t>
            </w:r>
          </w:p>
        </w:tc>
        <w:tc>
          <w:tcPr>
            <w:tcW w:w="712" w:type="dxa"/>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1</w:t>
            </w:r>
          </w:p>
        </w:tc>
        <w:tc>
          <w:tcPr>
            <w:tcW w:w="745" w:type="dxa"/>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val="en-US" w:eastAsia="en-US"/>
              </w:rPr>
            </w:pPr>
            <w:r w:rsidRPr="008D4EAF">
              <w:rPr>
                <w:rFonts w:ascii="Times New Roman" w:eastAsia="Calibri" w:hAnsi="Times New Roman" w:cs="Times New Roman"/>
                <w:bCs/>
                <w:sz w:val="26"/>
                <w:szCs w:val="26"/>
                <w:lang w:val="en-US" w:eastAsia="en-US"/>
              </w:rPr>
              <w:t>1</w:t>
            </w:r>
          </w:p>
        </w:tc>
        <w:tc>
          <w:tcPr>
            <w:tcW w:w="527" w:type="dxa"/>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Cs/>
                <w:sz w:val="26"/>
                <w:szCs w:val="26"/>
                <w:lang w:val="en-US" w:eastAsia="en-US"/>
              </w:rPr>
            </w:pPr>
            <w:r w:rsidRPr="008D4EAF">
              <w:rPr>
                <w:rFonts w:ascii="Times New Roman" w:eastAsia="Calibri" w:hAnsi="Times New Roman" w:cs="Times New Roman"/>
                <w:bCs/>
                <w:sz w:val="26"/>
                <w:szCs w:val="26"/>
                <w:lang w:val="en-US" w:eastAsia="en-US"/>
              </w:rPr>
              <w:t>1</w:t>
            </w:r>
          </w:p>
        </w:tc>
        <w:tc>
          <w:tcPr>
            <w:tcW w:w="918" w:type="dxa"/>
            <w:shd w:val="clear" w:color="auto" w:fill="auto"/>
            <w:vAlign w:val="bottom"/>
          </w:tcPr>
          <w:p w:rsidR="008D4EAF" w:rsidRPr="008D4EAF" w:rsidRDefault="008D4EAF" w:rsidP="008D4EAF">
            <w:pPr>
              <w:spacing w:after="0" w:line="240" w:lineRule="auto"/>
              <w:jc w:val="center"/>
              <w:rPr>
                <w:rFonts w:ascii="Times New Roman" w:eastAsia="Calibri" w:hAnsi="Times New Roman" w:cs="Times New Roman"/>
                <w:b/>
                <w:bCs/>
                <w:sz w:val="26"/>
                <w:szCs w:val="26"/>
                <w:lang w:val="en-US" w:eastAsia="en-US"/>
              </w:rPr>
            </w:pPr>
            <w:r w:rsidRPr="008D4EAF">
              <w:rPr>
                <w:rFonts w:ascii="Times New Roman" w:eastAsia="Calibri" w:hAnsi="Times New Roman" w:cs="Times New Roman"/>
                <w:b/>
                <w:bCs/>
                <w:sz w:val="26"/>
                <w:szCs w:val="26"/>
                <w:lang w:eastAsia="en-US"/>
              </w:rPr>
              <w:t>3</w:t>
            </w:r>
          </w:p>
        </w:tc>
      </w:tr>
      <w:tr w:rsidR="008D4EAF" w:rsidRPr="008D4EAF" w:rsidTr="00D65BD5">
        <w:trPr>
          <w:trHeight w:val="232"/>
          <w:jc w:val="center"/>
        </w:trPr>
        <w:tc>
          <w:tcPr>
            <w:tcW w:w="5273" w:type="dxa"/>
            <w:gridSpan w:val="2"/>
          </w:tcPr>
          <w:p w:rsidR="008D4EAF" w:rsidRPr="008D4EAF" w:rsidRDefault="008D4EAF" w:rsidP="008D4EAF">
            <w:pPr>
              <w:spacing w:after="0" w:line="240" w:lineRule="auto"/>
              <w:jc w:val="both"/>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 xml:space="preserve">Максимально допустимая аудиторная нагрузка </w:t>
            </w:r>
          </w:p>
        </w:tc>
        <w:tc>
          <w:tcPr>
            <w:tcW w:w="655" w:type="dxa"/>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29</w:t>
            </w:r>
          </w:p>
        </w:tc>
        <w:tc>
          <w:tcPr>
            <w:tcW w:w="674" w:type="dxa"/>
            <w:gridSpan w:val="2"/>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30</w:t>
            </w:r>
          </w:p>
        </w:tc>
        <w:tc>
          <w:tcPr>
            <w:tcW w:w="712" w:type="dxa"/>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32</w:t>
            </w:r>
          </w:p>
        </w:tc>
        <w:tc>
          <w:tcPr>
            <w:tcW w:w="745" w:type="dxa"/>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33</w:t>
            </w:r>
          </w:p>
        </w:tc>
        <w:tc>
          <w:tcPr>
            <w:tcW w:w="527" w:type="dxa"/>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33</w:t>
            </w:r>
          </w:p>
        </w:tc>
        <w:tc>
          <w:tcPr>
            <w:tcW w:w="918" w:type="dxa"/>
            <w:vAlign w:val="bottom"/>
          </w:tcPr>
          <w:p w:rsidR="008D4EAF" w:rsidRPr="008D4EAF" w:rsidRDefault="008D4EAF" w:rsidP="008D4EAF">
            <w:pPr>
              <w:spacing w:after="0" w:line="240" w:lineRule="auto"/>
              <w:jc w:val="center"/>
              <w:rPr>
                <w:rFonts w:ascii="Times New Roman" w:eastAsia="Calibri" w:hAnsi="Times New Roman" w:cs="Times New Roman"/>
                <w:b/>
                <w:bCs/>
                <w:i/>
                <w:sz w:val="26"/>
                <w:szCs w:val="26"/>
                <w:lang w:eastAsia="en-US"/>
              </w:rPr>
            </w:pPr>
            <w:r w:rsidRPr="008D4EAF">
              <w:rPr>
                <w:rFonts w:ascii="Times New Roman" w:eastAsia="Calibri" w:hAnsi="Times New Roman" w:cs="Times New Roman"/>
                <w:b/>
                <w:bCs/>
                <w:i/>
                <w:sz w:val="26"/>
                <w:szCs w:val="26"/>
                <w:lang w:eastAsia="en-US"/>
              </w:rPr>
              <w:t>157</w:t>
            </w:r>
          </w:p>
        </w:tc>
      </w:tr>
    </w:tbl>
    <w:p w:rsidR="008D4EAF" w:rsidRPr="008D4EAF" w:rsidRDefault="008D4EAF" w:rsidP="008D4EAF">
      <w:pPr>
        <w:spacing w:line="232" w:lineRule="auto"/>
        <w:ind w:right="440"/>
        <w:rPr>
          <w:rFonts w:ascii="Times New Roman" w:eastAsia="Calibri" w:hAnsi="Times New Roman" w:cs="Times New Roman"/>
          <w:sz w:val="26"/>
          <w:szCs w:val="26"/>
        </w:rPr>
      </w:pPr>
      <w:r w:rsidRPr="008D4EAF">
        <w:rPr>
          <w:rFonts w:ascii="Times New Roman" w:eastAsia="Times New Roman" w:hAnsi="Times New Roman" w:cs="Times New Roman"/>
          <w:sz w:val="26"/>
          <w:szCs w:val="26"/>
          <w:lang w:eastAsia="en-US"/>
        </w:rPr>
        <w:t xml:space="preserve"> Родной язык (русский) и Родная литература (русская) изучаются в составе учебных предметов «Русский язык» и «Литература»</w:t>
      </w:r>
    </w:p>
    <w:p w:rsidR="008D4EAF" w:rsidRPr="008D4EAF" w:rsidRDefault="008D4EAF" w:rsidP="008D4EAF">
      <w:pPr>
        <w:spacing w:after="0" w:line="240" w:lineRule="auto"/>
        <w:ind w:firstLine="708"/>
        <w:jc w:val="both"/>
        <w:rPr>
          <w:rFonts w:ascii="Times New Roman" w:eastAsia="Calibri" w:hAnsi="Times New Roman" w:cs="Times New Roman"/>
          <w:b/>
          <w:bCs/>
          <w:sz w:val="26"/>
          <w:szCs w:val="26"/>
          <w:lang w:eastAsia="en-US"/>
        </w:rPr>
      </w:pPr>
      <w:r w:rsidRPr="008D4EAF">
        <w:rPr>
          <w:rFonts w:ascii="Times New Roman" w:eastAsia="Calibri" w:hAnsi="Times New Roman" w:cs="Times New Roman"/>
          <w:b/>
          <w:sz w:val="26"/>
          <w:szCs w:val="26"/>
          <w:lang w:eastAsia="en-US"/>
        </w:rPr>
        <w:t>Обучение на дому</w:t>
      </w:r>
      <w:r w:rsidRPr="008D4EAF">
        <w:rPr>
          <w:rFonts w:ascii="Times New Roman" w:eastAsia="Calibri" w:hAnsi="Times New Roman" w:cs="Times New Roman"/>
          <w:sz w:val="26"/>
          <w:szCs w:val="26"/>
          <w:lang w:eastAsia="en-US"/>
        </w:rPr>
        <w:t xml:space="preserve"> организуется в соответствии с Порядком регламентации и оформления отношений государственной и муниципальной общеобразовательной организации и родителей (законных представителей) </w:t>
      </w:r>
      <w:bookmarkStart w:id="399" w:name="13"/>
      <w:bookmarkEnd w:id="399"/>
      <w:r w:rsidRPr="008D4EAF">
        <w:rPr>
          <w:rFonts w:ascii="Times New Roman" w:eastAsia="Calibri" w:hAnsi="Times New Roman" w:cs="Times New Roman"/>
          <w:sz w:val="26"/>
          <w:szCs w:val="26"/>
          <w:lang w:eastAsia="en-US"/>
        </w:rPr>
        <w:t>учащихся,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 года №1688», письмом Министерства образования и науки Российской Федерации от 10 декабря 2012 года №07-832 «Методические рекомендации по организации обучения на дому детей-инвалидов с использованием дистанционных образовательных технологий».</w:t>
      </w:r>
    </w:p>
    <w:p w:rsidR="008D4EAF" w:rsidRPr="008D4EAF" w:rsidRDefault="008D4EAF" w:rsidP="008D4EAF">
      <w:p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ab/>
        <w:t xml:space="preserve">Организация обучения на дому на уровне основного общего образования осуществляется по индивидуальному учебному плану, составленному  на основе учебного плана основного общего образования с обязательным включением  всех предметов учебного плана. </w:t>
      </w:r>
    </w:p>
    <w:p w:rsidR="008D4EAF" w:rsidRPr="008D4EAF" w:rsidRDefault="008D4EAF" w:rsidP="008D4EAF">
      <w:p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ab/>
        <w:t>Обучение на дому детей-инвалидов, детей с ограниченными возможностями здоровья, которые по состоянию здоровья не могут посещать образовательные организации, организуется в соответствии с нормами законодательства Российской Федерации.</w:t>
      </w:r>
    </w:p>
    <w:p w:rsidR="008D4EAF" w:rsidRPr="008D4EAF" w:rsidRDefault="008D4EAF" w:rsidP="008D4EAF">
      <w:pPr>
        <w:spacing w:after="0" w:line="240" w:lineRule="auto"/>
        <w:jc w:val="both"/>
        <w:rPr>
          <w:rFonts w:ascii="Times New Roman" w:eastAsia="Calibri" w:hAnsi="Times New Roman" w:cs="Times New Roman"/>
          <w:sz w:val="26"/>
          <w:szCs w:val="26"/>
          <w:lang w:eastAsia="en-US"/>
        </w:rPr>
      </w:pPr>
    </w:p>
    <w:p w:rsidR="008D4EAF" w:rsidRPr="008D4EAF" w:rsidRDefault="008D4EAF" w:rsidP="008D4EAF">
      <w:pPr>
        <w:shd w:val="clear" w:color="auto" w:fill="FFFFFF"/>
        <w:spacing w:line="215" w:lineRule="atLeast"/>
        <w:jc w:val="center"/>
        <w:rPr>
          <w:rFonts w:ascii="Times New Roman" w:eastAsia="Calibri" w:hAnsi="Times New Roman" w:cs="Times New Roman"/>
          <w:b/>
          <w:sz w:val="26"/>
          <w:szCs w:val="26"/>
        </w:rPr>
      </w:pPr>
      <w:r w:rsidRPr="008D4EAF">
        <w:rPr>
          <w:rFonts w:ascii="Times New Roman" w:eastAsia="Calibri" w:hAnsi="Times New Roman" w:cs="Times New Roman"/>
          <w:b/>
          <w:sz w:val="26"/>
          <w:szCs w:val="26"/>
          <w:lang w:eastAsia="en-US"/>
        </w:rPr>
        <w:t>ПРОМЕЖУТОЧНАЯ АТТЕСТАЦИЯ</w:t>
      </w:r>
    </w:p>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Формы проведения промежуточной аттестации учащихся</w:t>
      </w:r>
    </w:p>
    <w:p w:rsidR="008D4EAF" w:rsidRPr="008D4EAF" w:rsidRDefault="008D4EAF" w:rsidP="008D4EAF">
      <w:pPr>
        <w:tabs>
          <w:tab w:val="left" w:pos="0"/>
        </w:tabs>
        <w:spacing w:after="0" w:line="240" w:lineRule="auto"/>
        <w:contextualSpacing/>
        <w:jc w:val="both"/>
        <w:rPr>
          <w:rFonts w:ascii="Times New Roman" w:eastAsia="Calibri" w:hAnsi="Times New Roman" w:cs="Times New Roman"/>
          <w:sz w:val="26"/>
          <w:szCs w:val="26"/>
          <w:u w:val="single"/>
        </w:rPr>
      </w:pPr>
      <w:r w:rsidRPr="008D4EAF">
        <w:rPr>
          <w:rFonts w:ascii="Times New Roman" w:eastAsia="Calibri" w:hAnsi="Times New Roman" w:cs="Times New Roman"/>
          <w:sz w:val="26"/>
          <w:szCs w:val="26"/>
        </w:rPr>
        <w:t xml:space="preserve"> Промежуточная аттестация учащихся включает:</w:t>
      </w:r>
    </w:p>
    <w:p w:rsidR="008D4EAF" w:rsidRPr="008D4EAF" w:rsidRDefault="008D4EAF" w:rsidP="008D4EAF">
      <w:pPr>
        <w:tabs>
          <w:tab w:val="left" w:pos="0"/>
        </w:tabs>
        <w:spacing w:after="0" w:line="240" w:lineRule="auto"/>
        <w:contextualSpacing/>
        <w:jc w:val="both"/>
        <w:rPr>
          <w:rFonts w:ascii="Times New Roman" w:eastAsia="Calibri" w:hAnsi="Times New Roman" w:cs="Times New Roman"/>
          <w:sz w:val="26"/>
          <w:szCs w:val="26"/>
          <w:u w:val="single"/>
        </w:rPr>
      </w:pPr>
      <w:r w:rsidRPr="008D4EAF">
        <w:rPr>
          <w:rFonts w:ascii="Times New Roman" w:eastAsia="Calibri" w:hAnsi="Times New Roman" w:cs="Times New Roman"/>
          <w:sz w:val="26"/>
          <w:szCs w:val="26"/>
        </w:rPr>
        <w:t xml:space="preserve">  - промежуточную текущую аттестацию – это аттестация учащихся по четвертям,   полугодиям, году (без аттестационных испытаний);</w:t>
      </w:r>
    </w:p>
    <w:p w:rsidR="008D4EAF" w:rsidRPr="008D4EAF" w:rsidRDefault="008D4EAF" w:rsidP="008D4EAF">
      <w:pPr>
        <w:tabs>
          <w:tab w:val="left" w:pos="0"/>
        </w:tabs>
        <w:spacing w:after="0" w:line="240" w:lineRule="auto"/>
        <w:contextualSpacing/>
        <w:jc w:val="both"/>
        <w:rPr>
          <w:rFonts w:ascii="Times New Roman" w:eastAsia="Calibri" w:hAnsi="Times New Roman" w:cs="Times New Roman"/>
          <w:sz w:val="26"/>
          <w:szCs w:val="26"/>
          <w:u w:val="single"/>
        </w:rPr>
      </w:pPr>
      <w:r w:rsidRPr="008D4EAF">
        <w:rPr>
          <w:rFonts w:ascii="Times New Roman" w:eastAsia="Calibri" w:hAnsi="Times New Roman" w:cs="Times New Roman"/>
          <w:sz w:val="26"/>
          <w:szCs w:val="26"/>
        </w:rPr>
        <w:t xml:space="preserve">  - промежуточную годовую аттестацию – это аттестационные испытания по окончании  учебного года.</w:t>
      </w:r>
    </w:p>
    <w:p w:rsidR="008D4EAF" w:rsidRPr="008D4EAF" w:rsidRDefault="008D4EAF" w:rsidP="008D4EAF">
      <w:pPr>
        <w:spacing w:after="0" w:line="240" w:lineRule="auto"/>
        <w:ind w:firstLine="70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Текущие отметки ежедневно заносятся в электронный журнал успеваемости.</w:t>
      </w:r>
    </w:p>
    <w:p w:rsidR="008D4EAF" w:rsidRPr="008D4EAF" w:rsidRDefault="008D4EAF" w:rsidP="008D4EAF">
      <w:pPr>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Отметка за четверть и полугодие выставляется на основании текущих отметок, выставленных в классный журнал в течение учебной четверти, полугодия. Отметка за год выставляется на основании четвертных (полугодовых) отметок с учётом результатов промежуточной аттестации и заносится в журнал, в дневник и в личное дело учащегося.</w:t>
      </w:r>
    </w:p>
    <w:p w:rsidR="008D4EAF" w:rsidRPr="008D4EAF" w:rsidRDefault="008D4EAF" w:rsidP="008D4EAF">
      <w:pPr>
        <w:spacing w:after="0" w:line="240" w:lineRule="auto"/>
        <w:ind w:firstLine="70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Промежуточная годовая аттестация проводится в конце учебного года в период  с </w:t>
      </w:r>
      <w:r w:rsidRPr="008D4EAF">
        <w:rPr>
          <w:rFonts w:ascii="Times New Roman" w:eastAsia="Calibri" w:hAnsi="Times New Roman" w:cs="Times New Roman"/>
          <w:color w:val="000000"/>
          <w:sz w:val="26"/>
          <w:szCs w:val="26"/>
          <w:lang w:eastAsia="en-US"/>
        </w:rPr>
        <w:t>26 мая по 31 мая</w:t>
      </w:r>
      <w:r w:rsidRPr="008D4EAF">
        <w:rPr>
          <w:rFonts w:ascii="Times New Roman" w:eastAsia="Calibri" w:hAnsi="Times New Roman" w:cs="Times New Roman"/>
          <w:sz w:val="26"/>
          <w:szCs w:val="26"/>
          <w:lang w:eastAsia="en-US"/>
        </w:rPr>
        <w:t>.</w:t>
      </w:r>
    </w:p>
    <w:p w:rsidR="008D4EAF" w:rsidRPr="008D4EAF" w:rsidRDefault="008D4EAF" w:rsidP="008D4EAF">
      <w:pPr>
        <w:spacing w:after="0" w:line="240" w:lineRule="auto"/>
        <w:ind w:firstLine="70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Для учащихся 5-8-х классов промежуточная годовая аттестация осуществляется по предметам учебного плана. Количество предметов для прохождения промежуточной годовой аттестации - два. </w:t>
      </w:r>
    </w:p>
    <w:p w:rsidR="008D4EAF" w:rsidRPr="008D4EAF" w:rsidRDefault="008D4EAF" w:rsidP="008D4EAF">
      <w:pPr>
        <w:spacing w:after="0" w:line="240" w:lineRule="auto"/>
        <w:ind w:firstLine="70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Проведение промежуточной годовой аттестации организовано в следующих формах:</w:t>
      </w:r>
    </w:p>
    <w:p w:rsidR="008D4EAF" w:rsidRPr="008D4EAF" w:rsidRDefault="008D4EAF" w:rsidP="008D4EAF">
      <w:pPr>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итоговое тестирование (письменно);</w:t>
      </w:r>
    </w:p>
    <w:p w:rsidR="008D4EAF" w:rsidRPr="008D4EAF" w:rsidRDefault="008D4EAF" w:rsidP="008D4EAF">
      <w:pPr>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итоговая контрольная работа (письменно);</w:t>
      </w:r>
    </w:p>
    <w:p w:rsidR="008D4EAF" w:rsidRPr="008D4EAF" w:rsidRDefault="008D4EAF" w:rsidP="008D4EAF">
      <w:pPr>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итоговый диктант (письменно).</w:t>
      </w:r>
    </w:p>
    <w:p w:rsidR="008D4EAF" w:rsidRPr="008D4EAF" w:rsidRDefault="008D4EAF" w:rsidP="008D4EAF">
      <w:pPr>
        <w:spacing w:after="0"/>
        <w:ind w:firstLine="709"/>
        <w:jc w:val="both"/>
        <w:rPr>
          <w:rFonts w:ascii="Times New Roman" w:eastAsia="Calibri" w:hAnsi="Times New Roman" w:cs="Times New Roman"/>
          <w:sz w:val="26"/>
          <w:szCs w:val="26"/>
          <w:lang w:eastAsia="en-US"/>
        </w:rPr>
      </w:pPr>
    </w:p>
    <w:tbl>
      <w:tblPr>
        <w:tblW w:w="515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9"/>
        <w:gridCol w:w="3030"/>
        <w:gridCol w:w="1606"/>
        <w:gridCol w:w="3790"/>
      </w:tblGrid>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Классы</w:t>
            </w:r>
          </w:p>
        </w:tc>
        <w:tc>
          <w:tcPr>
            <w:tcW w:w="4365" w:type="pct"/>
            <w:gridSpan w:val="3"/>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Промежуточная годовая аттестация</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b/>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 xml:space="preserve">Предмет </w:t>
            </w:r>
          </w:p>
        </w:tc>
        <w:tc>
          <w:tcPr>
            <w:tcW w:w="798"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Количество предметов</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 xml:space="preserve">Форма </w:t>
            </w:r>
          </w:p>
        </w:tc>
      </w:tr>
      <w:tr w:rsidR="008D4EAF" w:rsidRPr="008D4EAF" w:rsidTr="00D65BD5">
        <w:trPr>
          <w:trHeight w:val="287"/>
        </w:trPr>
        <w:tc>
          <w:tcPr>
            <w:tcW w:w="635" w:type="pct"/>
            <w:vMerge w:val="restar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 «А»</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География </w:t>
            </w:r>
          </w:p>
        </w:tc>
        <w:tc>
          <w:tcPr>
            <w:tcW w:w="798" w:type="pct"/>
            <w:vMerge w:val="restar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Обществознание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 «Б»</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Русский язык</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Диктант (письменно)</w:t>
            </w:r>
          </w:p>
        </w:tc>
      </w:tr>
      <w:tr w:rsidR="008D4EAF" w:rsidRPr="008D4EAF" w:rsidTr="00D65BD5">
        <w:trPr>
          <w:trHeight w:val="4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География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 «К»</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Русский язык </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Диктант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6 «А»</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Русский язык</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w:t>
            </w:r>
          </w:p>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(предмет, изучаемый на углубленном уровне)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6 «Б»</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Русский язык </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Диктант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Обществознание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6 «В»</w:t>
            </w:r>
          </w:p>
        </w:tc>
        <w:tc>
          <w:tcPr>
            <w:tcW w:w="1586"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Обществознание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6 «К»</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Русский язык</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Диктант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7 «А»</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Биология</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7 «Б»</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Биология</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(предмет, изучаемый на углубленном уровне)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7 «К»</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Биология</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(предмет, изучаемый на углубленном уровне)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8 «А»</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Английский язык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8 «Б»</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Английский язык</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 (предмет, изучаемый на углубленном уровне)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8 «В»</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Английский язык</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Математика (предмет, изучаемый на углубленном уровне)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635"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8 «К»</w:t>
            </w: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Математика </w:t>
            </w:r>
          </w:p>
        </w:tc>
        <w:tc>
          <w:tcPr>
            <w:tcW w:w="798" w:type="pct"/>
            <w:vMerge w:val="restar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w:t>
            </w: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Контрольная работа (письменно)</w:t>
            </w:r>
          </w:p>
        </w:tc>
      </w:tr>
      <w:tr w:rsidR="008D4EAF" w:rsidRPr="008D4EAF" w:rsidTr="00D65B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586"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Английский язык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4EAF" w:rsidRPr="008D4EAF" w:rsidRDefault="008D4EAF" w:rsidP="008D4EAF">
            <w:pPr>
              <w:rPr>
                <w:rFonts w:ascii="Times New Roman" w:eastAsia="Calibri" w:hAnsi="Times New Roman" w:cs="Times New Roman"/>
                <w:sz w:val="26"/>
                <w:szCs w:val="26"/>
                <w:lang w:eastAsia="en-US"/>
              </w:rPr>
            </w:pPr>
          </w:p>
        </w:tc>
        <w:tc>
          <w:tcPr>
            <w:tcW w:w="1981" w:type="pct"/>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Тестирование (письменно)</w:t>
            </w:r>
          </w:p>
        </w:tc>
      </w:tr>
    </w:tbl>
    <w:p w:rsidR="008D4EAF" w:rsidRPr="008D4EAF" w:rsidRDefault="008D4EAF" w:rsidP="008D4EAF">
      <w:pPr>
        <w:widowControl w:val="0"/>
        <w:spacing w:before="30" w:after="30" w:line="240" w:lineRule="auto"/>
        <w:ind w:left="525"/>
        <w:rPr>
          <w:rFonts w:ascii="Times New Roman" w:eastAsia="Times New Roman" w:hAnsi="Times New Roman" w:cs="Times New Roman"/>
          <w:b/>
          <w:color w:val="000000"/>
          <w:sz w:val="24"/>
          <w:szCs w:val="24"/>
        </w:rPr>
      </w:pPr>
      <w:bookmarkStart w:id="400" w:name="_Toc414553284"/>
    </w:p>
    <w:p w:rsidR="008D4EAF" w:rsidRPr="008D4EAF" w:rsidRDefault="008D4EAF" w:rsidP="006B3DC1">
      <w:pPr>
        <w:widowControl w:val="0"/>
        <w:numPr>
          <w:ilvl w:val="2"/>
          <w:numId w:val="237"/>
        </w:numPr>
        <w:spacing w:before="30" w:after="30" w:line="240" w:lineRule="auto"/>
        <w:jc w:val="center"/>
        <w:rPr>
          <w:rFonts w:ascii="Times New Roman" w:eastAsia="Times New Roman" w:hAnsi="Times New Roman" w:cs="Times New Roman"/>
          <w:b/>
          <w:color w:val="000000"/>
          <w:sz w:val="26"/>
          <w:szCs w:val="26"/>
          <w:lang w:eastAsia="en-US"/>
        </w:rPr>
      </w:pPr>
      <w:r w:rsidRPr="008D4EAF">
        <w:rPr>
          <w:rFonts w:ascii="Times New Roman" w:eastAsia="Times New Roman" w:hAnsi="Times New Roman" w:cs="Times New Roman"/>
          <w:b/>
          <w:color w:val="000000"/>
          <w:sz w:val="26"/>
          <w:szCs w:val="26"/>
        </w:rPr>
        <w:t>Календарный учебный график</w:t>
      </w:r>
    </w:p>
    <w:p w:rsidR="008D4EAF" w:rsidRPr="008D4EAF" w:rsidRDefault="008D4EAF" w:rsidP="008D4EAF">
      <w:pPr>
        <w:spacing w:before="30" w:after="30"/>
        <w:jc w:val="center"/>
        <w:rPr>
          <w:rFonts w:ascii="Times New Roman" w:eastAsia="Times New Roman" w:hAnsi="Times New Roman" w:cs="Times New Roman"/>
          <w:b/>
          <w:color w:val="000000"/>
          <w:sz w:val="26"/>
          <w:szCs w:val="26"/>
          <w:lang w:eastAsia="en-US"/>
        </w:rPr>
      </w:pPr>
      <w:r w:rsidRPr="008D4EAF">
        <w:rPr>
          <w:rFonts w:ascii="Times New Roman" w:eastAsia="Times New Roman" w:hAnsi="Times New Roman" w:cs="Times New Roman"/>
          <w:b/>
          <w:color w:val="000000"/>
          <w:sz w:val="26"/>
          <w:szCs w:val="26"/>
          <w:lang w:eastAsia="en-US"/>
        </w:rPr>
        <w:t>муниципального автономного общеобразовательного учреждения</w:t>
      </w:r>
    </w:p>
    <w:p w:rsidR="008D4EAF" w:rsidRPr="008D4EAF" w:rsidRDefault="008D4EAF" w:rsidP="008D4EAF">
      <w:pPr>
        <w:spacing w:before="30" w:after="30"/>
        <w:jc w:val="center"/>
        <w:rPr>
          <w:rFonts w:ascii="Times New Roman" w:eastAsia="Times New Roman" w:hAnsi="Times New Roman" w:cs="Times New Roman"/>
          <w:b/>
          <w:color w:val="000000"/>
          <w:sz w:val="26"/>
          <w:szCs w:val="26"/>
          <w:lang w:eastAsia="en-US"/>
        </w:rPr>
      </w:pPr>
      <w:r w:rsidRPr="008D4EAF">
        <w:rPr>
          <w:rFonts w:ascii="Times New Roman" w:eastAsia="Times New Roman" w:hAnsi="Times New Roman" w:cs="Times New Roman"/>
          <w:b/>
          <w:color w:val="000000"/>
          <w:sz w:val="26"/>
          <w:szCs w:val="26"/>
          <w:lang w:eastAsia="en-US"/>
        </w:rPr>
        <w:t>МАОУ «Средняя школа № 19 – корпус кадет «Виктория»</w:t>
      </w:r>
    </w:p>
    <w:p w:rsidR="008D4EAF" w:rsidRPr="008D4EAF" w:rsidRDefault="008D4EAF" w:rsidP="008D4EAF">
      <w:pPr>
        <w:spacing w:before="30" w:after="30"/>
        <w:jc w:val="center"/>
        <w:rPr>
          <w:rFonts w:ascii="Times New Roman" w:eastAsia="Times New Roman" w:hAnsi="Times New Roman" w:cs="Times New Roman"/>
          <w:b/>
          <w:color w:val="000000"/>
          <w:sz w:val="26"/>
          <w:szCs w:val="26"/>
          <w:lang w:val="en-US" w:eastAsia="en-US"/>
        </w:rPr>
      </w:pPr>
      <w:r w:rsidRPr="008D4EAF">
        <w:rPr>
          <w:rFonts w:ascii="Times New Roman" w:eastAsia="Times New Roman" w:hAnsi="Times New Roman" w:cs="Times New Roman"/>
          <w:b/>
          <w:color w:val="000000"/>
          <w:sz w:val="26"/>
          <w:szCs w:val="26"/>
          <w:lang w:eastAsia="en-US"/>
        </w:rPr>
        <w:t>5 - 9 классы</w:t>
      </w:r>
    </w:p>
    <w:p w:rsidR="008D4EAF" w:rsidRPr="008D4EAF" w:rsidRDefault="008D4EAF" w:rsidP="008D4EAF">
      <w:pPr>
        <w:spacing w:before="30" w:after="30"/>
        <w:jc w:val="center"/>
        <w:rPr>
          <w:rFonts w:ascii="Times New Roman" w:eastAsia="Times New Roman" w:hAnsi="Times New Roman" w:cs="Times New Roman"/>
          <w:b/>
          <w:color w:val="000000"/>
          <w:sz w:val="26"/>
          <w:szCs w:val="26"/>
          <w:lang w:eastAsia="en-US"/>
        </w:rPr>
      </w:pPr>
    </w:p>
    <w:p w:rsidR="008D4EAF" w:rsidRPr="008D4EAF" w:rsidRDefault="008D4EAF" w:rsidP="006B3DC1">
      <w:pPr>
        <w:numPr>
          <w:ilvl w:val="0"/>
          <w:numId w:val="12"/>
        </w:numPr>
        <w:spacing w:after="0" w:line="240" w:lineRule="auto"/>
        <w:ind w:firstLine="709"/>
        <w:jc w:val="both"/>
        <w:rPr>
          <w:rFonts w:ascii="Times New Roman" w:eastAsia="Times New Roman" w:hAnsi="Times New Roman" w:cs="Times New Roman"/>
          <w:b/>
          <w:sz w:val="26"/>
          <w:szCs w:val="26"/>
          <w:lang w:val="en-US" w:eastAsia="en-US"/>
        </w:rPr>
      </w:pPr>
      <w:r w:rsidRPr="008D4EAF">
        <w:rPr>
          <w:rFonts w:ascii="Times New Roman" w:eastAsia="Times New Roman" w:hAnsi="Times New Roman" w:cs="Times New Roman"/>
          <w:b/>
          <w:sz w:val="26"/>
          <w:szCs w:val="26"/>
          <w:lang w:eastAsia="en-US"/>
        </w:rPr>
        <w:t>Продолжительность учебного года</w:t>
      </w:r>
    </w:p>
    <w:p w:rsidR="008D4EAF" w:rsidRPr="008D4EAF" w:rsidRDefault="008D4EAF" w:rsidP="008D4EAF">
      <w:pPr>
        <w:ind w:firstLine="709"/>
        <w:jc w:val="both"/>
        <w:rPr>
          <w:rFonts w:ascii="Times New Roman" w:eastAsia="Times New Roman" w:hAnsi="Times New Roman" w:cs="Times New Roman"/>
          <w:sz w:val="26"/>
          <w:szCs w:val="26"/>
          <w:lang w:eastAsia="en-US"/>
        </w:rPr>
      </w:pPr>
      <w:r w:rsidRPr="008D4EAF">
        <w:rPr>
          <w:rFonts w:ascii="Times New Roman" w:eastAsia="Times New Roman" w:hAnsi="Times New Roman" w:cs="Times New Roman"/>
          <w:sz w:val="26"/>
          <w:szCs w:val="26"/>
          <w:lang w:eastAsia="en-US"/>
        </w:rPr>
        <w:t xml:space="preserve">Продолжительность учебного года: 5 – 9 классы – 34 недели. </w:t>
      </w:r>
    </w:p>
    <w:p w:rsidR="008D4EAF" w:rsidRPr="008D4EAF" w:rsidRDefault="008D4EAF" w:rsidP="006B3DC1">
      <w:pPr>
        <w:numPr>
          <w:ilvl w:val="0"/>
          <w:numId w:val="12"/>
        </w:numPr>
        <w:spacing w:after="0" w:line="240" w:lineRule="auto"/>
        <w:ind w:firstLine="709"/>
        <w:jc w:val="both"/>
        <w:rPr>
          <w:rFonts w:ascii="Times New Roman" w:eastAsia="Times New Roman" w:hAnsi="Times New Roman" w:cs="Times New Roman"/>
          <w:b/>
          <w:sz w:val="26"/>
          <w:szCs w:val="26"/>
          <w:lang w:val="en-US" w:eastAsia="en-US"/>
        </w:rPr>
      </w:pPr>
      <w:r w:rsidRPr="008D4EAF">
        <w:rPr>
          <w:rFonts w:ascii="Times New Roman" w:eastAsia="Times New Roman" w:hAnsi="Times New Roman" w:cs="Times New Roman"/>
          <w:b/>
          <w:sz w:val="26"/>
          <w:szCs w:val="26"/>
          <w:lang w:eastAsia="en-US"/>
        </w:rPr>
        <w:t>Продолжительность учебной недели</w:t>
      </w:r>
    </w:p>
    <w:p w:rsidR="008D4EAF" w:rsidRPr="008D4EAF" w:rsidRDefault="008D4EAF" w:rsidP="008D4EAF">
      <w:pPr>
        <w:ind w:firstLine="709"/>
        <w:jc w:val="both"/>
        <w:rPr>
          <w:rFonts w:ascii="Times New Roman" w:eastAsia="Times New Roman" w:hAnsi="Times New Roman" w:cs="Times New Roman"/>
          <w:sz w:val="26"/>
          <w:szCs w:val="26"/>
          <w:lang w:eastAsia="en-US"/>
        </w:rPr>
      </w:pPr>
      <w:r w:rsidRPr="008D4EAF">
        <w:rPr>
          <w:rFonts w:ascii="Times New Roman" w:eastAsia="Times New Roman" w:hAnsi="Times New Roman" w:cs="Times New Roman"/>
          <w:sz w:val="26"/>
          <w:szCs w:val="26"/>
          <w:lang w:eastAsia="en-US"/>
        </w:rPr>
        <w:t>Продолжительность учебной недели: 5 – 9 классы – пятидневная учебная неделя.</w:t>
      </w:r>
    </w:p>
    <w:p w:rsidR="008D4EAF" w:rsidRPr="008D4EAF" w:rsidRDefault="008D4EAF" w:rsidP="008D4EAF">
      <w:pPr>
        <w:ind w:firstLine="709"/>
        <w:jc w:val="both"/>
        <w:rPr>
          <w:rFonts w:ascii="Times New Roman" w:eastAsia="Times New Roman" w:hAnsi="Times New Roman" w:cs="Times New Roman"/>
          <w:b/>
          <w:sz w:val="26"/>
          <w:szCs w:val="26"/>
          <w:lang w:eastAsia="en-US"/>
        </w:rPr>
      </w:pPr>
      <w:r w:rsidRPr="008D4EAF">
        <w:rPr>
          <w:rFonts w:ascii="Times New Roman" w:eastAsia="Times New Roman" w:hAnsi="Times New Roman" w:cs="Times New Roman"/>
          <w:b/>
          <w:sz w:val="26"/>
          <w:szCs w:val="26"/>
          <w:lang w:eastAsia="en-US"/>
        </w:rPr>
        <w:t>Сменность занятий</w:t>
      </w:r>
    </w:p>
    <w:p w:rsidR="008D4EAF" w:rsidRPr="008D4EAF" w:rsidRDefault="008D4EAF" w:rsidP="008D4EAF">
      <w:pPr>
        <w:ind w:firstLine="709"/>
        <w:jc w:val="both"/>
        <w:rPr>
          <w:rFonts w:ascii="Times New Roman" w:eastAsia="Times New Roman" w:hAnsi="Times New Roman" w:cs="Times New Roman"/>
          <w:sz w:val="26"/>
          <w:szCs w:val="26"/>
          <w:lang w:eastAsia="en-US"/>
        </w:rPr>
      </w:pPr>
      <w:r w:rsidRPr="008D4EAF">
        <w:rPr>
          <w:rFonts w:ascii="Times New Roman" w:eastAsia="Times New Roman" w:hAnsi="Times New Roman" w:cs="Times New Roman"/>
          <w:sz w:val="26"/>
          <w:szCs w:val="26"/>
          <w:lang w:eastAsia="en-US"/>
        </w:rPr>
        <w:t>Сменность занятий: одна смена, начало занятий – 8 часов 30 минут.</w:t>
      </w:r>
    </w:p>
    <w:p w:rsidR="008D4EAF" w:rsidRPr="008D4EAF" w:rsidRDefault="008D4EAF" w:rsidP="006B3DC1">
      <w:pPr>
        <w:numPr>
          <w:ilvl w:val="0"/>
          <w:numId w:val="12"/>
        </w:numPr>
        <w:spacing w:after="0" w:line="240" w:lineRule="auto"/>
        <w:ind w:firstLine="709"/>
        <w:jc w:val="both"/>
        <w:rPr>
          <w:rFonts w:ascii="Times New Roman" w:eastAsia="Times New Roman" w:hAnsi="Times New Roman" w:cs="Times New Roman"/>
          <w:b/>
          <w:sz w:val="26"/>
          <w:szCs w:val="26"/>
          <w:lang w:val="en-US" w:eastAsia="en-US"/>
        </w:rPr>
      </w:pPr>
      <w:r w:rsidRPr="008D4EAF">
        <w:rPr>
          <w:rFonts w:ascii="Times New Roman" w:eastAsia="Times New Roman" w:hAnsi="Times New Roman" w:cs="Times New Roman"/>
          <w:b/>
          <w:sz w:val="26"/>
          <w:szCs w:val="26"/>
          <w:lang w:eastAsia="en-US"/>
        </w:rPr>
        <w:t>Продолжительность учебных четвертей.</w:t>
      </w:r>
    </w:p>
    <w:p w:rsidR="008D4EAF" w:rsidRPr="008D4EAF" w:rsidRDefault="008D4EAF" w:rsidP="008D4EAF">
      <w:pPr>
        <w:ind w:firstLine="709"/>
        <w:jc w:val="both"/>
        <w:rPr>
          <w:rFonts w:ascii="Times New Roman" w:eastAsia="Times New Roman" w:hAnsi="Times New Roman" w:cs="Times New Roman"/>
          <w:sz w:val="26"/>
          <w:szCs w:val="26"/>
          <w:lang w:eastAsia="en-US"/>
        </w:rPr>
      </w:pPr>
      <w:r w:rsidRPr="008D4EAF">
        <w:rPr>
          <w:rFonts w:ascii="Times New Roman" w:eastAsia="Times New Roman" w:hAnsi="Times New Roman" w:cs="Times New Roman"/>
          <w:sz w:val="26"/>
          <w:szCs w:val="26"/>
          <w:lang w:eastAsia="en-US"/>
        </w:rPr>
        <w:t>Продолжительность учебных четвертей для учащихся 5-х-9-х классов</w:t>
      </w:r>
    </w:p>
    <w:p w:rsidR="008D4EAF" w:rsidRPr="008D4EAF" w:rsidRDefault="008D4EAF" w:rsidP="008D4EAF">
      <w:pPr>
        <w:jc w:val="both"/>
        <w:rPr>
          <w:rFonts w:ascii="Times New Roman" w:eastAsia="Times New Roman" w:hAnsi="Times New Roman" w:cs="Times New Roman"/>
          <w:sz w:val="24"/>
          <w:szCs w:val="24"/>
          <w:lang w:eastAsia="en-US"/>
        </w:rPr>
      </w:pPr>
    </w:p>
    <w:tbl>
      <w:tblPr>
        <w:tblStyle w:val="88"/>
        <w:tblW w:w="9575" w:type="dxa"/>
        <w:tblInd w:w="562" w:type="dxa"/>
        <w:tblLook w:val="04A0" w:firstRow="1" w:lastRow="0" w:firstColumn="1" w:lastColumn="0" w:noHBand="0" w:noVBand="1"/>
      </w:tblPr>
      <w:tblGrid>
        <w:gridCol w:w="4787"/>
        <w:gridCol w:w="4788"/>
      </w:tblGrid>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Начало учебного года</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01 сентября текущего года (при условии, что 1 сентября не выпадает на выходной день)</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16"/>
                <w:szCs w:val="16"/>
                <w:lang w:val="en-US"/>
              </w:rPr>
            </w:pPr>
            <w:r w:rsidRPr="008D4EAF">
              <w:rPr>
                <w:rFonts w:ascii="Times New Roman" w:eastAsia="Times New Roman" w:hAnsi="Times New Roman"/>
                <w:sz w:val="24"/>
                <w:szCs w:val="24"/>
              </w:rPr>
              <w:t>I четверть</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8 недель</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Каникулы осенние</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7-8 дней</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16"/>
                <w:szCs w:val="16"/>
                <w:lang w:val="en-US"/>
              </w:rPr>
            </w:pPr>
            <w:r w:rsidRPr="008D4EAF">
              <w:rPr>
                <w:rFonts w:ascii="Times New Roman" w:eastAsia="Times New Roman" w:hAnsi="Times New Roman"/>
                <w:sz w:val="24"/>
                <w:szCs w:val="24"/>
              </w:rPr>
              <w:t>II четверть</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8 недель</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Каникулы зимние</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14-16 дней</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lang w:val="en-US"/>
              </w:rPr>
            </w:pPr>
            <w:r w:rsidRPr="008D4EAF">
              <w:rPr>
                <w:rFonts w:ascii="Times New Roman" w:eastAsia="Times New Roman" w:hAnsi="Times New Roman"/>
                <w:sz w:val="24"/>
                <w:szCs w:val="24"/>
              </w:rPr>
              <w:t>III четверть</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10 недель</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Каникулы весенние</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7-8 дней</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lang w:val="en-US"/>
              </w:rPr>
            </w:pPr>
            <w:r w:rsidRPr="008D4EAF">
              <w:rPr>
                <w:rFonts w:ascii="Times New Roman" w:eastAsia="Times New Roman" w:hAnsi="Times New Roman"/>
                <w:sz w:val="24"/>
                <w:szCs w:val="24"/>
              </w:rPr>
              <w:t>IV четверть</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8 недель</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Окончание учебного года</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25 мая следующего года</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Промежуточная годовая аттестация</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25-31 мая (для 5 – 8-х классов)</w:t>
            </w:r>
          </w:p>
        </w:tc>
      </w:tr>
      <w:tr w:rsidR="008D4EAF" w:rsidRPr="008D4EAF" w:rsidTr="00D65BD5">
        <w:tc>
          <w:tcPr>
            <w:tcW w:w="4787"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tabs>
                <w:tab w:val="left" w:pos="1692"/>
              </w:tabs>
              <w:jc w:val="both"/>
              <w:rPr>
                <w:rFonts w:ascii="Times New Roman" w:eastAsia="Times New Roman" w:hAnsi="Times New Roman"/>
                <w:sz w:val="24"/>
                <w:szCs w:val="24"/>
              </w:rPr>
            </w:pPr>
            <w:r w:rsidRPr="008D4EAF">
              <w:rPr>
                <w:rFonts w:ascii="Times New Roman" w:eastAsia="Times New Roman" w:hAnsi="Times New Roman"/>
                <w:sz w:val="24"/>
                <w:szCs w:val="24"/>
              </w:rPr>
              <w:t>Каникулы летние</w:t>
            </w:r>
          </w:p>
        </w:tc>
        <w:tc>
          <w:tcPr>
            <w:tcW w:w="478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jc w:val="both"/>
              <w:rPr>
                <w:rFonts w:ascii="Times New Roman" w:eastAsia="Times New Roman" w:hAnsi="Times New Roman"/>
                <w:sz w:val="24"/>
                <w:szCs w:val="24"/>
              </w:rPr>
            </w:pPr>
            <w:r w:rsidRPr="008D4EAF">
              <w:rPr>
                <w:rFonts w:ascii="Times New Roman" w:eastAsia="Times New Roman" w:hAnsi="Times New Roman"/>
                <w:sz w:val="24"/>
                <w:szCs w:val="24"/>
              </w:rPr>
              <w:t>01 июня 31 августа</w:t>
            </w:r>
          </w:p>
        </w:tc>
      </w:tr>
    </w:tbl>
    <w:p w:rsidR="008D4EAF" w:rsidRPr="008D4EAF" w:rsidRDefault="008D4EAF" w:rsidP="008D4EAF">
      <w:pPr>
        <w:jc w:val="both"/>
        <w:rPr>
          <w:rFonts w:ascii="Times New Roman" w:eastAsia="Times New Roman" w:hAnsi="Times New Roman" w:cs="Times New Roman"/>
          <w:sz w:val="24"/>
          <w:szCs w:val="24"/>
          <w:lang w:eastAsia="en-US"/>
        </w:rPr>
      </w:pPr>
    </w:p>
    <w:p w:rsidR="008D4EAF" w:rsidRPr="008D4EAF" w:rsidRDefault="008D4EAF" w:rsidP="006B3DC1">
      <w:pPr>
        <w:numPr>
          <w:ilvl w:val="0"/>
          <w:numId w:val="12"/>
        </w:numPr>
        <w:spacing w:after="0" w:line="240" w:lineRule="auto"/>
        <w:jc w:val="both"/>
        <w:rPr>
          <w:rFonts w:ascii="Times New Roman" w:eastAsia="Times New Roman" w:hAnsi="Times New Roman" w:cs="Times New Roman"/>
          <w:b/>
          <w:sz w:val="24"/>
          <w:szCs w:val="24"/>
          <w:lang w:eastAsia="en-US"/>
        </w:rPr>
      </w:pPr>
      <w:r w:rsidRPr="008D4EAF">
        <w:rPr>
          <w:rFonts w:ascii="Times New Roman" w:eastAsia="Times New Roman" w:hAnsi="Times New Roman" w:cs="Times New Roman"/>
          <w:b/>
          <w:sz w:val="24"/>
          <w:szCs w:val="24"/>
          <w:lang w:eastAsia="en-US"/>
        </w:rPr>
        <w:t>Проведение государственной итоговой аттестации в выпускных классах</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71"/>
      </w:tblGrid>
      <w:tr w:rsidR="008D4EAF" w:rsidRPr="008D4EAF" w:rsidTr="00D65BD5">
        <w:tc>
          <w:tcPr>
            <w:tcW w:w="226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val="en-US" w:eastAsia="en-US"/>
              </w:rPr>
            </w:pPr>
            <w:r w:rsidRPr="008D4EAF">
              <w:rPr>
                <w:rFonts w:ascii="Times New Roman" w:eastAsia="Times New Roman" w:hAnsi="Times New Roman" w:cs="Times New Roman"/>
                <w:b/>
                <w:bCs/>
                <w:color w:val="000000"/>
                <w:sz w:val="24"/>
                <w:szCs w:val="24"/>
                <w:lang w:eastAsia="en-US"/>
              </w:rPr>
              <w:t>Классы</w:t>
            </w:r>
          </w:p>
        </w:tc>
        <w:tc>
          <w:tcPr>
            <w:tcW w:w="7371"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eastAsia="en-US"/>
              </w:rPr>
            </w:pPr>
            <w:r w:rsidRPr="008D4EAF">
              <w:rPr>
                <w:rFonts w:ascii="Times New Roman" w:eastAsia="Times New Roman" w:hAnsi="Times New Roman" w:cs="Times New Roman"/>
                <w:b/>
                <w:bCs/>
                <w:color w:val="000000"/>
                <w:sz w:val="24"/>
                <w:szCs w:val="24"/>
                <w:lang w:eastAsia="en-US"/>
              </w:rPr>
              <w:t>Сроки</w:t>
            </w:r>
          </w:p>
        </w:tc>
      </w:tr>
      <w:tr w:rsidR="008D4EAF" w:rsidRPr="008D4EAF" w:rsidTr="00D65BD5">
        <w:tc>
          <w:tcPr>
            <w:tcW w:w="226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9 классы</w:t>
            </w:r>
          </w:p>
        </w:tc>
        <w:tc>
          <w:tcPr>
            <w:tcW w:w="7371"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both"/>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В соответствии с приказом департамента образования Белгородской области</w:t>
            </w:r>
          </w:p>
        </w:tc>
      </w:tr>
    </w:tbl>
    <w:p w:rsidR="008D4EAF" w:rsidRPr="008D4EAF" w:rsidRDefault="008D4EAF" w:rsidP="008D4EAF">
      <w:pPr>
        <w:jc w:val="both"/>
        <w:rPr>
          <w:rFonts w:ascii="Times New Roman" w:eastAsia="Times New Roman" w:hAnsi="Times New Roman" w:cs="Times New Roman"/>
          <w:b/>
          <w:sz w:val="24"/>
          <w:szCs w:val="24"/>
          <w:lang w:eastAsia="en-US"/>
        </w:rPr>
      </w:pPr>
    </w:p>
    <w:p w:rsidR="008D4EAF" w:rsidRPr="008D4EAF" w:rsidRDefault="008D4EAF" w:rsidP="006B3DC1">
      <w:pPr>
        <w:numPr>
          <w:ilvl w:val="0"/>
          <w:numId w:val="12"/>
        </w:numPr>
        <w:spacing w:after="0" w:line="240" w:lineRule="auto"/>
        <w:jc w:val="both"/>
        <w:rPr>
          <w:rFonts w:ascii="Times New Roman" w:eastAsia="Times New Roman" w:hAnsi="Times New Roman" w:cs="Times New Roman"/>
          <w:b/>
          <w:sz w:val="24"/>
          <w:szCs w:val="24"/>
          <w:lang w:eastAsia="en-US"/>
        </w:rPr>
      </w:pPr>
      <w:r w:rsidRPr="008D4EAF">
        <w:rPr>
          <w:rFonts w:ascii="Times New Roman" w:eastAsia="Times New Roman" w:hAnsi="Times New Roman" w:cs="Times New Roman"/>
          <w:b/>
          <w:sz w:val="24"/>
          <w:szCs w:val="24"/>
          <w:lang w:eastAsia="en-US"/>
        </w:rPr>
        <w:t xml:space="preserve">Проведение промежуточной годовой аттестации в переводных классах </w:t>
      </w:r>
    </w:p>
    <w:tbl>
      <w:tblPr>
        <w:tblW w:w="94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358"/>
      </w:tblGrid>
      <w:tr w:rsidR="008D4EAF" w:rsidRPr="008D4EAF" w:rsidTr="00D65BD5">
        <w:tc>
          <w:tcPr>
            <w:tcW w:w="4140"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val="en-US" w:eastAsia="en-US"/>
              </w:rPr>
            </w:pPr>
            <w:r w:rsidRPr="008D4EAF">
              <w:rPr>
                <w:rFonts w:ascii="Times New Roman" w:eastAsia="Times New Roman" w:hAnsi="Times New Roman" w:cs="Times New Roman"/>
                <w:b/>
                <w:bCs/>
                <w:color w:val="000000"/>
                <w:sz w:val="24"/>
                <w:szCs w:val="24"/>
                <w:lang w:eastAsia="en-US"/>
              </w:rPr>
              <w:t>Классы</w:t>
            </w:r>
          </w:p>
        </w:tc>
        <w:tc>
          <w:tcPr>
            <w:tcW w:w="535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eastAsia="en-US"/>
              </w:rPr>
            </w:pPr>
            <w:r w:rsidRPr="008D4EAF">
              <w:rPr>
                <w:rFonts w:ascii="Times New Roman" w:eastAsia="Times New Roman" w:hAnsi="Times New Roman" w:cs="Times New Roman"/>
                <w:b/>
                <w:bCs/>
                <w:color w:val="000000"/>
                <w:sz w:val="24"/>
                <w:szCs w:val="24"/>
                <w:lang w:eastAsia="en-US"/>
              </w:rPr>
              <w:t>Сроки</w:t>
            </w:r>
          </w:p>
        </w:tc>
      </w:tr>
      <w:tr w:rsidR="008D4EAF" w:rsidRPr="008D4EAF" w:rsidTr="00D65BD5">
        <w:tc>
          <w:tcPr>
            <w:tcW w:w="4140"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 xml:space="preserve">5 – 8 классы </w:t>
            </w:r>
          </w:p>
        </w:tc>
        <w:tc>
          <w:tcPr>
            <w:tcW w:w="535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 xml:space="preserve">26.05. – 31.05. </w:t>
            </w:r>
          </w:p>
        </w:tc>
      </w:tr>
    </w:tbl>
    <w:p w:rsidR="008D4EAF" w:rsidRPr="008D4EAF" w:rsidRDefault="008D4EAF" w:rsidP="008D4EAF">
      <w:pPr>
        <w:jc w:val="both"/>
        <w:rPr>
          <w:rFonts w:ascii="Times New Roman" w:eastAsia="Times New Roman" w:hAnsi="Times New Roman" w:cs="Times New Roman"/>
          <w:b/>
          <w:sz w:val="24"/>
          <w:szCs w:val="24"/>
          <w:lang w:val="en-US" w:eastAsia="en-US"/>
        </w:rPr>
      </w:pPr>
    </w:p>
    <w:p w:rsidR="008D4EAF" w:rsidRPr="008D4EAF" w:rsidRDefault="008D4EAF" w:rsidP="006B3DC1">
      <w:pPr>
        <w:numPr>
          <w:ilvl w:val="0"/>
          <w:numId w:val="12"/>
        </w:numPr>
        <w:spacing w:after="0" w:line="240" w:lineRule="auto"/>
        <w:jc w:val="both"/>
        <w:rPr>
          <w:rFonts w:ascii="Times New Roman" w:eastAsia="Times New Roman" w:hAnsi="Times New Roman" w:cs="Times New Roman"/>
          <w:b/>
          <w:sz w:val="24"/>
          <w:szCs w:val="24"/>
          <w:lang w:eastAsia="en-US"/>
        </w:rPr>
      </w:pPr>
      <w:r w:rsidRPr="008D4EAF">
        <w:rPr>
          <w:rFonts w:ascii="Times New Roman" w:eastAsia="Times New Roman" w:hAnsi="Times New Roman" w:cs="Times New Roman"/>
          <w:b/>
          <w:sz w:val="24"/>
          <w:szCs w:val="24"/>
          <w:lang w:eastAsia="en-US"/>
        </w:rPr>
        <w:t>Даты проведения выпускных вечеров</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230"/>
      </w:tblGrid>
      <w:tr w:rsidR="008D4EAF" w:rsidRPr="008D4EAF" w:rsidTr="00D65BD5">
        <w:tc>
          <w:tcPr>
            <w:tcW w:w="226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eastAsia="en-US"/>
              </w:rPr>
            </w:pPr>
            <w:r w:rsidRPr="008D4EAF">
              <w:rPr>
                <w:rFonts w:ascii="Times New Roman" w:eastAsia="Times New Roman" w:hAnsi="Times New Roman" w:cs="Times New Roman"/>
                <w:b/>
                <w:bCs/>
                <w:color w:val="000000"/>
                <w:sz w:val="24"/>
                <w:szCs w:val="24"/>
                <w:lang w:eastAsia="en-US"/>
              </w:rPr>
              <w:t>Классы</w:t>
            </w:r>
          </w:p>
        </w:tc>
        <w:tc>
          <w:tcPr>
            <w:tcW w:w="7230"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
                <w:bCs/>
                <w:color w:val="000000"/>
                <w:sz w:val="24"/>
                <w:szCs w:val="24"/>
                <w:lang w:eastAsia="en-US"/>
              </w:rPr>
            </w:pPr>
            <w:r w:rsidRPr="008D4EAF">
              <w:rPr>
                <w:rFonts w:ascii="Times New Roman" w:eastAsia="Times New Roman" w:hAnsi="Times New Roman" w:cs="Times New Roman"/>
                <w:b/>
                <w:bCs/>
                <w:color w:val="000000"/>
                <w:sz w:val="24"/>
                <w:szCs w:val="24"/>
                <w:lang w:eastAsia="en-US"/>
              </w:rPr>
              <w:t>Сроки</w:t>
            </w:r>
          </w:p>
        </w:tc>
      </w:tr>
      <w:tr w:rsidR="008D4EAF" w:rsidRPr="008D4EAF" w:rsidTr="00D65BD5">
        <w:tc>
          <w:tcPr>
            <w:tcW w:w="2268"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center"/>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9 классы</w:t>
            </w:r>
          </w:p>
        </w:tc>
        <w:tc>
          <w:tcPr>
            <w:tcW w:w="7230" w:type="dxa"/>
            <w:tcBorders>
              <w:top w:val="single" w:sz="4" w:space="0" w:color="auto"/>
              <w:left w:val="single" w:sz="4" w:space="0" w:color="auto"/>
              <w:bottom w:val="single" w:sz="4" w:space="0" w:color="auto"/>
              <w:right w:val="single" w:sz="4" w:space="0" w:color="auto"/>
            </w:tcBorders>
            <w:hideMark/>
          </w:tcPr>
          <w:p w:rsidR="008D4EAF" w:rsidRPr="008D4EAF" w:rsidRDefault="008D4EAF" w:rsidP="008D4EAF">
            <w:pPr>
              <w:spacing w:before="30" w:after="30"/>
              <w:jc w:val="both"/>
              <w:rPr>
                <w:rFonts w:ascii="Times New Roman" w:eastAsia="Times New Roman" w:hAnsi="Times New Roman" w:cs="Times New Roman"/>
                <w:bCs/>
                <w:color w:val="000000"/>
                <w:sz w:val="24"/>
                <w:szCs w:val="24"/>
                <w:lang w:eastAsia="en-US"/>
              </w:rPr>
            </w:pPr>
            <w:r w:rsidRPr="008D4EAF">
              <w:rPr>
                <w:rFonts w:ascii="Times New Roman" w:eastAsia="Times New Roman" w:hAnsi="Times New Roman" w:cs="Times New Roman"/>
                <w:bCs/>
                <w:color w:val="000000"/>
                <w:sz w:val="24"/>
                <w:szCs w:val="24"/>
                <w:lang w:eastAsia="en-US"/>
              </w:rPr>
              <w:t>В соответствии с приказом департамента образования Белгородской области и управления образования администрации Старооскольского городского округа</w:t>
            </w:r>
          </w:p>
        </w:tc>
      </w:tr>
    </w:tbl>
    <w:p w:rsidR="008D4EAF" w:rsidRPr="008D4EAF" w:rsidRDefault="008D4EAF" w:rsidP="008D4EAF">
      <w:pPr>
        <w:rPr>
          <w:rFonts w:ascii="Cambria" w:eastAsia="Cambria" w:hAnsi="Cambria" w:cs="Times New Roman"/>
          <w:lang w:eastAsia="en-US"/>
        </w:rPr>
      </w:pPr>
    </w:p>
    <w:p w:rsidR="008D4EAF" w:rsidRPr="008D4EAF" w:rsidRDefault="008D4EAF" w:rsidP="008D4EAF">
      <w:pPr>
        <w:spacing w:before="100" w:beforeAutospacing="1" w:after="100" w:afterAutospacing="1" w:line="240" w:lineRule="auto"/>
        <w:ind w:left="709"/>
        <w:outlineLvl w:val="2"/>
        <w:rPr>
          <w:rFonts w:ascii="Times New Roman" w:eastAsia="@Arial Unicode MS" w:hAnsi="Times New Roman" w:cs="Times New Roman"/>
          <w:b/>
          <w:bCs/>
          <w:sz w:val="26"/>
          <w:szCs w:val="26"/>
        </w:rPr>
      </w:pPr>
      <w:r w:rsidRPr="008D4EAF">
        <w:rPr>
          <w:rFonts w:ascii="Times New Roman" w:eastAsia="@Arial Unicode MS" w:hAnsi="Times New Roman" w:cs="Times New Roman"/>
          <w:b/>
          <w:bCs/>
          <w:sz w:val="26"/>
          <w:szCs w:val="26"/>
        </w:rPr>
        <w:t>3.1.2. План внеурочной деятельности</w:t>
      </w:r>
      <w:bookmarkEnd w:id="400"/>
    </w:p>
    <w:p w:rsidR="008D4EAF" w:rsidRPr="008D4EAF" w:rsidRDefault="008D4EAF" w:rsidP="008D4EAF">
      <w:pPr>
        <w:spacing w:after="0" w:line="240" w:lineRule="auto"/>
        <w:ind w:firstLine="70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План</w:t>
      </w:r>
      <w:r w:rsidRPr="008D4EAF">
        <w:rPr>
          <w:rFonts w:ascii="Times New Roman" w:eastAsia="Calibri" w:hAnsi="Times New Roman" w:cs="Times New Roman"/>
          <w:b/>
          <w:sz w:val="26"/>
          <w:szCs w:val="26"/>
          <w:lang w:eastAsia="en-US"/>
        </w:rPr>
        <w:t xml:space="preserve"> </w:t>
      </w:r>
      <w:r w:rsidRPr="008D4EAF">
        <w:rPr>
          <w:rFonts w:ascii="Times New Roman" w:eastAsia="Calibri" w:hAnsi="Times New Roman" w:cs="Times New Roman"/>
          <w:sz w:val="26"/>
          <w:szCs w:val="26"/>
          <w:lang w:eastAsia="en-US"/>
        </w:rPr>
        <w:t>внеурочной деятельности МАОУ «СШ № 19 – корпус кадет «Виктория»  (далее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состав и структуру направлений, формы организации, объём внеурочной деятельности на уровне основного общего образования (до 1750 часов за пять лет обучения) с учетом интересов учащихся и возможностей школы.</w:t>
      </w:r>
    </w:p>
    <w:p w:rsidR="008D4EAF" w:rsidRPr="008D4EAF" w:rsidRDefault="008D4EAF" w:rsidP="008D4EAF">
      <w:pPr>
        <w:spacing w:after="0" w:line="240" w:lineRule="auto"/>
        <w:ind w:left="57"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w:t>
      </w:r>
      <w:r w:rsidRPr="008D4EAF">
        <w:rPr>
          <w:rFonts w:ascii="Times New Roman" w:eastAsia="Calibri" w:hAnsi="Times New Roman" w:cs="Times New Roman"/>
          <w:color w:val="000000"/>
          <w:sz w:val="26"/>
          <w:szCs w:val="26"/>
          <w:lang w:eastAsia="en-US"/>
        </w:rPr>
        <w:t xml:space="preserve">СанПин </w:t>
      </w:r>
      <w:r w:rsidRPr="008D4EAF">
        <w:rPr>
          <w:rFonts w:ascii="Times New Roman" w:eastAsia="Calibri" w:hAnsi="Times New Roman" w:cs="Times New Roman"/>
          <w:sz w:val="26"/>
          <w:szCs w:val="26"/>
          <w:lang w:eastAsia="en-US"/>
        </w:rPr>
        <w:t>2.4.2.2821-10</w:t>
      </w:r>
      <w:r w:rsidRPr="008D4EAF">
        <w:rPr>
          <w:rFonts w:ascii="Times New Roman" w:eastAsia="Calibri" w:hAnsi="Times New Roman" w:cs="Times New Roman"/>
          <w:color w:val="000000"/>
          <w:sz w:val="26"/>
          <w:szCs w:val="26"/>
          <w:lang w:eastAsia="en-US"/>
        </w:rPr>
        <w:t>,</w:t>
      </w:r>
      <w:r w:rsidRPr="008D4EAF">
        <w:rPr>
          <w:rFonts w:ascii="Times New Roman" w:eastAsia="Calibri" w:hAnsi="Times New Roman" w:cs="Times New Roman"/>
          <w:color w:val="FF0000"/>
          <w:sz w:val="26"/>
          <w:szCs w:val="26"/>
          <w:lang w:eastAsia="en-US"/>
        </w:rPr>
        <w:t xml:space="preserve"> </w:t>
      </w:r>
      <w:r w:rsidRPr="008D4EAF">
        <w:rPr>
          <w:rFonts w:ascii="Times New Roman" w:eastAsia="Calibri" w:hAnsi="Times New Roman" w:cs="Times New Roman"/>
          <w:sz w:val="26"/>
          <w:szCs w:val="26"/>
          <w:lang w:eastAsia="en-US"/>
        </w:rPr>
        <w:t>обеспечивает широту развития личности учащихся, учитывает социокультурные и иные потребности,</w:t>
      </w:r>
      <w:r w:rsidRPr="008D4EAF">
        <w:rPr>
          <w:rFonts w:ascii="Times New Roman" w:eastAsia="Calibri" w:hAnsi="Times New Roman" w:cs="Times New Roman"/>
          <w:color w:val="FF0000"/>
          <w:sz w:val="26"/>
          <w:szCs w:val="26"/>
          <w:lang w:eastAsia="en-US"/>
        </w:rPr>
        <w:t xml:space="preserve"> </w:t>
      </w:r>
      <w:r w:rsidRPr="008D4EAF">
        <w:rPr>
          <w:rFonts w:ascii="Times New Roman" w:eastAsia="Calibri" w:hAnsi="Times New Roman" w:cs="Times New Roman"/>
          <w:color w:val="000000"/>
          <w:sz w:val="26"/>
          <w:szCs w:val="26"/>
          <w:lang w:eastAsia="en-US"/>
        </w:rPr>
        <w:t>регулирует</w:t>
      </w:r>
      <w:r w:rsidRPr="008D4EAF">
        <w:rPr>
          <w:rFonts w:ascii="Times New Roman" w:eastAsia="Calibri" w:hAnsi="Times New Roman" w:cs="Times New Roman"/>
          <w:sz w:val="26"/>
          <w:szCs w:val="26"/>
          <w:lang w:eastAsia="en-US"/>
        </w:rPr>
        <w:t xml:space="preserve"> недопустимость перегрузки учащихся.</w:t>
      </w:r>
    </w:p>
    <w:p w:rsidR="008D4EAF" w:rsidRPr="008D4EAF" w:rsidRDefault="008D4EAF" w:rsidP="008D4EAF">
      <w:pPr>
        <w:spacing w:after="0" w:line="240" w:lineRule="auto"/>
        <w:ind w:firstLine="624"/>
        <w:jc w:val="both"/>
        <w:rPr>
          <w:rFonts w:ascii="Times New Roman" w:eastAsia="Times New Roman" w:hAnsi="Times New Roman" w:cs="Times New Roman"/>
          <w:color w:val="000000"/>
          <w:sz w:val="26"/>
          <w:szCs w:val="26"/>
        </w:rPr>
      </w:pPr>
      <w:r w:rsidRPr="008D4EAF">
        <w:rPr>
          <w:rFonts w:ascii="Times New Roman" w:eastAsia="Times New Roman" w:hAnsi="Times New Roman" w:cs="Times New Roman"/>
          <w:color w:val="000000"/>
          <w:sz w:val="26"/>
          <w:szCs w:val="26"/>
        </w:rPr>
        <w:t>План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8D4EAF" w:rsidRPr="008D4EAF" w:rsidRDefault="008D4EAF" w:rsidP="008D4EAF">
      <w:pPr>
        <w:spacing w:after="0" w:line="240" w:lineRule="auto"/>
        <w:ind w:firstLine="624"/>
        <w:jc w:val="both"/>
        <w:rPr>
          <w:rFonts w:ascii="Times New Roman" w:eastAsia="Times New Roman" w:hAnsi="Times New Roman" w:cs="Times New Roman"/>
          <w:color w:val="000000"/>
          <w:sz w:val="26"/>
          <w:szCs w:val="26"/>
        </w:rPr>
      </w:pPr>
    </w:p>
    <w:p w:rsidR="008D4EAF" w:rsidRPr="008D4EAF" w:rsidRDefault="008D4EAF" w:rsidP="008D4EAF">
      <w:pPr>
        <w:spacing w:after="0" w:line="240" w:lineRule="auto"/>
        <w:ind w:firstLine="567"/>
        <w:jc w:val="both"/>
        <w:rPr>
          <w:rFonts w:ascii="Times New Roman" w:eastAsia="Times New Roman" w:hAnsi="Times New Roman" w:cs="Times New Roman"/>
          <w:b/>
          <w:color w:val="000000"/>
          <w:sz w:val="26"/>
          <w:szCs w:val="26"/>
        </w:rPr>
      </w:pPr>
      <w:r w:rsidRPr="008D4EAF">
        <w:rPr>
          <w:rFonts w:ascii="Times New Roman" w:eastAsia="Times New Roman" w:hAnsi="Times New Roman" w:cs="Times New Roman"/>
          <w:b/>
          <w:color w:val="000000"/>
          <w:sz w:val="26"/>
          <w:szCs w:val="26"/>
        </w:rPr>
        <w:t>Основные принципы плана:</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соответствие обеспеченности учебно-методическими комплексами;</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учет познавательных потребностей учащихся и социального заказа родителей;</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учет кадрового потенциала;</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поэтапность развития нововведений;</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построение образовательной деятельности в соответствии с санитарно-гигиеническими нормами;</w:t>
      </w:r>
    </w:p>
    <w:p w:rsidR="008D4EAF" w:rsidRPr="008D4EAF" w:rsidRDefault="008D4EAF" w:rsidP="006B3DC1">
      <w:pPr>
        <w:numPr>
          <w:ilvl w:val="0"/>
          <w:numId w:val="274"/>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соблюдение преемственности и перспективности обучения.</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Специфика внеурочной деятельности заключается в том, что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План отражает основные цели и задачи, стоящие перед МАОУ «СШ № 19 – корпус кадет «Виктория».</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b/>
          <w:i/>
          <w:sz w:val="26"/>
          <w:szCs w:val="26"/>
          <w:lang w:eastAsia="en-US"/>
        </w:rPr>
        <w:t>Целью</w:t>
      </w:r>
      <w:r w:rsidRPr="008D4EAF">
        <w:rPr>
          <w:rFonts w:ascii="Times New Roman" w:eastAsia="Calibri" w:hAnsi="Times New Roman" w:cs="Times New Roman"/>
          <w:b/>
          <w:sz w:val="26"/>
          <w:szCs w:val="26"/>
          <w:lang w:eastAsia="en-US"/>
        </w:rPr>
        <w:t xml:space="preserve"> </w:t>
      </w:r>
      <w:r w:rsidRPr="008D4EAF">
        <w:rPr>
          <w:rFonts w:ascii="Times New Roman" w:eastAsia="Calibri" w:hAnsi="Times New Roman" w:cs="Times New Roman"/>
          <w:sz w:val="26"/>
          <w:szCs w:val="26"/>
          <w:lang w:eastAsia="en-US"/>
        </w:rPr>
        <w:t>внеурочной деятельности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Внеурочная деятельность в рамках МАОУ «СШ № 19 – корпус кадет «Виктория» решает следующие </w:t>
      </w:r>
      <w:r w:rsidRPr="008D4EAF">
        <w:rPr>
          <w:rFonts w:ascii="Times New Roman" w:eastAsia="Calibri" w:hAnsi="Times New Roman" w:cs="Times New Roman"/>
          <w:b/>
          <w:i/>
          <w:sz w:val="26"/>
          <w:szCs w:val="26"/>
          <w:lang w:eastAsia="en-US"/>
        </w:rPr>
        <w:t>задачи:</w:t>
      </w:r>
    </w:p>
    <w:p w:rsidR="008D4EAF" w:rsidRPr="008D4EAF" w:rsidRDefault="008D4EAF" w:rsidP="006B3DC1">
      <w:pPr>
        <w:numPr>
          <w:ilvl w:val="0"/>
          <w:numId w:val="278"/>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создать комфортные условия для позитивного восприятия ценностей основного образования и более успешного освоения его содержания;</w:t>
      </w:r>
    </w:p>
    <w:p w:rsidR="008D4EAF" w:rsidRPr="008D4EAF" w:rsidRDefault="008D4EAF" w:rsidP="006B3DC1">
      <w:pPr>
        <w:numPr>
          <w:ilvl w:val="0"/>
          <w:numId w:val="278"/>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D4EAF" w:rsidRPr="008D4EAF" w:rsidRDefault="008D4EAF" w:rsidP="006B3DC1">
      <w:pPr>
        <w:numPr>
          <w:ilvl w:val="0"/>
          <w:numId w:val="278"/>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8D4EAF" w:rsidRPr="008D4EAF" w:rsidRDefault="008D4EAF" w:rsidP="006B3DC1">
      <w:pPr>
        <w:numPr>
          <w:ilvl w:val="0"/>
          <w:numId w:val="278"/>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u w:val="single"/>
          <w:lang w:eastAsia="en-US"/>
        </w:rPr>
        <w:t>Программы внеурочной деятельности направлены</w:t>
      </w:r>
      <w:r w:rsidRPr="008D4EAF">
        <w:rPr>
          <w:rFonts w:ascii="Times New Roman" w:eastAsia="Calibri" w:hAnsi="Times New Roman" w:cs="Times New Roman"/>
          <w:sz w:val="26"/>
          <w:szCs w:val="26"/>
          <w:lang w:eastAsia="en-US"/>
        </w:rPr>
        <w:t>:</w:t>
      </w:r>
    </w:p>
    <w:p w:rsidR="008D4EAF" w:rsidRPr="008D4EAF" w:rsidRDefault="008D4EAF" w:rsidP="006B3DC1">
      <w:pPr>
        <w:numPr>
          <w:ilvl w:val="0"/>
          <w:numId w:val="279"/>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на расширение содержания программ общего образования;</w:t>
      </w:r>
    </w:p>
    <w:p w:rsidR="008D4EAF" w:rsidRPr="008D4EAF" w:rsidRDefault="008D4EAF" w:rsidP="006B3DC1">
      <w:pPr>
        <w:numPr>
          <w:ilvl w:val="0"/>
          <w:numId w:val="279"/>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на реализацию основных направлений региональной образовательной политики;</w:t>
      </w:r>
    </w:p>
    <w:p w:rsidR="008D4EAF" w:rsidRPr="008D4EAF" w:rsidRDefault="008D4EAF" w:rsidP="006B3DC1">
      <w:pPr>
        <w:numPr>
          <w:ilvl w:val="0"/>
          <w:numId w:val="279"/>
        </w:numPr>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на формирование личности ребенка средствами искусства, творчества, спорта.</w:t>
      </w: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При конструировании плана учитывались предложения  педагогического коллектива, учащихся и их родителей (законных представителей), а также специфика и направленность школы.</w:t>
      </w: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В школе реализуется </w:t>
      </w:r>
      <w:r w:rsidRPr="008D4EAF">
        <w:rPr>
          <w:rFonts w:ascii="Times New Roman" w:eastAsia="Calibri" w:hAnsi="Times New Roman" w:cs="Times New Roman"/>
          <w:b/>
          <w:sz w:val="26"/>
          <w:szCs w:val="26"/>
          <w:lang w:eastAsia="en-US"/>
        </w:rPr>
        <w:t>оптимизационная модель</w:t>
      </w:r>
      <w:r w:rsidRPr="008D4EAF">
        <w:rPr>
          <w:rFonts w:ascii="Times New Roman" w:eastAsia="Calibri" w:hAnsi="Times New Roman" w:cs="Times New Roman"/>
          <w:sz w:val="26"/>
          <w:szCs w:val="26"/>
          <w:lang w:eastAsia="en-US"/>
        </w:rPr>
        <w:t xml:space="preserve"> внеурочной деятельности, которая предполагает оптимизацию всех внутренних ресурсов  МАОУ «СШ № 19 – корпус кадет «Виктория». В реализации внеурочной деятельности принимают участие педагогические работники школы.</w:t>
      </w: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sectPr w:rsidR="008D4EAF" w:rsidRPr="008D4EAF" w:rsidSect="008D4EAF">
          <w:pgSz w:w="11906" w:h="16838"/>
          <w:pgMar w:top="709" w:right="1133" w:bottom="567" w:left="1418" w:header="709" w:footer="454" w:gutter="0"/>
          <w:cols w:space="708"/>
          <w:docGrid w:linePitch="360"/>
        </w:sectPr>
      </w:pPr>
    </w:p>
    <w:p w:rsidR="008D4EAF" w:rsidRPr="008D4EAF" w:rsidRDefault="008D4EAF" w:rsidP="008D4EAF">
      <w:pPr>
        <w:suppressAutoHyphens/>
        <w:spacing w:after="0" w:line="240" w:lineRule="auto"/>
        <w:ind w:left="567"/>
        <w:jc w:val="both"/>
        <w:rPr>
          <w:rFonts w:ascii="Times New Roman" w:eastAsia="Times New Roman" w:hAnsi="Times New Roman" w:cs="Times New Roman"/>
          <w:b/>
          <w:sz w:val="24"/>
          <w:szCs w:val="24"/>
          <w:u w:val="single"/>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4F0ADD33" wp14:editId="6ED4CCFC">
                <wp:simplePos x="0" y="0"/>
                <wp:positionH relativeFrom="column">
                  <wp:posOffset>-40640</wp:posOffset>
                </wp:positionH>
                <wp:positionV relativeFrom="paragraph">
                  <wp:posOffset>4215765</wp:posOffset>
                </wp:positionV>
                <wp:extent cx="10036175" cy="528955"/>
                <wp:effectExtent l="0" t="0" r="22225" b="23495"/>
                <wp:wrapNone/>
                <wp:docPr id="241"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6175" cy="528955"/>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jc w:val="center"/>
                              <w:rPr>
                                <w:rFonts w:ascii="Times New Roman" w:hAnsi="Times New Roman"/>
                                <w:b/>
                              </w:rPr>
                            </w:pPr>
                            <w:r w:rsidRPr="00306C9C">
                              <w:rPr>
                                <w:rFonts w:ascii="Times New Roman" w:hAnsi="Times New Roman"/>
                                <w:b/>
                              </w:rPr>
                              <w:t>Виды внеурочной деятельности: игровая деятельность, познавательная деятельность, проблемно-ценностное общение, досугово-развлекательная деятельность, трудовая (производственная) деятельность, спортивно-оздоровительная деятельность, художественное и социальное 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DD33" id="Поле 30" o:spid="_x0000_s1066" type="#_x0000_t202" style="position:absolute;left:0;text-align:left;margin-left:-3.2pt;margin-top:331.95pt;width:790.25pt;height:4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5SPgIAAFwEAAAOAAAAZHJzL2Uyb0RvYy54bWysVF2O0zAQfkfiDpbfaZJus9tGTVdLlyKk&#10;5UdaOIDrOI2F4zG226RchlPwhMQZeiTGTrdb/l4QebA8mck3M983k/l13yqyE9ZJ0CXNRiklQnOo&#10;pN6U9MP71bMpJc4zXTEFWpR0Lxy9Xjx9Mu9MIcbQgKqEJQiiXdGZkjbemyJJHG9Ey9wIjNDorMG2&#10;zKNpN0llWYforUrGaXqZdGArY4EL5/Dt7eCki4hf14L7t3XthCeqpFibj6eN5zqcyWLOio1lppH8&#10;WAb7hypaJjUmPUHdMs/I1srfoFrJLTio/YhDm0BdSy5iD9hNlv7SzX3DjIi9IDnOnGhy/w+Wv9m9&#10;s0RWJR1PMko0a1Gkw5fD98O3w1dyEQnqjCsw7t5gpO+fQ49Cx2aduQP+0RENy4bpjbixFrpGsAoL&#10;zAK1ydmnQRJXuACy7l5DhXnY1kME6mvbBvaQD4LoKNT+JI7oPeEhZZpeXGZXOSUcnfl4OsvzmIMV&#10;D58b6/xLAS0Jl5JaVD/Cs92d86EcVjyEhGwOlKxWUqlo2M16qSzZMZyUVXyO6D+FKU26ks7ycT4w&#10;8FeIND5/gmilx5FXsi3p9BTEisDbC13FgfRMquGOJSt9JDJwN7Do+3UfRcumIUMgdg3VHqm1MIw4&#10;riReGrCfKelwvEvqPm2ZFZSoVxrlmWWTSdiHaEzyqzEa9tyzPvcwzRGqpJ6S4br0ww5tjZWbBjMN&#10;A6HhBiWtZST7sapj/TjCUYPjuoUdObdj1ONPYfEDAAD//wMAUEsDBBQABgAIAAAAIQDM/xzI4gAA&#10;AAsBAAAPAAAAZHJzL2Rvd25yZXYueG1sTI/BTsMwEETvSPyDtUhcUOu0DU4b4lQICURv0FZwdeNt&#10;EmGvQ+ym4e9xT3BczdPM22I9WsMG7H3rSMJsmgBDqpxuqZaw3z1PlsB8UKSVcYQSftDDury+KlSu&#10;3ZnecdiGmsUS8rmS0ITQ5Zz7qkGr/NR1SDE7ut6qEM++5rpX51huDZ8nieBWtRQXGtXhU4PV1/Zk&#10;JSzT1+HTbxZvH5U4mlW4y4aX717K25vx8QFYwDH8wXDRj+pQRqeDO5H2zEiYiDSSEoRYrIBdgPss&#10;nQE7SMjSbA68LPj/H8pfAAAA//8DAFBLAQItABQABgAIAAAAIQC2gziS/gAAAOEBAAATAAAAAAAA&#10;AAAAAAAAAAAAAABbQ29udGVudF9UeXBlc10ueG1sUEsBAi0AFAAGAAgAAAAhADj9If/WAAAAlAEA&#10;AAsAAAAAAAAAAAAAAAAALwEAAF9yZWxzLy5yZWxzUEsBAi0AFAAGAAgAAAAhAIQAvlI+AgAAXAQA&#10;AA4AAAAAAAAAAAAAAAAALgIAAGRycy9lMm9Eb2MueG1sUEsBAi0AFAAGAAgAAAAhAMz/HMjiAAAA&#10;CwEAAA8AAAAAAAAAAAAAAAAAmAQAAGRycy9kb3ducmV2LnhtbFBLBQYAAAAABAAEAPMAAACnBQAA&#10;AAA=&#10;">
                <v:textbox>
                  <w:txbxContent>
                    <w:p w:rsidR="00D65BD5" w:rsidRPr="00306C9C" w:rsidRDefault="00D65BD5" w:rsidP="008D4EAF">
                      <w:pPr>
                        <w:jc w:val="center"/>
                        <w:rPr>
                          <w:rFonts w:ascii="Times New Roman" w:hAnsi="Times New Roman"/>
                          <w:b/>
                        </w:rPr>
                      </w:pPr>
                      <w:r w:rsidRPr="00306C9C">
                        <w:rPr>
                          <w:rFonts w:ascii="Times New Roman" w:hAnsi="Times New Roman"/>
                          <w:b/>
                        </w:rPr>
                        <w:t>Виды внеурочной деятельности: игровая деятельность, познавательная деятельность, проблемно-ценностное общение, досугово-развлекательная деятельность, трудовая (производственная) деятельность, спортивно-оздоровительная деятельность, художественное и социальное творчество</w:t>
                      </w:r>
                    </w:p>
                  </w:txbxContent>
                </v:textbox>
              </v:shape>
            </w:pict>
          </mc:Fallback>
        </mc:AlternateContent>
      </w:r>
      <w:r w:rsidRPr="008D4EAF">
        <w:rPr>
          <w:rFonts w:ascii="Times New Roman" w:eastAsia="Times New Roman" w:hAnsi="Times New Roman" w:cs="Times New Roman"/>
          <w:b/>
          <w:sz w:val="24"/>
          <w:szCs w:val="24"/>
          <w:u w:val="single"/>
          <w:lang w:eastAsia="ar-SA"/>
        </w:rPr>
        <w:t>Модель внеурочной деятельности МАОУ «СШ №19 – корпус кадет «Виктория»</w: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74C8C91E" wp14:editId="55D8818D">
                <wp:simplePos x="0" y="0"/>
                <wp:positionH relativeFrom="column">
                  <wp:posOffset>6371590</wp:posOffset>
                </wp:positionH>
                <wp:positionV relativeFrom="paragraph">
                  <wp:posOffset>535305</wp:posOffset>
                </wp:positionV>
                <wp:extent cx="855980" cy="635"/>
                <wp:effectExtent l="0" t="76200" r="20320" b="94615"/>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063FEF" id="_x0000_t32" coordsize="21600,21600" o:spt="32" o:oned="t" path="m,l21600,21600e" filled="f">
                <v:path arrowok="t" fillok="f" o:connecttype="none"/>
                <o:lock v:ext="edit" shapetype="t"/>
              </v:shapetype>
              <v:shape id="Прямая со стрелкой 242" o:spid="_x0000_s1026" type="#_x0000_t32" style="position:absolute;margin-left:501.7pt;margin-top:42.15pt;width:67.4pt;height:.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rbZQ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GWCkSA1D6j5ub7f33ffu0/YebT90D7Bs77a33efuW/e1e+i+IO8NvWsb&#10;mwJEri6Nr56u1VVzoelbi5TOK6KWPNRwvWkANvYR0aMQv7ENMFi0LzUDH3LjdGjkujS1h4QWoXWY&#10;1+Y4L752iMLH8XA4GcNUKRyNTocBnqSHyMZY94LrGnkjw9YZIpaVy7VSIAtt4pCHrC6s87xIegjw&#10;aZWeCymDOqRCbYYnw8EwBFgtBfOH3s2a5SKXBq2I11d49iweuRl9o1gAqzhhs73tiJBgIxe644yA&#10;fkmOfbaaM4wkhyvlrR09qXxGqB0I762dxN5N+pPZeDZOeslgNOsl/aLoPZ/nSW80j58Ni9Miz4v4&#10;vScfJ2klGOPK8z/IPU7+Tk77i7cT6lHwx0ZFj9FDR4Hs4R1Ih+H7ee+Us9Bsc2l8dV4HoPDgvL+N&#10;/gr9ug9eP/8Z0x8AAAD//wMAUEsDBBQABgAIAAAAIQC3yHMt4AAAAAsBAAAPAAAAZHJzL2Rvd25y&#10;ZXYueG1sTI/BTsMwDIbvSLxDZCRuLNlaVaU0nYAJ0QtIbAhxzBrTVDRO1WRbx9OTnuD4259+fy7X&#10;k+3ZEUffOZKwXAhgSI3THbUS3ndPNzkwHxRp1TtCCWf0sK4uL0pVaHeiNzxuQ8tiCflCSTAhDAXn&#10;vjFolV+4ASnuvtxoVYhxbLke1SmW256vhMi4VR3FC0YN+Giw+d4erISw+Tyb7KN5uO1ed88vWfdT&#10;1/VGyuur6f4OWMAp/MEw60d1qKLT3h1Ie9bHLESSRlZCnibAZmKZ5Ctg+3mSAq9K/v+H6hcAAP//&#10;AwBQSwECLQAUAAYACAAAACEAtoM4kv4AAADhAQAAEwAAAAAAAAAAAAAAAAAAAAAAW0NvbnRlbnRf&#10;VHlwZXNdLnhtbFBLAQItABQABgAIAAAAIQA4/SH/1gAAAJQBAAALAAAAAAAAAAAAAAAAAC8BAABf&#10;cmVscy8ucmVsc1BLAQItABQABgAIAAAAIQBE7PrbZQIAAHsEAAAOAAAAAAAAAAAAAAAAAC4CAABk&#10;cnMvZTJvRG9jLnhtbFBLAQItABQABgAIAAAAIQC3yHMt4AAAAAsBAAAPAAAAAAAAAAAAAAAAAL8E&#10;AABkcnMvZG93bnJldi54bWxQSwUGAAAAAAQABADzAAAAzA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6DEEEF96" wp14:editId="026A46E1">
                <wp:simplePos x="0" y="0"/>
                <wp:positionH relativeFrom="column">
                  <wp:posOffset>7228205</wp:posOffset>
                </wp:positionH>
                <wp:positionV relativeFrom="paragraph">
                  <wp:posOffset>349885</wp:posOffset>
                </wp:positionV>
                <wp:extent cx="2567305" cy="404495"/>
                <wp:effectExtent l="0" t="0" r="23495" b="14605"/>
                <wp:wrapNone/>
                <wp:docPr id="243"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404495"/>
                        </a:xfrm>
                        <a:prstGeom prst="rect">
                          <a:avLst/>
                        </a:prstGeom>
                        <a:solidFill>
                          <a:srgbClr val="FFFFFF"/>
                        </a:solidFill>
                        <a:ln w="9525">
                          <a:solidFill>
                            <a:srgbClr val="000000"/>
                          </a:solidFill>
                          <a:miter lim="800000"/>
                          <a:headEnd/>
                          <a:tailEnd/>
                        </a:ln>
                      </wps:spPr>
                      <wps:txbx>
                        <w:txbxContent>
                          <w:p w:rsidR="00D65BD5" w:rsidRPr="0033416B" w:rsidRDefault="00D65BD5" w:rsidP="008D4EAF">
                            <w:pPr>
                              <w:jc w:val="center"/>
                              <w:rPr>
                                <w:rFonts w:ascii="Times New Roman" w:hAnsi="Times New Roman"/>
                                <w:b/>
                              </w:rPr>
                            </w:pPr>
                            <w:r w:rsidRPr="0033416B">
                              <w:rPr>
                                <w:rFonts w:ascii="Times New Roman" w:hAnsi="Times New Roman"/>
                                <w:b/>
                              </w:rPr>
                              <w:t>Общекультурное направление</w:t>
                            </w:r>
                          </w:p>
                          <w:p w:rsidR="00D65BD5" w:rsidRPr="0033416B" w:rsidRDefault="00D65BD5" w:rsidP="008D4EAF">
                            <w:pPr>
                              <w:spacing w:after="0" w:line="240" w:lineRule="auto"/>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EF96" id="Поле 32" o:spid="_x0000_s1067" type="#_x0000_t202" style="position:absolute;left:0;text-align:left;margin-left:569.15pt;margin-top:27.55pt;width:202.15pt;height:3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9PQIAAFsEAAAOAAAAZHJzL2Uyb0RvYy54bWysVF1u2zAMfh+wOwh6X+w4TtsYcYouXYYB&#10;3Q/Q7QCKLMfCZFGTlNjZZXaKPQ3YGXKkUXKaZn8vw/wgkCL1kfxIen7dt4rshHUSdEnHo5QSoTlU&#10;Um9K+uH96tkVJc4zXTEFWpR0Lxy9Xjx9Mu9MITJoQFXCEgTRruhMSRvvTZEkjjeiZW4ERmg01mBb&#10;5lG1m6SyrEP0ViVZml4kHdjKWODCOby9HYx0EfHrWnD/tq6d8ESVFHPz8bTxXIczWcxZsbHMNJIf&#10;02D/kEXLpMagJ6hb5hnZWvkbVCu5BQe1H3FoE6hryUWsAasZp79Uc98wI2ItSI4zJ5rc/4Plb3bv&#10;LJFVSbN8QolmLTbp8OXw/fDt8JVMskBQZ1yBfvcGPX3/HHpsdCzWmTvgHx3RsGyY3ogba6FrBKsw&#10;wXF4mZw9HXBcAFl3r6HCOGzrIQL1tW0De8gHQXRs1P7UHNF7wvEym15cTtIpJRxteZrns2kMwYqH&#10;18Y6/1JAS4JQUovNj+hsd+d8yIYVDy4hmAMlq5VUKip2s14qS3YMB2UVvyP6T25Kk66ks2k2HQj4&#10;K0Qavz9BtNLjxCvZlvTq5MSKQNsLXcV59EyqQcaUlT7yGKgbSPT9uo89G89ChEDyGqo9MmthmHDc&#10;SBQasJ8p6XC6S+o+bZkVlKhXGrszG+d5WIeo5NPLDBV7blmfW5jmCFVST8kgLv2wQltj5abBSMM8&#10;aLjBjtYykv2Y1TF/nODYg+O2hRU516PX4z9h8QMAAP//AwBQSwMEFAAGAAgAAAAhAC+b2bHgAAAA&#10;DAEAAA8AAABkcnMvZG93bnJldi54bWxMj8tOwzAQRfdI/IM1SGxQ66RpgglxKoQEojtoEWzdeJpE&#10;+BFsNw1/j7OC5dU9unOm2kxakRGd763hkC4TIGgaK3vTcnjfPy0YEB+EkUJZgxx+0MOmvryoRCnt&#10;2bzhuAstiSPGl4JDF8JQUuqbDrXwSzugid3ROi1CjK6l0olzHNeKrpKkoFr0Jl7oxICPHTZfu5Pm&#10;wNYv46ffZq8fTXFUd+Hmdnz+dpxfX00P90ACTuEPhlk/qkMdnQ72ZKQnKuY0Y1lkOeR5CmQm8vWq&#10;AHKYO8aA1hX9/0T9CwAA//8DAFBLAQItABQABgAIAAAAIQC2gziS/gAAAOEBAAATAAAAAAAAAAAA&#10;AAAAAAAAAABbQ29udGVudF9UeXBlc10ueG1sUEsBAi0AFAAGAAgAAAAhADj9If/WAAAAlAEAAAsA&#10;AAAAAAAAAAAAAAAALwEAAF9yZWxzLy5yZWxzUEsBAi0AFAAGAAgAAAAhAFRXTj09AgAAWwQAAA4A&#10;AAAAAAAAAAAAAAAALgIAAGRycy9lMm9Eb2MueG1sUEsBAi0AFAAGAAgAAAAhAC+b2bHgAAAADAEA&#10;AA8AAAAAAAAAAAAAAAAAlwQAAGRycy9kb3ducmV2LnhtbFBLBQYAAAAABAAEAPMAAACkBQAAAAA=&#10;">
                <v:textbox>
                  <w:txbxContent>
                    <w:p w:rsidR="00D65BD5" w:rsidRPr="0033416B" w:rsidRDefault="00D65BD5" w:rsidP="008D4EAF">
                      <w:pPr>
                        <w:jc w:val="center"/>
                        <w:rPr>
                          <w:rFonts w:ascii="Times New Roman" w:hAnsi="Times New Roman"/>
                          <w:b/>
                        </w:rPr>
                      </w:pPr>
                      <w:r w:rsidRPr="0033416B">
                        <w:rPr>
                          <w:rFonts w:ascii="Times New Roman" w:hAnsi="Times New Roman"/>
                          <w:b/>
                        </w:rPr>
                        <w:t>Общекультурное направление</w:t>
                      </w:r>
                    </w:p>
                    <w:p w:rsidR="00D65BD5" w:rsidRPr="0033416B" w:rsidRDefault="00D65BD5" w:rsidP="008D4EAF">
                      <w:pPr>
                        <w:spacing w:after="0" w:line="240" w:lineRule="auto"/>
                        <w:jc w:val="center"/>
                        <w:rPr>
                          <w:rFonts w:ascii="Times New Roman" w:hAnsi="Times New Roman"/>
                          <w:b/>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422DE31B" wp14:editId="756E5395">
                <wp:simplePos x="0" y="0"/>
                <wp:positionH relativeFrom="column">
                  <wp:posOffset>2209165</wp:posOffset>
                </wp:positionH>
                <wp:positionV relativeFrom="paragraph">
                  <wp:posOffset>535305</wp:posOffset>
                </wp:positionV>
                <wp:extent cx="941070" cy="635"/>
                <wp:effectExtent l="38100" t="76200" r="0" b="94615"/>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0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F0975" id="Прямая со стрелкой 244" o:spid="_x0000_s1026" type="#_x0000_t32" style="position:absolute;margin-left:173.95pt;margin-top:42.15pt;width:74.1pt;height:.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BWagIAAIUEAAAOAAAAZHJzL2Uyb0RvYy54bWysVEtu2zAQ3RfoHQjuHUmO7CRC5KCQ7HaR&#10;tgGSHoAWKYsoRRIkY9koCqS9QI7QK3TTRT/IGeQbdUg7TtNuiqJaUENx5s2bmUednq1agZbMWK5k&#10;jpODGCMmK0W5XOT4zdVscIyRdURSIpRkOV4zi88mT5+cdjpjQ9UoQZlBACJt1ukcN87pLIps1bCW&#10;2AOlmYTDWpmWONiaRUQN6QC9FdEwjsdRpwzVRlXMWvhabg/xJODXNavc67q2zCGRY+DmwmrCOvdr&#10;NDkl2cIQ3fBqR4P8A4uWcAlJ91AlcQRdG/4HVMsro6yq3UGl2kjVNa9YqAGqSeLfqrlsiGahFmiO&#10;1fs22f8HW71aXhjEaY6HaYqRJC0Mqf+0udnc9j/6z5tbtPnQ38Gy+bi56b/03/tv/V3/FXlv6F2n&#10;bQYQhbwwvvpqJS/1uareWiRV0RC5YKGGq7UG2MRHRI9C/MZqYDDvXioKPuTaqdDIVW1aVAuuX/hA&#10;Dw7NQqswufV+cmzlUAUfT9IkPoL5VnA0PhyFRCTzGD5SG+ueM9Uib+TYOkP4onGFkhIEoswWnyzP&#10;rfMMHwJ8sFQzLkTQiZCog1yj4SgQskpw6g+9mzWLeSEMWhKvtPDsWDxyM+pa0gDWMEKnO9sRLsBG&#10;LvTJGQ6dEwz7bC2jGAkGl8tbW3pC+oxQOxDeWVuxvTuJT6bH0+N0kA7H00Eal+Xg2axIB+NZcjQq&#10;D8uiKJP3nnySZg2nlEnP/174Sfp3wtpdwa1k99LfNyp6jB46CmTv34F0kIGf/FZDc0XXF8ZX5xUB&#10;Wg/Ou3vpL9Ov++D18PeY/AQAAP//AwBQSwMEFAAGAAgAAAAhANpGovPgAAAACQEAAA8AAABkcnMv&#10;ZG93bnJldi54bWxMj8FOwzAMhu9IvENkJC6IpdvK6ErTCQEbJzRRxj1rTFutcaom29q3xzvB0fan&#10;39+frQbbihP2vnGkYDqJQCCVzjRUKdh9re8TED5oMrp1hApG9LDKr68ynRp3pk88FaESHEI+1Qrq&#10;ELpUSl/WaLWfuA6Jbz+utzrw2FfS9PrM4baVsyhaSKsb4g+17vClxvJQHK2C12L7sP6+2w2zsXz/&#10;KDbJYUvjm1K3N8PzE4iAQ/iD4aLP6pCz094dyXjRKpjHj0tGFSTxHAQD8XIxBbG/LGKQeSb/N8h/&#10;AQAA//8DAFBLAQItABQABgAIAAAAIQC2gziS/gAAAOEBAAATAAAAAAAAAAAAAAAAAAAAAABbQ29u&#10;dGVudF9UeXBlc10ueG1sUEsBAi0AFAAGAAgAAAAhADj9If/WAAAAlAEAAAsAAAAAAAAAAAAAAAAA&#10;LwEAAF9yZWxzLy5yZWxzUEsBAi0AFAAGAAgAAAAhALEu8FZqAgAAhQQAAA4AAAAAAAAAAAAAAAAA&#10;LgIAAGRycy9lMm9Eb2MueG1sUEsBAi0AFAAGAAgAAAAhANpGovPgAAAACQEAAA8AAAAAAAAAAAAA&#10;AAAAxAQAAGRycy9kb3ducmV2LnhtbFBLBQYAAAAABAAEAPMAAADR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248964A1" wp14:editId="45E644BD">
                <wp:simplePos x="0" y="0"/>
                <wp:positionH relativeFrom="column">
                  <wp:posOffset>-40640</wp:posOffset>
                </wp:positionH>
                <wp:positionV relativeFrom="paragraph">
                  <wp:posOffset>327025</wp:posOffset>
                </wp:positionV>
                <wp:extent cx="2249805" cy="432435"/>
                <wp:effectExtent l="0" t="0" r="17145" b="24765"/>
                <wp:wrapNone/>
                <wp:docPr id="245"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32435"/>
                        </a:xfrm>
                        <a:prstGeom prst="rect">
                          <a:avLst/>
                        </a:prstGeom>
                        <a:solidFill>
                          <a:srgbClr val="FFFFFF"/>
                        </a:solidFill>
                        <a:ln w="9525">
                          <a:solidFill>
                            <a:srgbClr val="000000"/>
                          </a:solidFill>
                          <a:miter lim="800000"/>
                          <a:headEnd/>
                          <a:tailEnd/>
                        </a:ln>
                      </wps:spPr>
                      <wps:txbx>
                        <w:txbxContent>
                          <w:p w:rsidR="00D65BD5" w:rsidRPr="0033416B" w:rsidRDefault="00D65BD5" w:rsidP="008D4EAF">
                            <w:pPr>
                              <w:spacing w:after="0"/>
                              <w:jc w:val="center"/>
                              <w:rPr>
                                <w:rFonts w:ascii="Times New Roman" w:hAnsi="Times New Roman"/>
                                <w:b/>
                              </w:rPr>
                            </w:pPr>
                            <w:r w:rsidRPr="0033416B">
                              <w:rPr>
                                <w:rFonts w:ascii="Times New Roman" w:hAnsi="Times New Roman"/>
                                <w:b/>
                              </w:rPr>
                              <w:t xml:space="preserve">Духовно-нравственное направление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964A1" id="Поле 41" o:spid="_x0000_s1068" type="#_x0000_t202" style="position:absolute;left:0;text-align:left;margin-left:-3.2pt;margin-top:25.75pt;width:177.15pt;height:34.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xsOwIAAFsEAAAOAAAAZHJzL2Uyb0RvYy54bWysVF2O0zAQfkfiDpbfadJsCm3UdLV0KUJa&#10;fqSFA7iOk1g4HmO7TZbLcAqekDhDj8TY6XbL3wsiD5bHM/48830zWV4OnSJ7YZ0EXdLpJKVEaA6V&#10;1E1JP7zfPJlT4jzTFVOgRUnvhKOXq8ePlr0pRAYtqEpYgiDaFb0paeu9KZLE8VZ0zE3ACI3OGmzH&#10;PJq2SSrLekTvVJKl6dOkB1sZC1w4h6fXo5OuIn5dC+7f1rUTnqiSYm4+rjau27AmqyUrGstMK/kx&#10;DfYPWXRManz0BHXNPCM7K3+D6iS34KD2Ew5dAnUtuYg1YDXT9JdqbltmRKwFyXHmRJP7f7D8zf6d&#10;JbIqaZbPKNGsQ5EOXw7fD98OX0k+DQT1xhUYd2sw0g/PYUChY7HO3AD/6IiGdct0I66shb4VrMIE&#10;483k7OqI4wLItn8NFb7Ddh4i0FDbLrCHfBBER6HuTuKIwROOh1mWL+Yp5sjRl19k+cUsJJew4v62&#10;sc6/FNCRsCmpRfEjOtvfOD+G3oeExxwoWW2kUtGwzXatLNkzbJRN/I7oP4UpTfqSLmbZbCTgrxBp&#10;/P4E0UmPHa9kV9L5KYgVgbYXuor96JlU4x6rUxqLDDwG6kYS/bAdRs1iAwfnFqo7ZNbC2OE4kbhp&#10;wX6mpMfuLqn7tGNWUKJeaVRnMc3zMA7RyGfPMjTsuWd77mGaI1RJPSXjdu3HEdoZK5sWXxr7QcMV&#10;KlrLSPZDVsf8sYOjXMdpCyNybseoh3/C6gcAAAD//wMAUEsDBBQABgAIAAAAIQA5yIJR4AAAAAkB&#10;AAAPAAAAZHJzL2Rvd25yZXYueG1sTI/BTsMwEETvSPyDtUhcUOuEpmkT4lQICQQ3KFW5uvE2ibDX&#10;wXbT8PeYExxX8zTzttpMRrMRne8tCUjnCTCkxqqeWgG798fZGpgPkpTUllDAN3rY1JcXlSyVPdMb&#10;jtvQslhCvpQCuhCGknPfdGikn9sBKWZH64wM8XQtV06eY7nR/DZJcm5kT3GhkwM+dNh8bk9GwDp7&#10;Hj/8y+J13+RHXYSb1fj05YS4vpru74AFnMIfDL/6UR3q6HSwJ1KeaQGzPIukgGW6BBbzRbYqgB0i&#10;mBY58Lri/z+ofwAAAP//AwBQSwECLQAUAAYACAAAACEAtoM4kv4AAADhAQAAEwAAAAAAAAAAAAAA&#10;AAAAAAAAW0NvbnRlbnRfVHlwZXNdLnhtbFBLAQItABQABgAIAAAAIQA4/SH/1gAAAJQBAAALAAAA&#10;AAAAAAAAAAAAAC8BAABfcmVscy8ucmVsc1BLAQItABQABgAIAAAAIQAlbzxsOwIAAFsEAAAOAAAA&#10;AAAAAAAAAAAAAC4CAABkcnMvZTJvRG9jLnhtbFBLAQItABQABgAIAAAAIQA5yIJR4AAAAAkBAAAP&#10;AAAAAAAAAAAAAAAAAJUEAABkcnMvZG93bnJldi54bWxQSwUGAAAAAAQABADzAAAAogUAAAAA&#10;">
                <v:textbox>
                  <w:txbxContent>
                    <w:p w:rsidR="00D65BD5" w:rsidRPr="0033416B" w:rsidRDefault="00D65BD5" w:rsidP="008D4EAF">
                      <w:pPr>
                        <w:spacing w:after="0"/>
                        <w:jc w:val="center"/>
                        <w:rPr>
                          <w:rFonts w:ascii="Times New Roman" w:hAnsi="Times New Roman"/>
                          <w:b/>
                        </w:rPr>
                      </w:pPr>
                      <w:r w:rsidRPr="0033416B">
                        <w:rPr>
                          <w:rFonts w:ascii="Times New Roman" w:hAnsi="Times New Roman"/>
                          <w:b/>
                        </w:rPr>
                        <w:t xml:space="preserve">Духовно-нравственное направление </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53824" behindDoc="0" locked="0" layoutInCell="1" allowOverlap="1" wp14:anchorId="2DE7CEBE" wp14:editId="30F31ED3">
                <wp:simplePos x="0" y="0"/>
                <wp:positionH relativeFrom="column">
                  <wp:posOffset>5178424</wp:posOffset>
                </wp:positionH>
                <wp:positionV relativeFrom="paragraph">
                  <wp:posOffset>6190615</wp:posOffset>
                </wp:positionV>
                <wp:extent cx="0" cy="128270"/>
                <wp:effectExtent l="76200" t="0" r="57150" b="6223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E046F" id="Прямая со стрелкой 246" o:spid="_x0000_s1026" type="#_x0000_t32" style="position:absolute;margin-left:407.75pt;margin-top:487.45pt;width:0;height:10.1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MjYwIAAHkEAAAOAAAAZHJzL2Uyb0RvYy54bWysVEtu2zAQ3RfoHQjuHVmq4jhC5KCQ7G7S&#10;NkDSA9AiZRGlSIJkLBtFgbQXyBF6hW666Ac5g3yjDulPk3ZTFPWCHpIzb97MPOrsfNUKtGTGciVz&#10;HB8NMWKyUpTLRY7fXM8GY4ysI5ISoSTL8ZpZfD55+uSs0xlLVKMEZQYBiLRZp3PcOKezKLJVw1pi&#10;j5RmEi5rZVriYGsWETWkA/RWRMlwOIo6Zag2qmLWwmm5vcSTgF/XrHKv69oyh0SOgZsLqwnr3K/R&#10;5IxkC0N0w6sdDfIPLFrCJSQ9QJXEEXRj+B9QLa+Msqp2R5VqI1XXvGKhBqgmHv5WzVVDNAu1QHOs&#10;PrTJ/j/Y6tXy0iBOc5ykI4wkaWFI/afN7eau/9F/3tyhzYf+HpbNx81t/6X/3n/r7/uvyHtD7zpt&#10;M4Ao5KXx1VcreaUvVPXWIqmKhsgFCzVcrzXAxj4iehTiN1YDg3n3UlHwITdOhUauatN6SGgRWoV5&#10;rQ/zYiuHqu1hBadxMk5Owigjku3jtLHuBVMt8kaOrTOELxpXKClBFMrEIQtZXljnWZFsH+CTSjXj&#10;QgRtCIm6HJ8eJ8chwCrBqb/0btYs5oUwaEm8usIvlAg3D92MupE0gDWM0OnOdoQLsJELvXGGQ7cE&#10;wz5byyhGgsGD8taWnpA+I1QOhHfWVmDvToen0/F0nA7SZDQdpMOyHDyfFelgNItPjstnZVGU8XtP&#10;Pk6zhlPKpOe/F3uc/p2Yds9uK9OD3A+Nih6jh44C2f1/IB1G76e91c1c0fWl8dV5FYC+g/PuLfoH&#10;9HAfvH59MSY/AQAA//8DAFBLAwQUAAYACAAAACEAqAupBeEAAAALAQAADwAAAGRycy9kb3ducmV2&#10;LnhtbEyPwU7DMAyG75N4h8hI3La0iJa1NJ2ACdELSGwIccya0EQ0TtVkW8fTY8QBjv796ffnajW5&#10;nh30GKxHAekiAaax9cpiJ+B1+zBfAgtRopK9Ry3gpAOs6rNZJUvlj/iiD5vYMSrBUEoBJsah5Dy0&#10;RjsZFn7QSLsPPzoZaRw7rkZ5pHLX88skybmTFumCkYO+N7r93OydgLh+P5n8rb0r7PP28Sm3X03T&#10;rIW4OJ9ub4BFPcU/GH70SR1qctr5ParAegHLNMsIFVBcXxXAiPhNdpQUWQq8rvj/H+pvAAAA//8D&#10;AFBLAQItABQABgAIAAAAIQC2gziS/gAAAOEBAAATAAAAAAAAAAAAAAAAAAAAAABbQ29udGVudF9U&#10;eXBlc10ueG1sUEsBAi0AFAAGAAgAAAAhADj9If/WAAAAlAEAAAsAAAAAAAAAAAAAAAAALwEAAF9y&#10;ZWxzLy5yZWxzUEsBAi0AFAAGAAgAAAAhAADOIyNjAgAAeQQAAA4AAAAAAAAAAAAAAAAALgIAAGRy&#10;cy9lMm9Eb2MueG1sUEsBAi0AFAAGAAgAAAAhAKgLqQXhAAAACwEAAA8AAAAAAAAAAAAAAAAAvQQA&#10;AGRycy9kb3ducmV2LnhtbFBLBQYAAAAABAAEAPMAAADL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79F24949" wp14:editId="5EF25E0B">
                <wp:simplePos x="0" y="0"/>
                <wp:positionH relativeFrom="column">
                  <wp:posOffset>6565900</wp:posOffset>
                </wp:positionH>
                <wp:positionV relativeFrom="paragraph">
                  <wp:posOffset>6113145</wp:posOffset>
                </wp:positionV>
                <wp:extent cx="1929765" cy="367030"/>
                <wp:effectExtent l="38100" t="0" r="13335" b="7112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76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69787" id="Прямая со стрелкой 247" o:spid="_x0000_s1026" type="#_x0000_t32" style="position:absolute;margin-left:517pt;margin-top:481.35pt;width:151.95pt;height:28.9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TncQIAAIkEAAAOAAAAZHJzL2Uyb0RvYy54bWysVEtu2zAQ3RfoHQjuHUmObMdC5KKQ7HaR&#10;tgGSHoAWKYsoRRIk4w+KAmkvkCP0Ct100Q9yBvlGHdKOk7SboqgW1FAz8/hm5lGnz9atQEtmLFcy&#10;x8lRjBGTlaJcLnL89nLWO8HIOiIpEUqyHG+Yxc8mT5+crnTG+qpRgjKDAETabKVz3DinsyiyVcNa&#10;Yo+UZhKctTItcbA1i4gasgL0VkT9OB5GK2WoNqpi1sLXcufEk4Bf16xyb+raModEjoGbC6sJ69yv&#10;0eSUZAtDdMOrPQ3yDyxawiUceoAqiSPoyvA/oFpeGWVV7Y4q1UaqrnnFQg1QTRL/Vs1FQzQLtUBz&#10;rD60yf4/2Or18twgTnPcT0cYSdLCkLrP2+vtTfez+7K9QduP3S0s20/b6+5r96P73t1235CPht6t&#10;tM0AopDnxldfreWFPlPVO4ukKhoiFyzUcLnRAJv4jOhRit9YDQzmq1eKQgy5cio0cl2bFtWC65c+&#10;0YNDs9A6TG5zmBxbO1TBx2TcH4+GA4wq8B0PR/FxGG1EMo/js7Wx7gVTLfJGjq0zhC8aVygpQSTK&#10;7M4gyzPrPMv7BJ8s1YwLEbQiJFrleDzoDwIpqwSn3unDrFnMC2HQkni1hSeUDJ6HYUZdSRrAGkbo&#10;dG87wgXYyIVeOcOhe4Jhf1rLKEaCwQXz1o6ekP5EqB8I762d4N6P4/H0ZHqS9tL+cNpL47LsPZ8V&#10;aW84S0aD8rgsijL54MknadZwSpn0/O/En6R/J679NdzJ9iD/Q6Oix+iho0D27h1IByn46e90NFd0&#10;c258dV4VoPcQvL+b/kI93Ieo+z/I5BcAAAD//wMAUEsDBBQABgAIAAAAIQDvF5xg4gAAAA4BAAAP&#10;AAAAZHJzL2Rvd25yZXYueG1sTI/NTsMwEITvSLyDtUhcUGuT0L8Qp0JAywlVDeXuxksSNV5Hsdsm&#10;b49zguNoRjPfpOveNOyCnastSXicCmBIhdU1lRIOX5vJEpjzirRqLKGEAR2ss9ubVCXaXmmPl9yX&#10;LJSQS5SEyvs24dwVFRrlprZFCt6P7YzyQXYl1526hnLT8EiIOTeqprBQqRZfKyxO+dlIeMt3s833&#10;w6GPhuLjM98uTzsa3qW8v+tfnoF57P1fGEb8gA5ZYDraM2nHmqBF/BTOeAmrebQANkbieLECdhzN&#10;SMyAZyn/fyP7BQAA//8DAFBLAQItABQABgAIAAAAIQC2gziS/gAAAOEBAAATAAAAAAAAAAAAAAAA&#10;AAAAAABbQ29udGVudF9UeXBlc10ueG1sUEsBAi0AFAAGAAgAAAAhADj9If/WAAAAlAEAAAsAAAAA&#10;AAAAAAAAAAAALwEAAF9yZWxzLy5yZWxzUEsBAi0AFAAGAAgAAAAhAPoSlOdxAgAAiQQAAA4AAAAA&#10;AAAAAAAAAAAALgIAAGRycy9lMm9Eb2MueG1sUEsBAi0AFAAGAAgAAAAhAO8XnGDiAAAADgEAAA8A&#10;AAAAAAAAAAAAAAAAywQAAGRycy9kb3ducmV2LnhtbFBLBQYAAAAABAAEAPMAAADa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130EB4D3" wp14:editId="363BBA8D">
                <wp:simplePos x="0" y="0"/>
                <wp:positionH relativeFrom="column">
                  <wp:posOffset>1800225</wp:posOffset>
                </wp:positionH>
                <wp:positionV relativeFrom="paragraph">
                  <wp:posOffset>6190615</wp:posOffset>
                </wp:positionV>
                <wp:extent cx="2186305" cy="289560"/>
                <wp:effectExtent l="0" t="0" r="61595" b="9144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9D693" id="Прямая со стрелкой 248" o:spid="_x0000_s1026" type="#_x0000_t32" style="position:absolute;margin-left:141.75pt;margin-top:487.45pt;width:172.15pt;height:22.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QkaQIAAH8EAAAOAAAAZHJzL2Uyb0RvYy54bWysVEtu2zAQ3RfoHQjuHX0iu7YQOSgku5u0&#10;DZD0ALRIWUQpUiAZy0ZRIO0FcoReoZsu+kHOIN+oQ/rTpN0URbWghuLMmzczjzo7XzcCrZg2XMkM&#10;RychRkyWinK5zPCb6/lgjJGxRFIilGQZ3jCDz6dPn5x1bcpiVStBmUYAIk3atRmurW3TIDBlzRpi&#10;TlTLJBxWSjfEwlYvA6pJB+iNCOIwHAWd0rTVqmTGwNdid4inHr+qWGlfV5VhFokMAzfrV+3XhVuD&#10;6RlJl5q0NS/3NMg/sGgIl5D0CFUQS9CN5n9ANbzUyqjKnpSqCVRV8ZL5GqCaKPytmquatMzXAs0x&#10;7bFN5v/Blq9WlxpxmuE4gVFJ0sCQ+k/b2+1d/6P/vL1D2w/9PSzbj9vb/kv/vf/W3/dfkfOG3nWt&#10;SQEil5faVV+u5VV7ocq3BkmV10Quma/hetMCbOQigkchbmNaYLDoXioKPuTGKt/IdaUbBwktQms/&#10;r81xXmxtUQkf42g8Og2HGJVwFo8nw5EfaEDSQ3SrjX3BVIOckWFjNeHL2uZKSpCG0pHPRVYXxjpu&#10;JD0EuNRSzbkQXiFCoi7Dk2E89AFGCU7doXMzernIhUYr4jTmH18onDx00+pGUg9WM0Jne9sSLsBG&#10;1nfIag49Ewy7bA2jGAkG18pZO3pCuoxQPxDeWzuZvZuEk9l4Nk4GSTyaDZKwKAbP53kyGM2jZ8Pi&#10;tMjzInrvyEdJWnNKmXT8D5KPkr+T1P7y7cR6FP2xUcFjdN9RIHt4e9JeAG7mO/UsFN1caled0wKo&#10;3Dvvb6S7Rg/33uvXf2P6EwAA//8DAFBLAwQUAAYACAAAACEAJiQujeMAAAAMAQAADwAAAGRycy9k&#10;b3ducmV2LnhtbEyPy07DMBBF90j8gzVI7KhNoGkT4lRAhcgGpD6EWLqxiSPicRS7bcrXd1jBcjRH&#10;955bLEbXsYMZQutRwu1EADNYe91iI2G7ebmZAwtRoVadRyPhZAIsysuLQuXaH3FlDuvYMArBkCsJ&#10;NsY+5zzU1jgVJr43SL8vPzgV6Rwargd1pHDX8USIlDvVIjVY1Ztna+rv9d5JiMvPk00/6qesfd+8&#10;vqXtT1VVSymvr8bHB2DRjPEPhl99UoeSnHZ+jzqwTkIyv5sSKiGb3WfAiEiTGY3ZESoSMQVeFvz/&#10;iPIMAAD//wMAUEsBAi0AFAAGAAgAAAAhALaDOJL+AAAA4QEAABMAAAAAAAAAAAAAAAAAAAAAAFtD&#10;b250ZW50X1R5cGVzXS54bWxQSwECLQAUAAYACAAAACEAOP0h/9YAAACUAQAACwAAAAAAAAAAAAAA&#10;AAAvAQAAX3JlbHMvLnJlbHNQSwECLQAUAAYACAAAACEAE6oEJGkCAAB/BAAADgAAAAAAAAAAAAAA&#10;AAAuAgAAZHJzL2Uyb0RvYy54bWxQSwECLQAUAAYACAAAACEAJiQujeMAAAAMAQAADwAAAAAAAAAA&#10;AAAAAADDBAAAZHJzL2Rvd25yZXYueG1sUEsFBgAAAAAEAAQA8wAAANM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2C707A08" wp14:editId="72065155">
                <wp:simplePos x="0" y="0"/>
                <wp:positionH relativeFrom="column">
                  <wp:posOffset>4769485</wp:posOffset>
                </wp:positionH>
                <wp:positionV relativeFrom="paragraph">
                  <wp:posOffset>-204470</wp:posOffset>
                </wp:positionV>
                <wp:extent cx="414020" cy="8420735"/>
                <wp:effectExtent l="0" t="2858" r="21273" b="21272"/>
                <wp:wrapNone/>
                <wp:docPr id="249" name="Правая фигурная скобка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14020" cy="8420735"/>
                        </a:xfrm>
                        <a:prstGeom prst="rightBrace">
                          <a:avLst>
                            <a:gd name="adj1" fmla="val 1694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6B1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9" o:spid="_x0000_s1026" type="#_x0000_t88" style="position:absolute;margin-left:375.55pt;margin-top:-16.1pt;width:32.6pt;height:663.0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EKwwIAAGIFAAAOAAAAZHJzL2Uyb0RvYy54bWysVNuO0zAQfUfiHyy/d3PZtNtGm66WXhAS&#10;l5UWPsCNnSbg2MF2my4ICQTvfAK/sMALQoJvSP+IsZMtLfuCEHlwbc/0zJyZ4zk925QcrZnShRQJ&#10;Do58jJhIJS3EMsHPns57Q4y0IYISLgVL8BXT+Gx8985pXcUslLnklCkEIELHdZXg3Jgq9jyd5qwk&#10;+khWTIAxk6okBo5q6VFFakAvuRf6/sCrpaKVkinTGm6nrRGPHX6WsdQ8yTLNDOIJhtyMW5VbF3b1&#10;xqckXipS5UXapUH+IYuSFAKC7qCmxBC0UsUtqLJIldQyM0epLD2ZZUXKHAdgE/h/sLnMScUcFyiO&#10;rnZl0v8PNn28vlCooAkOoxFGgpTQpObT9m1z3Xxprrcf0fZD8635un0PVz/ai3fN9+Zn8xnWa2T/&#10;BTWsKx0D1GV1oWwVdPVQpi80GLwDiz1o8EGL+pGkEImsjHR122SqREpCf/qRbz93C/VBG9esq12z&#10;2MagFC6jIPJDaGkKpmEU+ifHfZuJR2KLZbOolDb3mSyR3SRYFcvc3FMktSUlMVk/1Ma1jHa0CX0e&#10;YJSVHBSwJhwFg1E0CjqJ7DmF+059l2wbuIOEFG5CW3wh5wXn4EFiLlCd4FE/7LsUtOQFtUZr02q5&#10;mHCFIDJwdV/H58BNyZWgDixnhM66vSEFb/cQnAuLB3XqCNqKOS2+Hvmj2XA2jHpROJj1In867Z3P&#10;J1FvMA9O+tPj6WQyDd7Y1IIozgtKmbDZ3byLIPo73XUvtFX07mUcsDggO3ffbbLeYRqut8Dl5tex&#10;c/qykmo1uJD0CuTlhATagMEEjc+leoVRDY88wfrliiiGEX8g4BWNgiiyU8Edov6J1ZPatyz2LUSk&#10;AJVgg1G7nZh2kqwqpy2Yf66tQp6DrLPCWFVYybdZdQd4yI5BN3TspNg/O6/fo3H8CwAA//8DAFBL&#10;AwQUAAYACAAAACEAB4urx+EAAAAMAQAADwAAAGRycy9kb3ducmV2LnhtbEyPy07DMBBF90j8gzVI&#10;7KjTR0wa4lQICYkVEi1IXbrxEEf4VdttU74ed1WWV3N075lmNRpNjhji4CyH6aQAgrZzcrA9h8/N&#10;60MFJCZhpdDOIoczRli1tzeNqKU72Q88rlNPcomNteCgUvI1pbFTaEScOI82375dMCLlGHoqgzjl&#10;cqPprCgYNWKweUEJjy8Ku5/1wXD48q6sNvJNnfX7EOR0u/8t/Z7z+7vx+QlIwjFdYbjoZ3Vos9PO&#10;HayMROc8K1hGOZTLag7kQiwW7BHIjgNj8xJo29D/T7R/AAAA//8DAFBLAQItABQABgAIAAAAIQC2&#10;gziS/gAAAOEBAAATAAAAAAAAAAAAAAAAAAAAAABbQ29udGVudF9UeXBlc10ueG1sUEsBAi0AFAAG&#10;AAgAAAAhADj9If/WAAAAlAEAAAsAAAAAAAAAAAAAAAAALwEAAF9yZWxzLy5yZWxzUEsBAi0AFAAG&#10;AAgAAAAhAO4zYQrDAgAAYgUAAA4AAAAAAAAAAAAAAAAALgIAAGRycy9lMm9Eb2MueG1sUEsBAi0A&#10;FAAGAAgAAAAhAAeLq8fhAAAADAEAAA8AAAAAAAAAAAAAAAAAHQUAAGRycy9kb3ducmV2LnhtbFBL&#10;BQYAAAAABAAEAPMAAAArBgAAAAA=&#10;"/>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46656" behindDoc="0" locked="0" layoutInCell="1" allowOverlap="1" wp14:anchorId="776B0E34" wp14:editId="610CE97C">
                <wp:simplePos x="0" y="0"/>
                <wp:positionH relativeFrom="column">
                  <wp:posOffset>4958079</wp:posOffset>
                </wp:positionH>
                <wp:positionV relativeFrom="paragraph">
                  <wp:posOffset>5356225</wp:posOffset>
                </wp:positionV>
                <wp:extent cx="0" cy="128270"/>
                <wp:effectExtent l="76200" t="0" r="57150" b="6223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5E112" id="Прямая со стрелкой 250" o:spid="_x0000_s1026" type="#_x0000_t32" style="position:absolute;margin-left:390.4pt;margin-top:421.75pt;width:0;height:10.1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lGYwIAAHkEAAAOAAAAZHJzL2Uyb0RvYy54bWysVEtu2zAQ3RfoHQjuHVmqnTiC5aCQ7G7S&#10;NkDSA9AkZRGlSIGkLRtFgbQXyBF6hW666Ac5g3yjDulPk3ZTFPWCHpIzb97MPGp8sa4lWnFjhVYZ&#10;jk/6GHFFNRNqkeE3N7PeCCPriGJEasUzvOEWX0yePhm3TcoTXWnJuEEAomzaNhmunGvSKLK04jWx&#10;J7rhCi5LbWriYGsWETOkBfRaRkm/fxq12rDGaMqthdNid4knAb8sOXWvy9Jyh2SGgZsLqwnr3K/R&#10;ZEzShSFNJeieBvkHFjURCpIeoQriCFoa8QdULajRVpfuhOo60mUpKA81QDVx/7dqrivS8FALNMc2&#10;xzbZ/wdLX62uDBIsw8kQ+qNIDUPqPm1vt3fdj+7z9g5tP3T3sGw/bm+7L9337lt3331F3ht61zY2&#10;BYhcXRlfPV2r6+ZS07cWKZ1XRC14qOFm0wBs7COiRyF+YxtgMG9fagY+ZOl0aOS6NLWHhBahdZjX&#10;5jgvvnaI7g4pnMbJKDkLdCKSHuIaY90LrmvkjQxbZ4hYVC7XSoEotIlDFrK6tM6zIukhwCdVeiak&#10;DNqQCrUZPh8mwxBgtRTMX3o3axbzXBq0Il5d4RdKhJuHbkYvFQtgFSdsurcdERJs5EJvnBHQLcmx&#10;z1ZzhpHk8KC8taMnlc8IlQPhvbUT2Lvz/vl0NB0NeoPkdNob9Iui93yWD3qns/hsWDwr8ryI33vy&#10;8SCtBGNcef4HsceDvxPT/tntZHqU+7FR0WP00FEge/gPpMPo/bR3uplrtrkyvjqvAtB3cN6/Rf+A&#10;Hu6D168vxuQnAAAA//8DAFBLAwQUAAYACAAAACEAv6Y9TuAAAAALAQAADwAAAGRycy9kb3ducmV2&#10;LnhtbEyPy07DMBBF90j8gzVI7KgDhTSEOBVQIbIBibaqWLrxEEfE4yh225SvZxALWN6H7pwp5qPr&#10;xB6H0HpScDlJQCDV3rTUKFivni4yECFqMrrzhAqOGGBenp4UOjf+QG+4X8ZG8AiFXCuwMfa5lKG2&#10;6HSY+B6Jsw8/OB1ZDo00gz7wuOvkVZKk0umW+ILVPT5arD+XO6cgLt6PNt3UD7ft6+r5JW2/qqpa&#10;KHV+Nt7fgYg4xr8y/OAzOpTMtPU7MkF0CmZZwuhRQXY9vQHBjV9ny046nYEsC/n/h/IbAAD//wMA&#10;UEsBAi0AFAAGAAgAAAAhALaDOJL+AAAA4QEAABMAAAAAAAAAAAAAAAAAAAAAAFtDb250ZW50X1R5&#10;cGVzXS54bWxQSwECLQAUAAYACAAAACEAOP0h/9YAAACUAQAACwAAAAAAAAAAAAAAAAAvAQAAX3Jl&#10;bHMvLnJlbHNQSwECLQAUAAYACAAAACEAUDaJRmMCAAB5BAAADgAAAAAAAAAAAAAAAAAuAgAAZHJz&#10;L2Uyb0RvYy54bWxQSwECLQAUAAYACAAAACEAv6Y9TuAAAAALAQAADwAAAAAAAAAAAAAAAAC9BAAA&#10;ZHJzL2Rvd25yZXYueG1sUEsFBgAAAAAEAAQA8wAAAMo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476618FB" wp14:editId="32D93458">
                <wp:simplePos x="0" y="0"/>
                <wp:positionH relativeFrom="column">
                  <wp:posOffset>4958080</wp:posOffset>
                </wp:positionH>
                <wp:positionV relativeFrom="paragraph">
                  <wp:posOffset>5356225</wp:posOffset>
                </wp:positionV>
                <wp:extent cx="3785235" cy="128270"/>
                <wp:effectExtent l="0" t="0" r="81915" b="10033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523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4B21" id="Прямая со стрелкой 251" o:spid="_x0000_s1026" type="#_x0000_t32" style="position:absolute;margin-left:390.4pt;margin-top:421.75pt;width:298.05pt;height:10.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eaQIAAH8EAAAOAAAAZHJzL2Uyb0RvYy54bWysVEtu2zAQ3RfoHQjuHVmynThC5KCQ7G7S&#10;NkDSA9AkZRGlSIGkLRtFgbQXyBF6hW666Ac5g3yjDulPm3ZTFNWCGoozb2bePOricl1LtOLGCq0y&#10;HJ/0MeKKaibUIsOvb2e9MUbWEcWI1IpneMMtvpw8fXLRNilPdKUl4wYBiLJp22S4cq5Jo8jSitfE&#10;nuiGKzgstamJg61ZRMyQFtBrGSX9/mnUasMaoym3Fr4Wu0M8Cfhlyal7VZaWOyQzDLW5sJqwzv0a&#10;TS5IujCkqQTdl0H+oYqaCAVJj1AFcQQtjfgDqhbUaKtLd0J1HemyFJSHHqCbuP9bNzcVaXjoBcix&#10;zZEm+/9g6cvVtUGCZTgZxRgpUsOQuo/bu+199737tL1H2/fdAyzbD9u77nP3rfvaPXRfkPcG7trG&#10;pgCRq2vju6drddNcafrGIqXziqgFDz3cbhqADRHRoxC/sQ1UMG9faAY+ZOl0IHJdmtpDAkVoHea1&#10;Oc6Lrx2i8HFwNh4lgxFGFM7iZJychYFGJD1EN8a651zXyBsZts4QsahcrpUCaWgTh1xkdWUddAOB&#10;hwCfWumZkDIoRCrUZvh8lIxCgNVSMH/o3axZzHNp0Ip4jYXHUwNgj9yMXioWwCpO2HRvOyIk2MgF&#10;hpwRwJnk2GerOcNIcrhW3tohSuUzQv9Q8N7ayeztef98Op6Oh71hcjrtDftF0Xs2y4e901l8NioG&#10;RZ4X8TtffDxMK8EYV77+g+Tj4d9Jan/5dmI9iv5IVPQYPZAAxR7eoeggAD/znXrmmm2uje/OawFU&#10;Hpz3N9Jfo1/3wevnf2PyAwAA//8DAFBLAwQUAAYACAAAACEAZ7uuz+MAAAAMAQAADwAAAGRycy9k&#10;b3ducmV2LnhtbEyPwU7DMBBE70j8g7VI3KgDAScNcSqgQuQCEi1CHN14SSzidRS7bcrX1z3BcWdH&#10;M2/KxWR7tsPRG0cSrmcJMKTGaUOthI/181UOzAdFWvWOUMIBPSyq87NSFdrt6R13q9CyGEK+UBK6&#10;EIaCc990aJWfuQEp/r7daFWI59hyPap9DLc9v0kSwa0yFBs6NeBTh83PamslhOXXoROfzePcvK1f&#10;XoX5ret6KeXlxfRwDyzgFP7McMKP6FBFpo3bkvasl5DlSUQPEvLb9A7YyZFmYg5sEyWRZsCrkv8f&#10;UR0BAAD//wMAUEsBAi0AFAAGAAgAAAAhALaDOJL+AAAA4QEAABMAAAAAAAAAAAAAAAAAAAAAAFtD&#10;b250ZW50X1R5cGVzXS54bWxQSwECLQAUAAYACAAAACEAOP0h/9YAAACUAQAACwAAAAAAAAAAAAAA&#10;AAAvAQAAX3JlbHMvLnJlbHNQSwECLQAUAAYACAAAACEAP6renmkCAAB/BAAADgAAAAAAAAAAAAAA&#10;AAAuAgAAZHJzL2Uyb0RvYy54bWxQSwECLQAUAAYACAAAACEAZ7uuz+MAAAAMAQAADwAAAAAAAAAA&#10;AAAAAADDBAAAZHJzL2Rvd25yZXYueG1sUEsFBgAAAAAEAAQA8wAAANM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51B9E1AB" wp14:editId="631344D2">
                <wp:simplePos x="0" y="0"/>
                <wp:positionH relativeFrom="column">
                  <wp:posOffset>1371600</wp:posOffset>
                </wp:positionH>
                <wp:positionV relativeFrom="paragraph">
                  <wp:posOffset>5356225</wp:posOffset>
                </wp:positionV>
                <wp:extent cx="3586480" cy="128270"/>
                <wp:effectExtent l="38100" t="0" r="13970" b="10033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648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DC000" id="Прямая со стрелкой 252" o:spid="_x0000_s1026" type="#_x0000_t32" style="position:absolute;margin-left:108pt;margin-top:421.75pt;width:282.4pt;height:10.1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QzcAIAAIkEAAAOAAAAZHJzL2Uyb0RvYy54bWysVEtu2zAQ3RfoHQjuHVmK7DhC5KCQ7HaR&#10;tgGSHoAWKYsoRRIk4w+KAkkvkCP0Ct100Q9yBvlGHdKOk7SboqgW1FAz8/hm5lEnp6tWoAUzliuZ&#10;4/igjxGTlaJcznP87nLaG2FkHZGUCCVZjtfM4tPx82cnS52xRDVKUGYQgEibLXWOG+d0FkW2alhL&#10;7IHSTIKzVqYlDrZmHlFDloDeiijp94fRUhmqjaqYtfC13DrxOODXNavc27q2zCGRY+DmwmrCOvNr&#10;ND4h2dwQ3fBqR4P8A4uWcAmH7qFK4gi6MvwPqJZXRllVu4NKtZGqa16xUANUE/d/q+aiIZqFWqA5&#10;Vu/bZP8fbPVmcW4QpzlOBglGkrQwpO7z5npz2/3svmxu0eamu4Nl82lz3X3tfnTfu7vuG/LR0Lul&#10;thlAFPLc+OqrlbzQZ6p6b5FURUPknIUaLtcaYGOfET1J8RurgcFs+VpRiCFXToVGrmrTolpw/con&#10;enBoFlqFya33k2Mrhyr4eDgYDdMRDLgCX5yMkqMw2ohkHsdna2PdS6Za5I0cW2cInzeuUFKCSJTZ&#10;nkEWZ9Z5lg8JPlmqKRciaEVItMzx8SAZBFJWCU6904dZM58VwqAF8WoLTygZPI/DjLqSNIA1jNDJ&#10;znaEC7CRC71yhkP3BMP+tJZRjASDC+atLT0h/YlQPxDeWVvBfTjuH09Gk1HaS5PhpJf2y7L3Ylqk&#10;veE0PhqUh2VRlPFHTz5Os4ZTyqTnfy/+OP07ce2u4Va2e/nvGxU9RQ8dBbL370A6SMFPf6ujmaLr&#10;c+Or86oAvYfg3d30F+rxPkQ9/EHGvwAAAP//AwBQSwMEFAAGAAgAAAAhAGxRdVXhAAAACwEAAA8A&#10;AABkcnMvZG93bnJldi54bWxMj8FOwzAMhu9IvENkJC6IpetYV5WmEwLGTmiijHvWmLZa41RNtrVv&#10;jznB0fav39+Xr0fbiTMOvnWkYD6LQCBVzrRUK9h/bu5TED5oMrpzhAom9LAurq9ynRl3oQ88l6EW&#10;XEI+0wqaEPpMSl81aLWfuR6Jb99usDrwONTSDPrC5baTcRQl0uqW+EOje3xusDqWJ6vgpdwtN193&#10;+zGequ17+ZYedzS9KnV7Mz49ggg4hr8w/OIzOhTMdHAnMl50CuJ5wi5BQfqwWILgxCqNWObAm2Sx&#10;Alnk8r9D8QMAAP//AwBQSwECLQAUAAYACAAAACEAtoM4kv4AAADhAQAAEwAAAAAAAAAAAAAAAAAA&#10;AAAAW0NvbnRlbnRfVHlwZXNdLnhtbFBLAQItABQABgAIAAAAIQA4/SH/1gAAAJQBAAALAAAAAAAA&#10;AAAAAAAAAC8BAABfcmVscy8ucmVsc1BLAQItABQABgAIAAAAIQC5AvQzcAIAAIkEAAAOAAAAAAAA&#10;AAAAAAAAAC4CAABkcnMvZTJvRG9jLnhtbFBLAQItABQABgAIAAAAIQBsUXVV4QAAAAsBAAAPAAAA&#10;AAAAAAAAAAAAAMoEAABkcnMvZG93bnJldi54bWxQSwUGAAAAAAQABADzAAAA2A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39488" behindDoc="0" locked="0" layoutInCell="1" allowOverlap="1" wp14:anchorId="7544151C" wp14:editId="4FEAD7CB">
                <wp:simplePos x="0" y="0"/>
                <wp:positionH relativeFrom="column">
                  <wp:posOffset>4958079</wp:posOffset>
                </wp:positionH>
                <wp:positionV relativeFrom="paragraph">
                  <wp:posOffset>4742180</wp:posOffset>
                </wp:positionV>
                <wp:extent cx="0" cy="156845"/>
                <wp:effectExtent l="76200" t="0" r="57150" b="52705"/>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CB0D2" id="Прямая со стрелкой 253" o:spid="_x0000_s1026" type="#_x0000_t32" style="position:absolute;margin-left:390.4pt;margin-top:373.4pt;width:0;height:12.3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BYQIAAHkEAAAOAAAAZHJzL2Uyb0RvYy54bWysVEtu2zAQ3RfoHQjuHVmO7Dp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jwYnmKkSA1D6j5ub7f33ffu0/YebT90D7Bs77a33efuW/e1e+i+IO8NvWsb&#10;mwJErubGV0/X6qq51PStRUrnFVFLHmq43jQAG/uI6FGI39gGGCzal5qBD7lxOjRyXZraQ0KL0DrM&#10;a3OcF187RHeHFE7j4WicDAM4SQ9xjbHuBdc18kaGrTNELCuXa6VAFNrEIQtZXVrnWZH0EOCTKj0T&#10;UgZtSIXaDJ8NB8MQYLUUzF96N2uWi1watCJeXeG3Z/HIzegbxQJYxQmb7m1HhAQbudAbZwR0S3Ls&#10;s9WcYSQ5PChv7ehJ5TNC5UB4b+0E9u6sfzYdT8dJLxmMpr2kXxS957M86Y1m8bNhcVrkeRG/9+Tj&#10;JK0EY1x5/gexx8nfiWn/7HYyPcr92KjoMXroKJA9/AfSYfR+2jvdLDTbzI2vzqsA9B2c92/RP6Bf&#10;98Hr5xdj8gMAAP//AwBQSwMEFAAGAAgAAAAhAMPTdNffAAAACwEAAA8AAABkcnMvZG93bnJldi54&#10;bWxMj0FPwzAMhe9I/IfISNxYOgTdKE0nYEL0MiQ2hDhmjWkiGqdqsq3j12PEAW7Pfk/Pn8vF6Dux&#10;xyG6QAqmkwwEUhOMo1bB6+bxYg4iJk1Gd4FQwREjLKrTk1IXJhzoBffr1AouoVhoBTalvpAyNha9&#10;jpPQI7H3EQavE49DK82gD1zuO3mZZbn02hFfsLrHB4vN53rnFaTl+9Hmb839jXvePK1y91XX9VKp&#10;87Px7hZEwjH9heEHn9GhYqZt2JGJolMwm2eMnlhc5Sw48bvZsphNr0FWpfz/Q/UNAAD//wMAUEsB&#10;Ai0AFAAGAAgAAAAhALaDOJL+AAAA4QEAABMAAAAAAAAAAAAAAAAAAAAAAFtDb250ZW50X1R5cGVz&#10;XS54bWxQSwECLQAUAAYACAAAACEAOP0h/9YAAACUAQAACwAAAAAAAAAAAAAAAAAvAQAAX3JlbHMv&#10;LnJlbHNQSwECLQAUAAYACAAAACEAIv0ggWECAAB5BAAADgAAAAAAAAAAAAAAAAAuAgAAZHJzL2Uy&#10;b0RvYy54bWxQSwECLQAUAAYACAAAACEAw9N0198AAAALAQAADwAAAAAAAAAAAAAAAAC7BAAAZHJz&#10;L2Rvd25yZXYueG1sUEsFBgAAAAAEAAQA8wAAAMc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7F657410" wp14:editId="72228A89">
                <wp:simplePos x="0" y="0"/>
                <wp:positionH relativeFrom="column">
                  <wp:posOffset>7087235</wp:posOffset>
                </wp:positionH>
                <wp:positionV relativeFrom="paragraph">
                  <wp:posOffset>5484495</wp:posOffset>
                </wp:positionV>
                <wp:extent cx="2714625" cy="628650"/>
                <wp:effectExtent l="0" t="0" r="28575" b="19050"/>
                <wp:wrapNone/>
                <wp:docPr id="254"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28650"/>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Третий уровень-получение школьником опыта самостоятельного общественного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7410" id="Поле 89" o:spid="_x0000_s1069" type="#_x0000_t202" style="position:absolute;left:0;text-align:left;margin-left:558.05pt;margin-top:431.85pt;width:213.75pt;height: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fhOgIAAFsEAAAOAAAAZHJzL2Uyb0RvYy54bWysVF2O0zAQfkfiDpbfadqo7bZR09XSpQhp&#10;+ZEWDuA4TmLheIztNimX4RQ8IXGGHomx0+1WC+IBkQfL4xl/nvm+mayu+1aRvbBOgs7pZDSmRGgO&#10;pdR1Tj993L5YUOI80yVToEVOD8LR6/XzZ6vOZCKFBlQpLEEQ7bLO5LTx3mRJ4ngjWuZGYIRGZwW2&#10;ZR5NWyelZR2itypJx+N50oEtjQUunMPT28FJ1xG/qgT376vKCU9UTjE3H1cb1yKsyXrFstoy00h+&#10;SoP9QxYtkxofPUPdMs/IzsrfoFrJLTio/IhDm0BVSS5iDVjNZPykmvuGGRFrQXKcOdPk/h8sf7f/&#10;YIksc5rOppRo1qJIx2/Hn8cfx+9ksQwEdcZlGHdvMNL3L6FHoWOxztwB/+yIhk3DdC1urIWuEazE&#10;BCfhZnJxdcBxAaTo3kKJ77CdhwjUV7YN7CEfBNFRqMNZHNF7wvEwvZpM5+mMEo6+ebqYz6J6Ccse&#10;bhvr/GsBLQmbnFoUP6Kz/Z3zIRuWPYSExxwoWW6lUtGwdbFRluwZNso2frGAJ2FKky6nyxnm8XeI&#10;cfz+BNFKjx2vZJvTxTmIZYG2V7qM/eiZVMMeU1b6xGOgbiDR90U/aBZZDiQXUB6QWQtDh+NE4qYB&#10;+5WSDrs7p+7LjllBiXqjUZ3lZDoN4xCN6ewqRcNeeopLD9McoXLqKRm2Gz+M0M5YWTf40tAPGm5Q&#10;0UpGsh+zOuWPHRw1OE1bGJFLO0Y9/hPWvwAAAP//AwBQSwMEFAAGAAgAAAAhALNJfSXiAAAADQEA&#10;AA8AAABkcnMvZG93bnJldi54bWxMj8FOwzAQRO9I/IO1SFwQddIUpw1xKoQEghu0FVzd2E0i4nWw&#10;3TT8PdsTHEf79Ga2XE+2Z6PxoXMoIZ0lwAzWTnfYSNhtn26XwEJUqFXv0Ej4MQHW1eVFqQrtTvhu&#10;xk1sGEkwFEpCG+NQcB7q1lgVZm4wSLeD81ZFir7h2qsTyW3P50kiuFUdUkOrBvPYmvprc7QSlouX&#10;8TO8Zm8ftTj0q3iTj8/fXsrrq+nhHlg0U/yD4TyfpkNFm/buiDqwnnKaipRYsoksB3ZG7haZALaX&#10;sBLzHHhV8v9fVL8AAAD//wMAUEsBAi0AFAAGAAgAAAAhALaDOJL+AAAA4QEAABMAAAAAAAAAAAAA&#10;AAAAAAAAAFtDb250ZW50X1R5cGVzXS54bWxQSwECLQAUAAYACAAAACEAOP0h/9YAAACUAQAACwAA&#10;AAAAAAAAAAAAAAAvAQAAX3JlbHMvLnJlbHNQSwECLQAUAAYACAAAACEAsJLX4ToCAABbBAAADgAA&#10;AAAAAAAAAAAAAAAuAgAAZHJzL2Uyb0RvYy54bWxQSwECLQAUAAYACAAAACEAs0l9JeIAAAANAQAA&#10;DwAAAAAAAAAAAAAAAACUBAAAZHJzL2Rvd25yZXYueG1sUEsFBgAAAAAEAAQA8wAAAKMFAAAAAA==&#10;">
                <v:textbo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Третий уровень-получение школьником опыта самостоятельного общественного действия</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3229AC5F" wp14:editId="03C68312">
                <wp:simplePos x="0" y="0"/>
                <wp:positionH relativeFrom="column">
                  <wp:posOffset>3535045</wp:posOffset>
                </wp:positionH>
                <wp:positionV relativeFrom="paragraph">
                  <wp:posOffset>5484495</wp:posOffset>
                </wp:positionV>
                <wp:extent cx="3351530" cy="706120"/>
                <wp:effectExtent l="0" t="0" r="20320" b="17780"/>
                <wp:wrapNone/>
                <wp:docPr id="255"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706120"/>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 xml:space="preserve">Второй уровень-получение школьником опыта переживания и позитивного отношения к базовым ценностям общества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9AC5F" id="Поле 90" o:spid="_x0000_s1070" type="#_x0000_t202" style="position:absolute;left:0;text-align:left;margin-left:278.35pt;margin-top:431.85pt;width:263.9pt;height:5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3APQIAAFsEAAAOAAAAZHJzL2Uyb0RvYy54bWysVF2O0zAQfkfiDpbfaZq22d1GTVdLlyKk&#10;5UdaOIDrOImF4zG226RchlPwhMQZeiTGTrdbLfCCyINle8bfzHzfTBbXfavITlgnQRc0HY0pEZpD&#10;KXVd0E8f1y+uKHGe6ZIp0KKge+Ho9fL5s0VncjGBBlQpLEEQ7fLOFLTx3uRJ4ngjWuZGYIRGYwW2&#10;ZR6Ptk5KyzpEb1UyGY8vkg5saSxw4Rze3g5Guoz4VSW4f19VTniiCoq5+bjauG7CmiwXLK8tM43k&#10;xzTYP2TRMqkx6AnqlnlGtlb+BtVKbsFB5Ucc2gSqSnIRa8Bq0vGTau4bZkSsBclx5kST+3+w/N3u&#10;gyWyLOgkyyjRrEWRDt8OPw8/Dt/JPBLUGZej371BT9+/hB6FjsU6cwf8syMaVg3TtbixFrpGsBIT&#10;TAO1ydnTIInLXQDZdG+hxDhs6yEC9ZVtA3vIB0F0FGp/Ekf0nnC8nE6zNJuiiaPtcnyRTmJyCcsf&#10;Xhvr/GsBLQmbgloUP6Kz3Z3zIRuWP7iEYA6ULNdSqXiw9WalLNkxbJR1/GIBT9yUJl1B59kkGwj4&#10;K8Q4fn+CaKXHjleyLejVyYnlgbZXuoz96JlUwx5TVvrIY6BuINH3m37QbBIiBF43UO6RWQtDh+NE&#10;4qYB+5WSDru7oO7LlllBiXqjUZ15OpuFcYiHWXaJXBJ7btmcW5jmCFVQT8mwXflhhLbGyrrBSEM/&#10;aLhBRSsZyX7M6pg/dnDU4DhtYUTOz9Hr8Z+w/AUAAP//AwBQSwMEFAAGAAgAAAAhAHO7iHnhAAAA&#10;DAEAAA8AAABkcnMvZG93bnJldi54bWxMj8tOwzAQRfdI/IM1SGxQ60DzJk6FkEB0By2CrZtMkwh7&#10;HGw3DX+Pu4LdjObqzLnVetaKTWjdYEjA7TIChtSYdqBOwPvuaZEDc15SK5UhFPCDDtb15UUly9ac&#10;6A2nre9YgJArpYDe+7Hk3DU9aumWZkQKt4OxWvqw2o63Vp4CXCt+F0Up13Kg8KGXIz722Hxtj1pA&#10;Hr9Mn26zev1o0oMq/E02PX9bIa6v5od7YB5n/xeGs35Qhzo47c2RWseUgCRJsxANsHQVhnMiyuME&#10;2F5AkcUF8Lri/0vUvwAAAP//AwBQSwECLQAUAAYACAAAACEAtoM4kv4AAADhAQAAEwAAAAAAAAAA&#10;AAAAAAAAAAAAW0NvbnRlbnRfVHlwZXNdLnhtbFBLAQItABQABgAIAAAAIQA4/SH/1gAAAJQBAAAL&#10;AAAAAAAAAAAAAAAAAC8BAABfcmVscy8ucmVsc1BLAQItABQABgAIAAAAIQBuwL3APQIAAFsEAAAO&#10;AAAAAAAAAAAAAAAAAC4CAABkcnMvZTJvRG9jLnhtbFBLAQItABQABgAIAAAAIQBzu4h54QAAAAwB&#10;AAAPAAAAAAAAAAAAAAAAAJcEAABkcnMvZG93bnJldi54bWxQSwUGAAAAAAQABADzAAAApQUAAAAA&#10;">
                <v:textbo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 xml:space="preserve">Второй уровень-получение школьником опыта переживания и позитивного отношения к базовым ценностям общества </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719EF2BF" wp14:editId="79D385D7">
                <wp:simplePos x="0" y="0"/>
                <wp:positionH relativeFrom="column">
                  <wp:posOffset>257175</wp:posOffset>
                </wp:positionH>
                <wp:positionV relativeFrom="paragraph">
                  <wp:posOffset>5484495</wp:posOffset>
                </wp:positionV>
                <wp:extent cx="3143250" cy="706120"/>
                <wp:effectExtent l="0" t="0" r="19050" b="17780"/>
                <wp:wrapNone/>
                <wp:docPr id="256"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06120"/>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Первый уровень-приобретение школьником социальных знаний первичного понимания социальной реальности и повседневной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EF2BF" id="Поле 91" o:spid="_x0000_s1071" type="#_x0000_t202" style="position:absolute;left:0;text-align:left;margin-left:20.25pt;margin-top:431.85pt;width:247.5pt;height:5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kPgIAAFsEAAAOAAAAZHJzL2Uyb0RvYy54bWysVNuO0zAQfUfiHyy/0/S+26jpaulShLRc&#10;pIUPcBwnsXA8xnablJ/Zr+AJiW/oJzF22lJuL4g8WLZnfGbmnJksb7pGkZ2wToLO6GgwpERoDoXU&#10;VUY/vN88u6bEeaYLpkCLjO6Fozerp0+WrUnFGGpQhbAEQbRLW5PR2nuTJonjtWiYG4ARGo0l2IZ5&#10;PNoqKSxrEb1RyXg4nCct2MJY4MI5vL3rjXQV8ctScP+2LJ3wRGUUc/NxtXHNw5qsliytLDO15Mc0&#10;2D9k0TCpMegZ6o55RrZW/gbVSG7BQekHHJoEylJyEWvAakbDX6p5qJkRsRYkx5kzTe7/wfI3u3eW&#10;yCKj49mcEs0aFOnwePh2+Hr4QhajQFBrXIp+DwY9ffccOhQ6FuvMPfCPjmhY10xX4tZaaGvBCkww&#10;vkwunvY4LoDk7WsoMA7beohAXWmbwB7yQRAdhdqfxRGdJxwvJ6PpZDxDE0fb1XA+Gkf1EpaeXhvr&#10;/EsBDQmbjFoUP6Kz3b3zWAe6nlxCMAdKFhupVDzYKl8rS3YMG2UTv1A6PvnJTWnSZnQxG896Av4K&#10;MYzfnyAa6bHjlWwyen12Ymmg7YUuYj96JlW/x/hKYxqBx0BdT6Lv8q7XbHLSJ4dij8xa6DscJxI3&#10;NdjPlLTY3Rl1n7bMCkrUK43qLEbTaRiHeJjOrpBLYi8t+aWFaY5QGfWU9Nu170doa6ysaozU94OG&#10;W1S0lJHskHKf1TF/7OBI6HHawohcnqPXj3/C6jsAAAD//wMAUEsDBBQABgAIAAAAIQDq2FsC4AAA&#10;AAoBAAAPAAAAZHJzL2Rvd25yZXYueG1sTI/LTsMwEEX3SPyDNUhsEHUgrybEqRASCHZQEGzd2E0i&#10;7HGw3TT8PcMKljNzdebcZrNYw2btw+hQwNUqAaaxc2rEXsDb6/3lGliIEpU0DrWAbx1g056eNLJW&#10;7ogvet7GnhEEQy0FDDFONeehG7SVYeUmjXTbO29lpNH3XHl5JLg1/DpJCm7liPRhkJO+G3T3uT1Y&#10;Aevscf4IT+nze1fsTRUvyvnhywtxfrbc3gCLeol/YfjVJ3VoyWnnDqgCMwKyJKcksYq0BEaBPM1p&#10;sxNQlVkFvG34/wrtDwAAAP//AwBQSwECLQAUAAYACAAAACEAtoM4kv4AAADhAQAAEwAAAAAAAAAA&#10;AAAAAAAAAAAAW0NvbnRlbnRfVHlwZXNdLnhtbFBLAQItABQABgAIAAAAIQA4/SH/1gAAAJQBAAAL&#10;AAAAAAAAAAAAAAAAAC8BAABfcmVscy8ucmVsc1BLAQItABQABgAIAAAAIQBwMuWkPgIAAFsEAAAO&#10;AAAAAAAAAAAAAAAAAC4CAABkcnMvZTJvRG9jLnhtbFBLAQItABQABgAIAAAAIQDq2FsC4AAAAAoB&#10;AAAPAAAAAAAAAAAAAAAAAJgEAABkcnMvZG93bnJldi54bWxQSwUGAAAAAAQABADzAAAApQUAAAAA&#10;">
                <v:textbox>
                  <w:txbxContent>
                    <w:p w:rsidR="00D65BD5" w:rsidRPr="00306C9C" w:rsidRDefault="00D65BD5" w:rsidP="008D4EAF">
                      <w:pPr>
                        <w:spacing w:after="0" w:line="240" w:lineRule="auto"/>
                        <w:jc w:val="center"/>
                        <w:rPr>
                          <w:rFonts w:ascii="Times New Roman" w:hAnsi="Times New Roman"/>
                          <w:b/>
                        </w:rPr>
                      </w:pPr>
                      <w:r w:rsidRPr="00306C9C">
                        <w:rPr>
                          <w:rFonts w:ascii="Times New Roman" w:hAnsi="Times New Roman"/>
                          <w:b/>
                        </w:rPr>
                        <w:t>Первый уровень-приобретение школьником социальных знаний первичного понимания социальной реальности и повседневной жизни</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42C27E12" wp14:editId="3A6B40D8">
                <wp:simplePos x="0" y="0"/>
                <wp:positionH relativeFrom="column">
                  <wp:posOffset>4129405</wp:posOffset>
                </wp:positionH>
                <wp:positionV relativeFrom="paragraph">
                  <wp:posOffset>4899025</wp:posOffset>
                </wp:positionV>
                <wp:extent cx="1699895" cy="457200"/>
                <wp:effectExtent l="0" t="0" r="14605" b="19050"/>
                <wp:wrapNone/>
                <wp:docPr id="257"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457200"/>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jc w:val="center"/>
                              <w:rPr>
                                <w:rFonts w:ascii="Times New Roman" w:hAnsi="Times New Roman"/>
                                <w:b/>
                              </w:rPr>
                            </w:pPr>
                            <w:r w:rsidRPr="00306C9C">
                              <w:rPr>
                                <w:rFonts w:ascii="Times New Roman" w:hAnsi="Times New Roman"/>
                                <w:b/>
                              </w:rPr>
                              <w:t>Воспитательный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7E12" id="Поле 92" o:spid="_x0000_s1072" type="#_x0000_t202" style="position:absolute;left:0;text-align:left;margin-left:325.15pt;margin-top:385.75pt;width:133.8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BrOQIAAFsEAAAOAAAAZHJzL2Uyb0RvYy54bWysVF2O0zAQfkfiDpbfadqq3d1GTVdLlyKk&#10;5UdaOIDjOImF7TG226RchlPwhMQZeiTGTrdb/l4QfrDszPibme+byfK614rshPMSTEEnozElwnCo&#10;pGkK+uH95tkVJT4wUzEFRhR0Lzy9Xj19suxsLqbQgqqEIwhifN7ZgrYh2DzLPG+FZn4EVhg01uA0&#10;C3h1TVY51iG6Vtl0PL7IOnCVdcCF9/j1djDSVcKva8HD27r2IhBVUMwtpN2lvYx7tlqyvHHMtpIf&#10;02D/kIVm0mDQE9QtC4xsnfwNSkvuwEMdRhx0BnUtuUg1YDWT8S/V3LfMilQLkuPtiSb//2D5m907&#10;R2RV0On8khLDNIp0+HL4fvh2+EoW00hQZ32OfvcWPUP/HHoUOhXr7R3wj54YWLfMNOLGOehawSpM&#10;cBJfZmdPBxwfQcruNVQYh20DJKC+djqyh3wQREeh9idxRB8IjyEvFourxZwSjrbZ/BLVTyFY/vDa&#10;Oh9eCtAkHgrqUPyEznZ3PsRsWP7gEoN5ULLaSKXSxTXlWjmyY9gom7SO6D+5KUO6gi7m0/lAwF8h&#10;xmn9CULLgB2vpC7o1cmJ5ZG2F6ZK/RiYVMMZU1bmyGOkbiAx9GU/aDaLESLJJVR7ZNbB0OE4kXho&#10;wX2mpMPuLqj/tGVOUKJeGVRnMZnN4jikSyKTEnduKc8tzHCEKmigZDiuwzBCW+tk02KkoR8M3KCi&#10;tUxkP2Z1zB87OGlwnLY4Iuf35PX4T1j9AAAA//8DAFBLAwQUAAYACAAAACEAVG3ob+EAAAALAQAA&#10;DwAAAGRycy9kb3ducmV2LnhtbEyPy07DMBBF90j8gzVIbFDrhJBHQ5wKIYHoDloEWzeeJhHxONhu&#10;Gv4edwXL0Ryde2+1nvXAJrSuNyQgXkbAkBqjemoFvO+eFgUw5yUpORhCAT/oYF1fXlSyVOZEbzht&#10;fcuChFwpBXTejyXnrulQS7c0I1L4HYzV0ofTtlxZeQpyPfDbKMq4lj2FhE6O+Nhh87U9agHF3cv0&#10;6TbJ60eTHYaVv8mn528rxPXV/HAPzOPs/2A41w/VoQ6d9uZIyrFBQJZGSUAF5HmcAgvEKi7Cuv1Z&#10;n6TA64r/31D/AgAA//8DAFBLAQItABQABgAIAAAAIQC2gziS/gAAAOEBAAATAAAAAAAAAAAAAAAA&#10;AAAAAABbQ29udGVudF9UeXBlc10ueG1sUEsBAi0AFAAGAAgAAAAhADj9If/WAAAAlAEAAAsAAAAA&#10;AAAAAAAAAAAALwEAAF9yZWxzLy5yZWxzUEsBAi0AFAAGAAgAAAAhANt4cGs5AgAAWwQAAA4AAAAA&#10;AAAAAAAAAAAALgIAAGRycy9lMm9Eb2MueG1sUEsBAi0AFAAGAAgAAAAhAFRt6G/hAAAACwEAAA8A&#10;AAAAAAAAAAAAAAAAkwQAAGRycy9kb3ducmV2LnhtbFBLBQYAAAAABAAEAPMAAAChBQAAAAA=&#10;">
                <v:textbox>
                  <w:txbxContent>
                    <w:p w:rsidR="00D65BD5" w:rsidRPr="00306C9C" w:rsidRDefault="00D65BD5" w:rsidP="008D4EAF">
                      <w:pPr>
                        <w:jc w:val="center"/>
                        <w:rPr>
                          <w:rFonts w:ascii="Times New Roman" w:hAnsi="Times New Roman"/>
                          <w:b/>
                        </w:rPr>
                      </w:pPr>
                      <w:r w:rsidRPr="00306C9C">
                        <w:rPr>
                          <w:rFonts w:ascii="Times New Roman" w:hAnsi="Times New Roman"/>
                          <w:b/>
                        </w:rPr>
                        <w:t>Воспитательный результат</w:t>
                      </w:r>
                    </w:p>
                  </w:txbxContent>
                </v:textbox>
              </v:shape>
            </w:pict>
          </mc:Fallback>
        </mc:AlternateContent>
      </w:r>
      <w:r w:rsidRPr="008D4EAF">
        <w:rPr>
          <w:rFonts w:ascii="Times New Roman" w:eastAsia="Times New Roman" w:hAnsi="Times New Roman" w:cs="Times New Roman"/>
          <w:b/>
          <w:sz w:val="24"/>
          <w:szCs w:val="24"/>
          <w:u w:val="single"/>
          <w:lang w:eastAsia="ar-SA"/>
        </w:rPr>
        <w:t xml:space="preserve"> (ФГОС ООО)                         Тип модели: оптимизационная</w:t>
      </w:r>
    </w:p>
    <w:p w:rsidR="008D4EAF" w:rsidRPr="008D4EAF" w:rsidRDefault="008D4EAF" w:rsidP="008D4EAF">
      <w:pPr>
        <w:suppressAutoHyphens/>
        <w:spacing w:after="0" w:line="240" w:lineRule="auto"/>
        <w:ind w:left="567"/>
        <w:jc w:val="both"/>
        <w:rPr>
          <w:rFonts w:ascii="Times New Roman" w:eastAsia="Times New Roman" w:hAnsi="Times New Roman" w:cs="Times New Roman"/>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3FA3832C" wp14:editId="7EEC0D9E">
                <wp:simplePos x="0" y="0"/>
                <wp:positionH relativeFrom="column">
                  <wp:posOffset>3331845</wp:posOffset>
                </wp:positionH>
                <wp:positionV relativeFrom="paragraph">
                  <wp:posOffset>-3810</wp:posOffset>
                </wp:positionV>
                <wp:extent cx="3016250" cy="1200150"/>
                <wp:effectExtent l="0" t="0" r="12700" b="19050"/>
                <wp:wrapNone/>
                <wp:docPr id="25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200150"/>
                        </a:xfrm>
                        <a:prstGeom prst="rect">
                          <a:avLst/>
                        </a:prstGeom>
                        <a:solidFill>
                          <a:srgbClr val="FFFFFF"/>
                        </a:solidFill>
                        <a:ln w="9525">
                          <a:solidFill>
                            <a:srgbClr val="000000"/>
                          </a:solidFill>
                          <a:miter lim="800000"/>
                          <a:headEnd/>
                          <a:tailEnd/>
                        </a:ln>
                      </wps:spPr>
                      <wps:txbx>
                        <w:txbxContent>
                          <w:p w:rsidR="00D65BD5" w:rsidRPr="00D86BE6" w:rsidRDefault="00D65BD5" w:rsidP="008D4EAF">
                            <w:pPr>
                              <w:spacing w:after="0" w:line="240" w:lineRule="auto"/>
                              <w:jc w:val="center"/>
                              <w:rPr>
                                <w:rFonts w:ascii="Times New Roman" w:hAnsi="Times New Roman"/>
                                <w:b/>
                              </w:rPr>
                            </w:pPr>
                            <w:r w:rsidRPr="00D86BE6">
                              <w:rPr>
                                <w:rFonts w:ascii="Times New Roman" w:hAnsi="Times New Roman"/>
                                <w:b/>
                              </w:rPr>
                              <w:t>Внеурочная деятельность.</w:t>
                            </w:r>
                          </w:p>
                          <w:p w:rsidR="00D65BD5" w:rsidRPr="005E1458" w:rsidRDefault="00D65BD5" w:rsidP="008D4EAF">
                            <w:pPr>
                              <w:spacing w:after="0" w:line="240" w:lineRule="auto"/>
                              <w:jc w:val="center"/>
                              <w:rPr>
                                <w:rFonts w:ascii="Times New Roman" w:hAnsi="Times New Roman"/>
                                <w:b/>
                              </w:rPr>
                            </w:pPr>
                            <w:r w:rsidRPr="00D86BE6">
                              <w:rPr>
                                <w:rFonts w:ascii="Times New Roman" w:hAnsi="Times New Roman"/>
                                <w:b/>
                              </w:rPr>
                              <w:t xml:space="preserve">Цель: </w:t>
                            </w:r>
                            <w:r w:rsidRPr="005E1458">
                              <w:rPr>
                                <w:rFonts w:ascii="Times New Roman" w:hAnsi="Times New Roman"/>
                                <w:b/>
                              </w:rPr>
                              <w:t>создание условий для  проявления и развития ребенком своих интересов на основе свободного выбора, постижения духовно-нравственных ц</w:t>
                            </w:r>
                            <w:r>
                              <w:rPr>
                                <w:rFonts w:ascii="Times New Roman" w:hAnsi="Times New Roman"/>
                                <w:b/>
                              </w:rPr>
                              <w:t>енностей и  культурных традиций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3832C" id="Поле 38" o:spid="_x0000_s1073" type="#_x0000_t202" style="position:absolute;left:0;text-align:left;margin-left:262.35pt;margin-top:-.3pt;width:237.5pt;height:9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QmOgIAAFwEAAAOAAAAZHJzL2Uyb0RvYy54bWysVEtu2zAQ3RfoHQjua1mKnTqC5SB16qJA&#10;+gHSHoCiKIsoxWFJ2lJ6mZyiqwI9g4/UIaU47m9TVAuCwxm+mXlvqOVl3yqyF9ZJ0AVNJ1NKhOZQ&#10;Sb0t6McPm2cLSpxnumIKtCjonXD0cvX0ybIzucigAVUJSxBEu7wzBW28N3mSON6IlrkJGKHRWYNt&#10;mUfTbpPKsg7RW5Vk0+l50oGtjAUunMPT68FJVxG/rgX37+raCU9UQbE2H1cb1zKsyWrJ8q1lppF8&#10;LIP9QxUtkxqTHqGumWdkZ+VvUK3kFhzUfsKhTaCuJRexB+wmnf7SzW3DjIi9IDnOHGly/w+Wv92/&#10;t0RWBc3mKJVmLYp0uD98P3w7fCVni0BQZ1yOcbcGI33/AnoUOjbrzA3wT45oWDdMb8WVtdA1glVY&#10;YBpuJidXBxwXQMruDVSYh+08RKC+tm1gD/kgiI5C3R3FEb0nHA/Ppul5NkcXR1+K2qdohBwsf7hu&#10;rPOvBLQkbApqUf0Iz/Y3zg+hDyEhmwMlq41UKhp2W66VJXuGk7KJ34j+U5jSpCvoxTybDwz8FWIa&#10;vz9BtNLjyCvZFnRxDGJ54O2lrrBMlnsm1bDH7pQeiQzcDSz6vuxH0UKGwHIJ1R1Sa2EYcXySuGnA&#10;fqGkw/EuqPu8Y1ZQol5rlOcinc3Ce4jGbP48Q8OeespTD9McoQrqKRm2az+8oZ2xcttgpmEgNFyh&#10;pLWMZD9WNdaPIxzlGp9beCOndox6/CmsfgAAAP//AwBQSwMEFAAGAAgAAAAhABpaxtzeAAAACQEA&#10;AA8AAABkcnMvZG93bnJldi54bWxMj8FOwzAQRO9I/IO1SFxQ61BCmoQ4FUICwQ0Kgqsbb5OIeB1s&#10;Nw1/z3KC42ieZt9Wm9kOYkIfekcKLpcJCKTGmZ5aBW+v94scRIiajB4coYJvDLCpT08qXRp3pBec&#10;trEVPEKh1Aq6GMdSytB0aHVYuhGJu73zVkeOvpXG6yOP20GukiSTVvfEFzo94l2Hzef2YBXk6eP0&#10;EZ6unt+bbD8U8WI9PXx5pc7P5tsbEBHn+AfDrz6rQ81OO3cgE8Sg4HqVrhlVsMhAcF8UBecdg3me&#10;gqwr+f+D+gcAAP//AwBQSwECLQAUAAYACAAAACEAtoM4kv4AAADhAQAAEwAAAAAAAAAAAAAAAAAA&#10;AAAAW0NvbnRlbnRfVHlwZXNdLnhtbFBLAQItABQABgAIAAAAIQA4/SH/1gAAAJQBAAALAAAAAAAA&#10;AAAAAAAAAC8BAABfcmVscy8ucmVsc1BLAQItABQABgAIAAAAIQCuWIQmOgIAAFwEAAAOAAAAAAAA&#10;AAAAAAAAAC4CAABkcnMvZTJvRG9jLnhtbFBLAQItABQABgAIAAAAIQAaWsbc3gAAAAkBAAAPAAAA&#10;AAAAAAAAAAAAAJQEAABkcnMvZG93bnJldi54bWxQSwUGAAAAAAQABADzAAAAnwUAAAAA&#10;">
                <v:textbox>
                  <w:txbxContent>
                    <w:p w:rsidR="00D65BD5" w:rsidRPr="00D86BE6" w:rsidRDefault="00D65BD5" w:rsidP="008D4EAF">
                      <w:pPr>
                        <w:spacing w:after="0" w:line="240" w:lineRule="auto"/>
                        <w:jc w:val="center"/>
                        <w:rPr>
                          <w:rFonts w:ascii="Times New Roman" w:hAnsi="Times New Roman"/>
                          <w:b/>
                        </w:rPr>
                      </w:pPr>
                      <w:r w:rsidRPr="00D86BE6">
                        <w:rPr>
                          <w:rFonts w:ascii="Times New Roman" w:hAnsi="Times New Roman"/>
                          <w:b/>
                        </w:rPr>
                        <w:t>Внеурочная деятельность.</w:t>
                      </w:r>
                    </w:p>
                    <w:p w:rsidR="00D65BD5" w:rsidRPr="005E1458" w:rsidRDefault="00D65BD5" w:rsidP="008D4EAF">
                      <w:pPr>
                        <w:spacing w:after="0" w:line="240" w:lineRule="auto"/>
                        <w:jc w:val="center"/>
                        <w:rPr>
                          <w:rFonts w:ascii="Times New Roman" w:hAnsi="Times New Roman"/>
                          <w:b/>
                        </w:rPr>
                      </w:pPr>
                      <w:r w:rsidRPr="00D86BE6">
                        <w:rPr>
                          <w:rFonts w:ascii="Times New Roman" w:hAnsi="Times New Roman"/>
                          <w:b/>
                        </w:rPr>
                        <w:t xml:space="preserve">Цель: </w:t>
                      </w:r>
                      <w:r w:rsidRPr="005E1458">
                        <w:rPr>
                          <w:rFonts w:ascii="Times New Roman" w:hAnsi="Times New Roman"/>
                          <w:b/>
                        </w:rPr>
                        <w:t>создание условий для  проявления и развития ребенком своих интересов на основе свободного выбора, постижения духовно-нравственных ц</w:t>
                      </w:r>
                      <w:r>
                        <w:rPr>
                          <w:rFonts w:ascii="Times New Roman" w:hAnsi="Times New Roman"/>
                          <w:b/>
                        </w:rPr>
                        <w:t>енностей и  культурных традиций</w:t>
                      </w: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40D3500C" wp14:editId="05B2BAB3">
                <wp:simplePos x="0" y="0"/>
                <wp:positionH relativeFrom="column">
                  <wp:posOffset>8248016</wp:posOffset>
                </wp:positionH>
                <wp:positionV relativeFrom="paragraph">
                  <wp:posOffset>62865</wp:posOffset>
                </wp:positionV>
                <wp:extent cx="946150" cy="240665"/>
                <wp:effectExtent l="0" t="0" r="63500" b="8318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92AF1" id="Прямая со стрелкой 259" o:spid="_x0000_s1026" type="#_x0000_t32" style="position:absolute;margin-left:649.45pt;margin-top:4.95pt;width:74.5pt;height:18.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JZgIAAH4EAAAOAAAAZHJzL2Uyb0RvYy54bWysVM2O0zAQviPxDpbv3SQlLdto0xVKWi4L&#10;rLTLA7i201g4dmR7m1YIaeEF9hF4BS4c+NE+Q/pGjN0fWLggRA7OOJ755puZzzk7XzcSrbixQqsc&#10;JycxRlxRzYRa5vj19XxwipF1RDEiteI53nCLz6ePH511bcaHutaScYMARNmsa3NcO9dmUWRpzRti&#10;T3TLFRxW2jTEwdYsI2ZIB+iNjIZxPI46bVhrNOXWwtdyd4inAb+qOHWvqspyh2SOgZsLqwnrwq/R&#10;9IxkS0PaWtA9DfIPLBoiFCQ9QpXEEXRjxB9QjaBGW125E6qbSFeVoDzUANUk8W/VXNWk5aEWaI5t&#10;j22y/w+WvlxdGiRYjoejCUaKNDCk/uP2dnvXf+8/be/Q9n1/D8v2w/a2/9x/67/29/0X5L2hd11r&#10;M4Ao1KXx1dO1umovNH1jkdJFTdSShxquNy3AJj4iehDiN7YFBovuhWbgQ26cDo1cV6bxkNAitA7z&#10;2hznxdcOUfg4ScfJCKZK4WiYxuPxKGQg2SG4NdY957pB3sixdYaIZe0KrRQoQ5skpCKrC+s8NZId&#10;AnxmpedCyiAQqVAH6UbDUQiwWgrmD72bNctFIQ1aES+x8OxZPHAz+kaxAFZzwmZ72xEhwUYuNMgZ&#10;AS2THPtsDWcYSQ63yls7elL5jFA+EN5bO5W9ncST2ensNB2kw/FskMZlOXg2L9LBeJ48HZVPyqIo&#10;k3eefJJmtWCMK8//oPgk/TtF7e/eTqtHzR8bFT1EDx0Fsod3IB3m70e+E89Cs82l8dV5KYDIg/P+&#10;Qvpb9Os+eP38bUx/AAAA//8DAFBLAwQUAAYACAAAACEAbLmB3eEAAAAKAQAADwAAAGRycy9kb3du&#10;cmV2LnhtbEyPwU7DMBBE70j8g7VI3KhDFaVJiFMBFSKXItEixNGNTWwRr6PYbVO+vtsTnHZHM5p9&#10;Wy0n17ODHoP1KOB+lgDT2HplsRPwsX25y4GFKFHJ3qMWcNIBlvX1VSVL5Y/4rg+b2DEqwVBKASbG&#10;oeQ8tEY7GWZ+0Ejetx+djCTHjqtRHqnc9XyeJBl30iJdMHLQz0a3P5u9ExBXXyeTfbZPhX3bvq4z&#10;+9s0zUqI25vp8QFY1FP8C8MFn9ChJqad36MKrCc9L/KCsgIKGpdAmi5o2wlIFznwuuL/X6jPAAAA&#10;//8DAFBLAQItABQABgAIAAAAIQC2gziS/gAAAOEBAAATAAAAAAAAAAAAAAAAAAAAAABbQ29udGVu&#10;dF9UeXBlc10ueG1sUEsBAi0AFAAGAAgAAAAhADj9If/WAAAAlAEAAAsAAAAAAAAAAAAAAAAALwEA&#10;AF9yZWxzLy5yZWxzUEsBAi0AFAAGAAgAAAAhALGIr4lmAgAAfgQAAA4AAAAAAAAAAAAAAAAALgIA&#10;AGRycy9lMm9Eb2MueG1sUEsBAi0AFAAGAAgAAAAhAGy5gd3hAAAACgEAAA8AAAAAAAAAAAAAAAAA&#10;wAQAAGRycy9kb3ducmV2LnhtbFBLBQYAAAAABAAEAPMAAADO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34B10C71" wp14:editId="0737135C">
                <wp:simplePos x="0" y="0"/>
                <wp:positionH relativeFrom="column">
                  <wp:posOffset>8155305</wp:posOffset>
                </wp:positionH>
                <wp:positionV relativeFrom="paragraph">
                  <wp:posOffset>62865</wp:posOffset>
                </wp:positionV>
                <wp:extent cx="92710" cy="438150"/>
                <wp:effectExtent l="57150" t="0" r="21590" b="5715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7C879" id="Прямая со стрелкой 260" o:spid="_x0000_s1026" type="#_x0000_t32" style="position:absolute;margin-left:642.15pt;margin-top:4.95pt;width:7.3pt;height:34.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dYbQIAAIcEAAAOAAAAZHJzL2Uyb0RvYy54bWysVEtu2zAQ3RfoHQjtHVmO7DhC5KCQ7HaR&#10;tgGSHoAmKYsoRRIkY9koCiS9QI7QK3TTRT/IGeQbdUg7TtJuiqJaUEPNzJs3w0ednK4agZbMWK5k&#10;HiUH/QgxSRTlcpFH7y5nvXGErMOSYqEky6M1s9Hp5Pmzk1ZnbKBqJSgzCECkzVqdR7VzOotjS2rW&#10;YHugNJPgrJRpsIOtWcTU4BbQGxEP+v1R3CpDtVGEWQtfy60zmgT8qmLEva0qyxwSeQTcXFhNWOd+&#10;jScnOFsYrGtOdjTwP7BoMJdQdA9VYofRleF/QDWcGGVV5Q6IamJVVZyw0AN0k/R/6+aixpqFXmA4&#10;Vu/HZP8fLHmzPDeI0zwajGA+EjdwSN3nzfXmtvvZfdncos1NdwfL5tPmuvva/ei+d3fdN+SjYXat&#10;thlAFPLc+O7JSl7oM0XeWyRVUWO5YKGHy7UG2MRnxE9S/MZqYDBvXysKMfjKqTDIVWUaVAmuX/lE&#10;Dw7DQqtwcuv9ybGVQwQ+Hg+OEqBPwJMejpNhIBfjzKP4XG2se8lUg7yRR9YZzBe1K5SUIBFlthXw&#10;8sw6z/EhwSdLNeNCBKUIiVqoNhwMAyWrBKfe6cOsWcwLYdASe62FJzQMnsdhRl1JGsBqhul0ZzvM&#10;BdjIhUk5w2F2gkW+WsNohASD6+WtLT0hfUXoHgjvrK3cPhz3j6fj6TjtpYPRtJf2y7L3YlakvdEs&#10;ORqWh2VRlMlHTz5Js5pTyqTnfy/9JP07ae0u4Va0e/HvBxU/RQ8TBbL370A6CMGf/VZFc0XX58Z3&#10;5zUBag/Bu5vpr9PjfYh6+H9MfgEAAP//AwBQSwMEFAAGAAgAAAAhAMKVYpjgAAAACgEAAA8AAABk&#10;cnMvZG93bnJldi54bWxMj81OwzAQhO9IvIO1SFxQ6xD+khCnQkDLCVUN5e7GSxI1Xkex2yZvz/YE&#10;p93RjGa/zRej7cQRB986UnA7j0AgVc60VCvYfi1nCQgfNBndOUIFE3pYFJcXuc6MO9EGj2WoBZeQ&#10;z7SCJoQ+k9JXDVrt565HYu/HDVYHlkMtzaBPXG47GUfRo7S6Jb7Q6B5fG6z25cEqeCvXD8vvm+0Y&#10;T9XHZ7lK9mua3pW6vhpfnkEEHMNfGM74jA4FM+3cgYwXHes4ub/jrII0BXEOxGnC207BE09Z5PL/&#10;C8UvAAAA//8DAFBLAQItABQABgAIAAAAIQC2gziS/gAAAOEBAAATAAAAAAAAAAAAAAAAAAAAAABb&#10;Q29udGVudF9UeXBlc10ueG1sUEsBAi0AFAAGAAgAAAAhADj9If/WAAAAlAEAAAsAAAAAAAAAAAAA&#10;AAAALwEAAF9yZWxzLy5yZWxzUEsBAi0AFAAGAAgAAAAhAONth1htAgAAhwQAAA4AAAAAAAAAAAAA&#10;AAAALgIAAGRycy9lMm9Eb2MueG1sUEsBAi0AFAAGAAgAAAAhAMKVYpjgAAAACgEAAA8AAAAAAAAA&#10;AAAAAAAAxwQAAGRycy9kb3ducmV2LnhtbFBLBQYAAAAABAAEAPMAAADU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66EE6EC3" wp14:editId="641C0D79">
                <wp:simplePos x="0" y="0"/>
                <wp:positionH relativeFrom="column">
                  <wp:posOffset>7770495</wp:posOffset>
                </wp:positionH>
                <wp:positionV relativeFrom="paragraph">
                  <wp:posOffset>53340</wp:posOffset>
                </wp:positionV>
                <wp:extent cx="473710" cy="220980"/>
                <wp:effectExtent l="38100" t="0" r="21590" b="6477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71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D4194" id="Прямая со стрелкой 261" o:spid="_x0000_s1026" type="#_x0000_t32" style="position:absolute;margin-left:611.85pt;margin-top:4.2pt;width:37.3pt;height:17.4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2ubwIAAIgEAAAOAAAAZHJzL2Uyb0RvYy54bWysVMtu1DAU3SPxD5b30zyaTmeiZhBKZmBR&#10;oFLLB3hiZ2Lh2JbtzkMIqfAD/QR+gQ0LHuo3ZP6Ia890oLBBiCwcO773+Nxzj3P2ZN0JtGTGciUL&#10;nBzFGDFZK8rlosCvr2aDEUbWEUmJUJIVeMMsfjJ5/OhspXOWqlYJygwCEGnzlS5w65zOo8jWLeuI&#10;PVKaSdhslOmIg6VZRNSQFaB3IkrjeBitlKHaqJpZC1+r3SaeBPymYbV71TSWOSQKDNxcGE0Y536M&#10;JmckXxiiW17vaZB/YNERLuHQA1RFHEHXhv8B1fHaKKsad1SrLlJNw2sWaoBqkvi3ai5bolmoBcSx&#10;+iCT/X+w9cvlhUGcFjgdJhhJ0kGT+o/bm+1t/73/tL1F2/f9HQzbD9ub/nP/rf/a3/VfkI8G7Vba&#10;5gBRygvjq6/X8lKfq/qNRVKVLZELFmq42miADRnRgxS/sBoYzFcvFIUYcu1UEHLdmA41guvnPtGD&#10;g1hoHTq3OXSOrR2q4WN2enyaQH9r2ErTeDwKnY1I7mF8sjbWPWOqQ35SYOsM4YvWlUpK8IgyuyPI&#10;8tw6KAsS7xN8slQzLkSwipBoVeDxSXoSOFklOPWbPsyaxbwUBi2JN1t4vEYA9iDMqGtJA1jLCJ3u&#10;545wAXPkglTOcBBPMOxP6xjFSDC4X362QxTSnwjlA+H9bOe3t+N4PB1NR9kgS4fTQRZX1eDprMwG&#10;w1lyelIdV2VZJe88+STLW04pk57/vfeT7O+8tb+FO9ce3H8QKnqIHkQAsvfvQDo4wTd/Z6O5opsL&#10;46vzpgC7h+D91fT36dd1iPr5A5n8AAAA//8DAFBLAwQUAAYACAAAACEAkzVzGOAAAAAKAQAADwAA&#10;AGRycy9kb3ducmV2LnhtbEyPwU7DMBBE70j8g7WVuCDq4BQaQpyqAgonVDWUuxtvk6jxOordNvn7&#10;uic4jvZp5m22GEzLTti7xpKEx2kEDKm0uqFKwvZn9ZAAc16RVq0llDCig0V+e5OpVNszbfBU+IqF&#10;EnKpklB736Wcu7JGo9zUdkjhtre9UT7EvuK6V+dQblououiZG9VQWKhVh281lofiaCS8F+un1e/9&#10;dhBj+fVdfCaHNY0fUt5NhuUrMI+D/4Phqh/UIQ9OO3sk7VgbshDxPLASkhmwKyBekhjYTsIsFsDz&#10;jP9/Ib8AAAD//wMAUEsBAi0AFAAGAAgAAAAhALaDOJL+AAAA4QEAABMAAAAAAAAAAAAAAAAAAAAA&#10;AFtDb250ZW50X1R5cGVzXS54bWxQSwECLQAUAAYACAAAACEAOP0h/9YAAACUAQAACwAAAAAAAAAA&#10;AAAAAAAvAQAAX3JlbHMvLnJlbHNQSwECLQAUAAYACAAAACEAJ67trm8CAACIBAAADgAAAAAAAAAA&#10;AAAAAAAuAgAAZHJzL2Uyb0RvYy54bWxQSwECLQAUAAYACAAAACEAkzVzGOAAAAAKAQAADwAAAAAA&#10;AAAAAAAAAADJBAAAZHJzL2Rvd25yZXYueG1sUEsFBgAAAAAEAAQA8wAAANY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233DC49C" wp14:editId="13AC4C7F">
                <wp:simplePos x="0" y="0"/>
                <wp:positionH relativeFrom="column">
                  <wp:posOffset>6458585</wp:posOffset>
                </wp:positionH>
                <wp:positionV relativeFrom="paragraph">
                  <wp:posOffset>110490</wp:posOffset>
                </wp:positionV>
                <wp:extent cx="1310640" cy="400050"/>
                <wp:effectExtent l="0" t="0" r="22860" b="19050"/>
                <wp:wrapNone/>
                <wp:docPr id="262"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00050"/>
                        </a:xfrm>
                        <a:prstGeom prst="rect">
                          <a:avLst/>
                        </a:prstGeom>
                        <a:solidFill>
                          <a:srgbClr val="FFFFFF"/>
                        </a:solidFill>
                        <a:ln w="9525">
                          <a:solidFill>
                            <a:srgbClr val="000000"/>
                          </a:solidFill>
                          <a:miter lim="800000"/>
                          <a:headEnd/>
                          <a:tailEnd/>
                        </a:ln>
                      </wps:spPr>
                      <wps:txb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«Казачья станица»  (гостиная)</w:t>
                            </w:r>
                            <w:r w:rsidRPr="00535C49">
                              <w:rPr>
                                <w:rFonts w:ascii="Times New Roman" w:hAnsi="Times New Roman"/>
                              </w:rPr>
                              <w:t xml:space="preserve">  </w:t>
                            </w:r>
                          </w:p>
                          <w:p w:rsidR="00D65BD5" w:rsidRPr="0033416B"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C49C" id="Поле 37" o:spid="_x0000_s1074" type="#_x0000_t202" style="position:absolute;left:0;text-align:left;margin-left:508.55pt;margin-top:8.7pt;width:103.2pt;height:3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t1OwIAAFsEAAAOAAAAZHJzL2Uyb0RvYy54bWysVF2O0zAQfkfiDpbfadJs292Nmq6WLkVI&#10;y4+0cADXcRILx2Nst0m5zJ6CJyTO0CMxdtpSLfCC8IPlyYy/mfm+ceY3favIVlgnQRd0PEopEZpD&#10;KXVd0E8fVy+uKHGe6ZIp0KKgO+HozeL5s3lncpFBA6oUliCIdnlnCtp4b/IkcbwRLXMjMEKjswLb&#10;Mo+mrZPSsg7RW5VkaTpLOrClscCFc/j1bnDSRcSvKsH9+6pywhNVUKzNx93GfR32ZDFneW2ZaSQ/&#10;lMH+oYqWSY1JT1B3zDOysfI3qFZyCw4qP+LQJlBVkovYA3YzTp9089AwI2IvSI4zJ5rc/4Pl77Yf&#10;LJFlQbNZRolmLYq0f9z/2H/ffyMXl4Ggzrgc4x4MRvr+JfQodGzWmXvgnx3RsGyYrsWttdA1gpVY&#10;4DjcTM6uDjgugKy7t1BiHrbxEIH6yraBPeSDIDoKtTuJI3pPeEh5MU5nE3Rx9E3SNJ1G9RKWH28b&#10;6/xrAS0Jh4JaFD+is+2986Ealh9DQjIHSpYrqVQ0bL1eKku2DAdlFVds4EmY0qQr6PU0mw4E/BUC&#10;68P1J4hWepx4JduCXp2CWB5oe6XLOI+eSTWcsWSlDzwG6gYSfb/uD5od9VlDuUNmLQwTji8SDw3Y&#10;r5R0ON0FdV82zApK1BuN6lyPJ4FKH43J9DJDw5571ucepjlCFdRTMhyXfnhCG2Nl3WCmYR403KKi&#10;lYxkB+mHqg714wRHDQ6vLTyRcztG/fonLH4CAAD//wMAUEsDBBQABgAIAAAAIQD7dFnU4AAAAAsB&#10;AAAPAAAAZHJzL2Rvd25yZXYueG1sTI/BTsMwDIbvSLxDZCQuaEvalXWUphNCArEbbAiuWZu1FYlT&#10;kqwrb493gpt/+dfnz+V6soaN2ofeoYRkLoBprF3TYyvhffc0WwELUWGjjEMt4UcHWFeXF6UqGnfC&#10;Nz1uY8sIgqFQEroYh4LzUHfaqjB3g0baHZy3KlL0LW+8OhHcGp4KseRW9UgXOjXox07XX9ujlbDK&#10;XsbPsFm8ftTLg7mLN/n4/O2lvL6aHu6BRT3FvzKc9UkdKnLauyM2gRnKIskT6tKUZ8DOjTRd3ALb&#10;E19kwKuS//+h+gUAAP//AwBQSwECLQAUAAYACAAAACEAtoM4kv4AAADhAQAAEwAAAAAAAAAAAAAA&#10;AAAAAAAAW0NvbnRlbnRfVHlwZXNdLnhtbFBLAQItABQABgAIAAAAIQA4/SH/1gAAAJQBAAALAAAA&#10;AAAAAAAAAAAAAC8BAABfcmVscy8ucmVsc1BLAQItABQABgAIAAAAIQB4Avt1OwIAAFsEAAAOAAAA&#10;AAAAAAAAAAAAAC4CAABkcnMvZTJvRG9jLnhtbFBLAQItABQABgAIAAAAIQD7dFnU4AAAAAsBAAAP&#10;AAAAAAAAAAAAAAAAAJUEAABkcnMvZG93bnJldi54bWxQSwUGAAAAAAQABADzAAAAogUAAAAA&#10;">
                <v:textbo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«Казачья станица»  (гостиная)</w:t>
                      </w:r>
                      <w:r w:rsidRPr="00535C49">
                        <w:rPr>
                          <w:rFonts w:ascii="Times New Roman" w:hAnsi="Times New Roman"/>
                        </w:rPr>
                        <w:t xml:space="preserve">  </w:t>
                      </w:r>
                    </w:p>
                    <w:p w:rsidR="00D65BD5" w:rsidRPr="0033416B" w:rsidRDefault="00D65BD5" w:rsidP="008D4EAF">
                      <w:pPr>
                        <w:spacing w:after="0" w:line="240" w:lineRule="auto"/>
                        <w:jc w:val="center"/>
                        <w:rPr>
                          <w:rFonts w:ascii="Times New Roman" w:hAnsi="Times New Roman"/>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53FF63FA" wp14:editId="07AB3E5F">
                <wp:simplePos x="0" y="0"/>
                <wp:positionH relativeFrom="column">
                  <wp:posOffset>645795</wp:posOffset>
                </wp:positionH>
                <wp:positionV relativeFrom="paragraph">
                  <wp:posOffset>87630</wp:posOffset>
                </wp:positionV>
                <wp:extent cx="320040" cy="213360"/>
                <wp:effectExtent l="38100" t="0" r="22860" b="5334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1268A" id="Прямая со стрелкой 263" o:spid="_x0000_s1026" type="#_x0000_t32" style="position:absolute;margin-left:50.85pt;margin-top:6.9pt;width:25.2pt;height:16.8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RnbwIAAIgEAAAOAAAAZHJzL2Uyb0RvYy54bWysVEtu2zAQ3RfoHQjubVm27CZC5KCQ7HaR&#10;tgGSHoAWKYsoRRIkY9koCqS9QI7QK3TTRT/IGeQbdUg7TtJuiqJaUEPNzOObmUednK4bgVbMWK5k&#10;huP+ACMmS0W5XGb47eW8d4SRdURSIpRkGd4wi0+nT5+ctDplQ1UrQZlBACJt2uoM187pNIpsWbOG&#10;2L7STIKzUqYhDrZmGVFDWkBvRDQcDCZRqwzVRpXMWvha7Jx4GvCripXuTVVZ5pDIMHBzYTVhXfg1&#10;mp6QdGmIrnm5p0H+gUVDuIRDD1AFcQRdGf4HVMNLo6yqXL9UTaSqipcs1ADVxIPfqrmoiWahFmiO&#10;1Yc22f8HW75enRvEaYaHkxFGkjQwpO7z9np70/3svmxv0PZjdwvL9tP2uvva/ei+d7fdN+SjoXet&#10;tilA5PLc+OrLtbzQZ6p8Z5FUeU3kkoUaLjcaYGOfET1K8RurgcGifaUoxJArp0Ij15VpUCW4fukT&#10;PTg0C63D5DaHybG1QyV8HIEWEphvCa5hPBpNwmQjknoYn6yNdS+YapA3MmydIXxZu1xJCRpRZncE&#10;WZ1Z50neJ/hkqeZciCAVIVGb4ePxcBw4WSU49U4fZs1ykQuDVsSLLTyhYvA8DDPqStIAVjNCZ3vb&#10;ES7ARi60yhkOzRMM+9MaRjESDO6Xt3b0hPQnQvlAeG/t9Pb+eHA8O5odJb1kOJn1kkFR9J7P86Q3&#10;mcfPxsWoyPMi/uDJx0lac0qZ9PzvtB8nf6et/S3cqfag/kOjosfooaNA9u4dSAcl+OHvZLRQdHNu&#10;fHVeFCD3ELy/mv4+PdyHqPsfyPQXAAAA//8DAFBLAwQUAAYACAAAACEAeUnuvN4AAAAJAQAADwAA&#10;AGRycy9kb3ducmV2LnhtbEyPTU/CQBCG7yb+h82YeDGwbQUhtVtiVORkiAXvS3dsG7qzTXeB9t87&#10;nPQ2b+bJ+5GtBtuKM/a+caQgnkYgkEpnGqoU7HfryRKED5qMbh2hghE9rPLbm0ynxl3oC89FqASb&#10;kE+1gjqELpXSlzVa7aeuQ+Lfj+utDiz7SppeX9jctjKJoidpdUOcUOsOX2ssj8XJKngrtvP198N+&#10;SMZy81l8LI9bGt+Vur8bXp5BBBzCHwzX+lwdcu50cCcyXrSso3jBKB+PPOEKzJMYxEHBbDEDmWfy&#10;/4L8FwAA//8DAFBLAQItABQABgAIAAAAIQC2gziS/gAAAOEBAAATAAAAAAAAAAAAAAAAAAAAAABb&#10;Q29udGVudF9UeXBlc10ueG1sUEsBAi0AFAAGAAgAAAAhADj9If/WAAAAlAEAAAsAAAAAAAAAAAAA&#10;AAAALwEAAF9yZWxzLy5yZWxzUEsBAi0AFAAGAAgAAAAhABPLxGdvAgAAiAQAAA4AAAAAAAAAAAAA&#10;AAAALgIAAGRycy9lMm9Eb2MueG1sUEsBAi0AFAAGAAgAAAAhAHlJ7rzeAAAACQEAAA8AAAAAAAAA&#10;AAAAAAAAyQQAAGRycy9kb3ducmV2LnhtbFBLBQYAAAAABAAEAPMAAADU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4F84801A" wp14:editId="29334B20">
                <wp:simplePos x="0" y="0"/>
                <wp:positionH relativeFrom="column">
                  <wp:posOffset>1118235</wp:posOffset>
                </wp:positionH>
                <wp:positionV relativeFrom="paragraph">
                  <wp:posOffset>87630</wp:posOffset>
                </wp:positionV>
                <wp:extent cx="259080" cy="182880"/>
                <wp:effectExtent l="0" t="0" r="83820" b="6477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C8875" id="Прямая со стрелкой 264" o:spid="_x0000_s1026" type="#_x0000_t32" style="position:absolute;margin-left:88.05pt;margin-top:6.9pt;width:20.4pt;height:14.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4pZgIAAH4EAAAOAAAAZHJzL2Uyb0RvYy54bWysVM2O0zAQviPxDpbv3fyQljbadIWSlssC&#10;lXZ5ADd2GgvHjmxv0wohLbzAPgKvwIUDP9pnSN+IsfsDCxeE6MEd2zPffDPzOecXm0agNdOGK5nh&#10;6CzEiMlSUS5XGX59PR+MMTKWSEqEkizDW2bwxfTxo/OuTVmsaiUo0whApEm7NsO1tW0aBKasWUPM&#10;mWqZhMtK6YZY2OpVQDXpAL0RQRyGo6BTmrZalcwYOC32l3jq8auKlfZVVRlmkcgwcLN+1X5dujWY&#10;npN0pUlb8/JAg/wDi4ZwCUlPUAWxBN1o/gdUw0utjKrsWamaQFUVL5mvAaqJwt+quapJy3wt0BzT&#10;ntpk/h9s+XK90IjTDMejBCNJGhhS/3F3u7vrv/efdndo976/h2X3YXfbf+6/9V/7+/4Lct7Qu641&#10;KUDkcqFd9eVGXrWXqnxjkFR5TeSK+Rquty3ARi4ieBDiNqYFBsvuhaLgQ26s8o3cVLpxkNAitPHz&#10;2p7mxTYWlXAYDyfhGKZawlU0jsdguwwkPQa32tjnTDXIGRk2VhO+qm2upARlKB35VGR9aew+8Bjg&#10;Mks150LAOUmFRF2GJ8N46AOMEpy6S3dn9GqZC43WxEnM/w4sHrhpdSOpB6sZobODbQkXYCPrG2Q1&#10;h5YJhl22hlGMBINX5aw9PSFdRigfCB+svcreTsLJbDwbJ4MkHs0GSVgUg2fzPBmM5tHTYfGkyPMi&#10;eufIR0lac0qZdPyPio+Sv1PU4e3ttXrS/KlRwUN0Pwoge/z3pP383cj34lkqul1oV52TAojcOx8e&#10;pHtFv+6918/PxvQHAAAA//8DAFBLAwQUAAYACAAAACEAljF1Xt8AAAAJAQAADwAAAGRycy9kb3du&#10;cmV2LnhtbEyPy07DMBBF90j8gzVI7KiTgAwNcSqgQmQDEm1VsXRjE1vE4yh225SvZ1jBbq7m6D6q&#10;xeR7djBjdAEl5LMMmME2aIedhM36+eoOWEwKteoDGgknE2FRn59VqtThiO/msEodIxOMpZJgUxpK&#10;zmNrjVdxFgaD9PsMo1eJ5NhxPaojmfueF1kmuFcOKcGqwTxZ036t9l5CWn6crNi2j3P3tn55Fe67&#10;aZqllJcX08M9sGSm9AfDb32qDjV12oU96sh60rciJ5SOa5pAQJGLObCdhJtCAK8r/n9B/QMAAP//&#10;AwBQSwECLQAUAAYACAAAACEAtoM4kv4AAADhAQAAEwAAAAAAAAAAAAAAAAAAAAAAW0NvbnRlbnRf&#10;VHlwZXNdLnhtbFBLAQItABQABgAIAAAAIQA4/SH/1gAAAJQBAAALAAAAAAAAAAAAAAAAAC8BAABf&#10;cmVscy8ucmVsc1BLAQItABQABgAIAAAAIQDtmA4pZgIAAH4EAAAOAAAAAAAAAAAAAAAAAC4CAABk&#10;cnMvZTJvRG9jLnhtbFBLAQItABQABgAIAAAAIQCWMXVe3wAAAAkBAAAPAAAAAAAAAAAAAAAAAMAE&#10;AABkcnMvZG93bnJldi54bWxQSwUGAAAAAAQABADzAAAAzAUAAAAA&#10;">
                <v:stroke endarrow="block"/>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2FD5D0C2" wp14:editId="38B67CEA">
                <wp:simplePos x="0" y="0"/>
                <wp:positionH relativeFrom="column">
                  <wp:posOffset>1254125</wp:posOffset>
                </wp:positionH>
                <wp:positionV relativeFrom="paragraph">
                  <wp:posOffset>118110</wp:posOffset>
                </wp:positionV>
                <wp:extent cx="1417320" cy="624840"/>
                <wp:effectExtent l="0" t="0" r="11430" b="22860"/>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624840"/>
                        </a:xfrm>
                        <a:prstGeom prst="rect">
                          <a:avLst/>
                        </a:prstGeom>
                        <a:solidFill>
                          <a:sysClr val="window" lastClr="FFFFFF"/>
                        </a:solidFill>
                        <a:ln w="3175" cap="flat" cmpd="sng" algn="ctr">
                          <a:solidFill>
                            <a:sysClr val="windowText" lastClr="000000"/>
                          </a:solidFill>
                          <a:prstDash val="solid"/>
                        </a:ln>
                        <a:effectLst/>
                      </wps:spPr>
                      <wps:txbx>
                        <w:txbxContent>
                          <w:p w:rsidR="00D65BD5" w:rsidRDefault="00D65BD5" w:rsidP="008D4EAF">
                            <w:pPr>
                              <w:spacing w:after="0" w:line="240" w:lineRule="auto"/>
                              <w:ind w:right="-183"/>
                              <w:jc w:val="center"/>
                              <w:rPr>
                                <w:rFonts w:ascii="Times New Roman" w:hAnsi="Times New Roman"/>
                              </w:rPr>
                            </w:pPr>
                            <w:r w:rsidRPr="00535C49">
                              <w:rPr>
                                <w:rFonts w:ascii="Times New Roman" w:hAnsi="Times New Roman"/>
                              </w:rPr>
                              <w:t>«</w:t>
                            </w:r>
                            <w:r>
                              <w:rPr>
                                <w:rFonts w:ascii="Times New Roman" w:hAnsi="Times New Roman"/>
                              </w:rPr>
                              <w:t>Белгородоведение</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Pr>
                                <w:rFonts w:ascii="Times New Roman" w:hAnsi="Times New Roman"/>
                              </w:rPr>
                              <w:t>(г</w:t>
                            </w:r>
                            <w:r w:rsidRPr="00535C49">
                              <w:rPr>
                                <w:rFonts w:ascii="Times New Roman" w:hAnsi="Times New Roman"/>
                              </w:rPr>
                              <w:t>остиная</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D0C2" id="Прямоугольник 265" o:spid="_x0000_s1075" style="position:absolute;left:0;text-align:left;margin-left:98.75pt;margin-top:9.3pt;width:111.6pt;height:4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RrQIAAD4FAAAOAAAAZHJzL2Uyb0RvYy54bWysVEtu2zAQ3RfoHQjuG1mOE6dC5MBI4KKA&#10;kQRIiqzHFGUJpUiWpC27qwLdFugReohuin5yBvlGHVJy4nxWRbkgSM5whu+9GR6frCpBltzYUsmU&#10;xns9SrhkKivlPKXvrievjiixDmQGQkme0jW39GT08sVxrRPeV4USGTcEg0ib1DqlhXM6iSLLCl6B&#10;3VOaSzTmylTgcGvmUWagxuiViPq93mFUK5Npoxi3Fk/PWiMdhfh5zpm7yHPLHREpxbe5MJswz/wc&#10;jY4hmRvQRcm6Z8A/vKKCUmLSu1Bn4IAsTPkkVFUyo6zK3R5TVaTyvGQ8YEA0ce8RmqsCNA9YkByr&#10;72iy/y8sO19eGlJmKe0fHlAioUKRmm+bT5uvze/mdvO5+d7cNr82X5o/zY/mJ/FeyFmtbYJXr/Sl&#10;8aitnir23qIhemDxG9v5rHJTeV/ETFZBgPWdAHzlCMPDeBAP9/uoE0PbYX9wNAgKRZBsb2tj3Ruu&#10;KuIXKTUocOAdllPrfH5Iti7hYUqU2aQUImzW9lQYsgSsBSyhTNWUCLAOD1M6CcNjwxB295qQpE7p&#10;fjxEfhhgjeYCHC4rjaxZOacExByLnzkTnvLgsn2S8xrB7uTthfFcXo/jDGzRPjhE7dyE9HB4KO8O&#10;9j3TfuVWs1Ur6nCr1kxla1TaqLYFrGaTEhNMEf8lGKx5ZB372F3glAuFiFW3oqRQ5uNz594fSxGt&#10;lNTYQ0jHhwUYjvDeSizS1/EABSQubAYHQ6+s2bXMdi1yUZ0qlCbGH0OzsPT+TmyXuVHVDbb72GdF&#10;E0iGuVviu82pa3sbPwzGx+Pgho2mwU3llWY+uKfOU3u9ugGjuzpyKMq52vYbJI/KqfX1N6UaL5zK&#10;y1BrnuqW167wsUlD/XQfiv8FdvfB6/7bG/0FAAD//wMAUEsDBBQABgAIAAAAIQBFSBhe4AAAAAoB&#10;AAAPAAAAZHJzL2Rvd25yZXYueG1sTI9BT8MwDIXvSPyHyEjctmTTWEdpOiGkSdyqDYTgljamrdY4&#10;VZN1Hb8ecxo3P/vp+XvZdnKdGHEIrScNi7kCgVR521Kt4f1tN9uACNGQNZ0n1HDBANv89iYzqfVn&#10;2uN4iLXgEAqp0dDE2KdShqpBZ8Lc90h8+/aDM5HlUEs7mDOHu04ulVpLZ1riD43p8aXB6ng4OQ3+&#10;c1/8XGz7sSul7Y/F12sxJiut7++m5ycQEad4NcMfPqNDzkylP5ENomP9mDywlYfNGgQbVkuVgCh5&#10;sUgUyDyT/yvkvwAAAP//AwBQSwECLQAUAAYACAAAACEAtoM4kv4AAADhAQAAEwAAAAAAAAAAAAAA&#10;AAAAAAAAW0NvbnRlbnRfVHlwZXNdLnhtbFBLAQItABQABgAIAAAAIQA4/SH/1gAAAJQBAAALAAAA&#10;AAAAAAAAAAAAAC8BAABfcmVscy8ucmVsc1BLAQItABQABgAIAAAAIQADZcjRrQIAAD4FAAAOAAAA&#10;AAAAAAAAAAAAAC4CAABkcnMvZTJvRG9jLnhtbFBLAQItABQABgAIAAAAIQBFSBhe4AAAAAoBAAAP&#10;AAAAAAAAAAAAAAAAAAcFAABkcnMvZG93bnJldi54bWxQSwUGAAAAAAQABADzAAAAFAYAAAAA&#10;" fillcolor="window" strokecolor="windowText" strokeweight=".25pt">
                <v:path arrowok="t"/>
                <v:textbox>
                  <w:txbxContent>
                    <w:p w:rsidR="00D65BD5" w:rsidRDefault="00D65BD5" w:rsidP="008D4EAF">
                      <w:pPr>
                        <w:spacing w:after="0" w:line="240" w:lineRule="auto"/>
                        <w:ind w:right="-183"/>
                        <w:jc w:val="center"/>
                        <w:rPr>
                          <w:rFonts w:ascii="Times New Roman" w:hAnsi="Times New Roman"/>
                        </w:rPr>
                      </w:pPr>
                      <w:r w:rsidRPr="00535C49">
                        <w:rPr>
                          <w:rFonts w:ascii="Times New Roman" w:hAnsi="Times New Roman"/>
                        </w:rPr>
                        <w:t>«</w:t>
                      </w:r>
                      <w:r>
                        <w:rPr>
                          <w:rFonts w:ascii="Times New Roman" w:hAnsi="Times New Roman"/>
                        </w:rPr>
                        <w:t>Белгородоведение</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Pr>
                          <w:rFonts w:ascii="Times New Roman" w:hAnsi="Times New Roman"/>
                        </w:rPr>
                        <w:t>(г</w:t>
                      </w:r>
                      <w:r w:rsidRPr="00535C49">
                        <w:rPr>
                          <w:rFonts w:ascii="Times New Roman" w:hAnsi="Times New Roman"/>
                        </w:rPr>
                        <w:t>остиная</w:t>
                      </w:r>
                      <w:r>
                        <w:rPr>
                          <w:rFonts w:ascii="Times New Roman" w:hAnsi="Times New Roman"/>
                        </w:rPr>
                        <w:t>)</w:t>
                      </w:r>
                    </w:p>
                  </w:txbxContent>
                </v:textbox>
              </v:rect>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4BE30010" wp14:editId="5E864498">
                <wp:simplePos x="0" y="0"/>
                <wp:positionH relativeFrom="column">
                  <wp:posOffset>-253365</wp:posOffset>
                </wp:positionH>
                <wp:positionV relativeFrom="paragraph">
                  <wp:posOffset>110490</wp:posOffset>
                </wp:positionV>
                <wp:extent cx="1417320" cy="624840"/>
                <wp:effectExtent l="0" t="0" r="11430" b="2286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624840"/>
                        </a:xfrm>
                        <a:prstGeom prst="rect">
                          <a:avLst/>
                        </a:prstGeom>
                        <a:solidFill>
                          <a:sysClr val="window" lastClr="FFFFFF"/>
                        </a:solidFill>
                        <a:ln w="3175" cap="flat" cmpd="sng" algn="ctr">
                          <a:solidFill>
                            <a:sysClr val="windowText" lastClr="000000"/>
                          </a:solidFill>
                          <a:prstDash val="solid"/>
                        </a:ln>
                        <a:effectLst/>
                      </wps:spPr>
                      <wps:txb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Православная культура</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Pr>
                                <w:rFonts w:ascii="Times New Roman" w:hAnsi="Times New Roman"/>
                              </w:rPr>
                              <w:t>(г</w:t>
                            </w:r>
                            <w:r w:rsidRPr="00535C49">
                              <w:rPr>
                                <w:rFonts w:ascii="Times New Roman" w:hAnsi="Times New Roman"/>
                              </w:rPr>
                              <w:t>остиная</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30010" id="Прямоугольник 266" o:spid="_x0000_s1076" style="position:absolute;left:0;text-align:left;margin-left:-19.95pt;margin-top:8.7pt;width:111.6pt;height:4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0crgIAAD4FAAAOAAAAZHJzL2Uyb0RvYy54bWysVEtu2zAQ3RfoHQjuG1mO46RC5MBI4KKA&#10;kQRIiqzHFGUJpUiWpC27qwLdFugReohuin5yBvlGHVJy4nxWRbUQSM5wZt57Mzw+WVWCLLmxpZIp&#10;jfd6lHDJVFbKeUrfXU9eHVFiHcgMhJI8pWtu6cno5YvjWie8rwolMm4IBpE2qXVKC+d0EkWWFbwC&#10;u6c0l2jMlanA4dbMo8xAjdErEfV7vWFUK5Npoxi3Fk/PWiMdhfh5zpm7yHPLHREpxdpc+Jvwn/l/&#10;NDqGZG5AFyXryoB/qKKCUmLSu1Bn4IAsTPkkVFUyo6zK3R5TVaTyvGQ8YEA0ce8RmqsCNA9YkByr&#10;72iy/y8sO19eGlJmKe0Ph5RIqFCk5tvm0+Zr87u53Xxuvje3za/Nl+ZP86P5SbwXclZrm+DVK31p&#10;PGqrp4q9t2iIHlj8xnY+q9xU3hcxk1UQYH0nAF85wvAwHsSH+33UiaFt2B8cDYJCESTb29pY94ar&#10;ivhFSg0KHHiH5dQ6nx+SrUsoTIkym5RChM3angpDloC9gC2UqZoSAdbhYUon4fPYMITdvSYkqVO6&#10;Hx8eYF2APZoLcLisNLJm5ZwSEHNsfuZMKOXBZfsk5zWC3cnbC99zeT2OM7BFW3CI2rkJ6eHw0N4d&#10;7Hum/cqtZqtW1KOtWjOVrVFpo9oRsJpNSkwwRfyXYLDnkXWcY3eBv1woRKy6FSWFMh+fO/f+2Ipo&#10;paTGGUI6PizAcIT3VmKTvo4HKCBxYTM4OPTKml3LbNciF9WpQmlifDE0C0vv78R2mRtV3eC4j31W&#10;NIFkmLslvtucuna28cFgfDwObjhoGtxUXmnmg3vqPLXXqxswuusjh6Kcq+28QfKonVpff1Oq8cKp&#10;vAy95qluee0aH4c09E/3oPhXYHcfvO6fvdFfAAAA//8DAFBLAwQUAAYACAAAACEAgyaV3uAAAAAK&#10;AQAADwAAAGRycy9kb3ducmV2LnhtbEyPwUrDQBCG74LvsIzgrd3UVJvGbIoIBW+hVURvm+yYhGZn&#10;Q3abpj6901O9zfB//PNNtplsJ0YcfOtIwWIegUCqnGmpVvDxvp0lIHzQZHTnCBWc0cMmv73JdGrc&#10;iXY47kMtuIR8qhU0IfSplL5q0Go/dz0SZz9usDrwOtTSDPrE5baTD1H0JK1uiS80usfXBqvD/mgV&#10;uK9d8Xs27ee2lKY/FN9vxbhaKnV/N708gwg4hSsMF31Wh5ydSnck40WnYBav14xysFqCuABJHIMo&#10;eVg8JiDzTP5/If8DAAD//wMAUEsBAi0AFAAGAAgAAAAhALaDOJL+AAAA4QEAABMAAAAAAAAAAAAA&#10;AAAAAAAAAFtDb250ZW50X1R5cGVzXS54bWxQSwECLQAUAAYACAAAACEAOP0h/9YAAACUAQAACwAA&#10;AAAAAAAAAAAAAAAvAQAAX3JlbHMvLnJlbHNQSwECLQAUAAYACAAAACEAqpRNHK4CAAA+BQAADgAA&#10;AAAAAAAAAAAAAAAuAgAAZHJzL2Uyb0RvYy54bWxQSwECLQAUAAYACAAAACEAgyaV3uAAAAAKAQAA&#10;DwAAAAAAAAAAAAAAAAAIBQAAZHJzL2Rvd25yZXYueG1sUEsFBgAAAAAEAAQA8wAAABUGAAAAAA==&#10;" fillcolor="window" strokecolor="windowText" strokeweight=".25pt">
                <v:path arrowok="t"/>
                <v:textbo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Православная культура</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Pr>
                          <w:rFonts w:ascii="Times New Roman" w:hAnsi="Times New Roman"/>
                        </w:rPr>
                        <w:t>(г</w:t>
                      </w:r>
                      <w:r w:rsidRPr="00535C49">
                        <w:rPr>
                          <w:rFonts w:ascii="Times New Roman" w:hAnsi="Times New Roman"/>
                        </w:rPr>
                        <w:t>остиная</w:t>
                      </w:r>
                      <w:r>
                        <w:rPr>
                          <w:rFonts w:ascii="Times New Roman" w:hAnsi="Times New Roman"/>
                        </w:rPr>
                        <w:t>)</w:t>
                      </w:r>
                    </w:p>
                  </w:txbxContent>
                </v:textbox>
              </v:rect>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b/>
          <w:noProof/>
          <w:sz w:val="24"/>
          <w:szCs w:val="24"/>
        </w:rPr>
        <mc:AlternateContent>
          <mc:Choice Requires="wps">
            <w:drawing>
              <wp:anchor distT="0" distB="0" distL="114300" distR="114300" simplePos="0" relativeHeight="251851776" behindDoc="0" locked="0" layoutInCell="1" allowOverlap="1" wp14:anchorId="600272CD" wp14:editId="58FB1EC7">
                <wp:simplePos x="0" y="0"/>
                <wp:positionH relativeFrom="column">
                  <wp:posOffset>8585835</wp:posOffset>
                </wp:positionH>
                <wp:positionV relativeFrom="paragraph">
                  <wp:posOffset>11430</wp:posOffset>
                </wp:positionV>
                <wp:extent cx="1410335" cy="548640"/>
                <wp:effectExtent l="0" t="0" r="18415" b="22860"/>
                <wp:wrapNone/>
                <wp:docPr id="26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48640"/>
                        </a:xfrm>
                        <a:prstGeom prst="rect">
                          <a:avLst/>
                        </a:prstGeom>
                        <a:solidFill>
                          <a:srgbClr val="FFFFFF"/>
                        </a:solidFill>
                        <a:ln w="9525">
                          <a:solidFill>
                            <a:srgbClr val="000000"/>
                          </a:solidFill>
                          <a:miter lim="800000"/>
                          <a:headEnd/>
                          <a:tailEnd/>
                        </a:ln>
                      </wps:spPr>
                      <wps:txb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«История кадетских корпусов» (клуб)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72CD" id="Поле 2" o:spid="_x0000_s1077" type="#_x0000_t202" style="position:absolute;left:0;text-align:left;margin-left:676.05pt;margin-top:.9pt;width:111.05pt;height:4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VXPAIAAFoEAAAOAAAAZHJzL2Uyb0RvYy54bWysVF2O0zAQfkfiDpbfadJu222jpqulSxHS&#10;8iMtHMBxnMbC8RjbbVIus6fgCYkz9EiMnbZUC7wg/GB5MuNvZr5vnMVN1yiyE9ZJ0DkdDlJKhOZQ&#10;Sr3J6aeP6xczSpxnumQKtMjpXjh6s3z+bNGaTIygBlUKSxBEu6w1Oa29N1mSOF6LhrkBGKHRWYFt&#10;mEfTbpLSshbRG5WM0nSatGBLY4EL5/DrXe+ky4hfVYL791XlhCcqp1ibj7uNexH2ZLlg2cYyU0t+&#10;LIP9QxUNkxqTnqHumGdka+VvUI3kFhxUfsChSaCqJBexB+xmmD7p5qFmRsRekBxnzjS5/wfL3+0+&#10;WCLLnI6m15Ro1qBIh8fDj8P3wzcyCvy0xmUY9mAw0HcvoUOdY6/O3AP/7IiGVc30RtxaC20tWIn1&#10;DcPN5OJqj+MCSNG+hRLTsK2HCNRVtgnkIR0E0VGn/Vkb0XnCQ8rxML26mlDC0TcZz6bjKF7CstNt&#10;Y51/LaAh4ZBTi9pHdLa7dz5Uw7JTSEjmQMlyLZWKht0UK2XJjuGcrOOKDTwJU5q0OZ1PRpOegL9C&#10;pHH9CaKRHgdeySans3MQywJtr3QZx9Ezqfozlqz0kcdAXU+i74qul2x+0qeAco/MWugHHB8kHmqw&#10;Xylpcbhz6r5smRWUqDca1ZkPx0gf8dEYT65HaNhLT3HpYZojVE49Jf1x5fsXtDVWbmrM1M+DhltU&#10;tJKR7CB9X9WxfhzgqMHxsYUXcmnHqF+/hOVPAAAA//8DAFBLAwQUAAYACAAAACEAvf3rbN8AAAAK&#10;AQAADwAAAGRycy9kb3ducmV2LnhtbEyPzU7DMBCE70i8g7VIXBB1mv6FEKdCSCC4QVvB1U22SYS9&#10;Drabhrdne4LbjnY0802xHq0RA/rQOVIwnSQgkCpXd9Qo2G2fbjMQIWqqtXGECn4wwLq8vCh0XrsT&#10;veOwiY3gEAq5VtDG2OdShqpFq8PE9Uj8OzhvdWTpG1l7feJwa2SaJEtpdUfc0OoeH1usvjZHqyCb&#10;vwyf4XX29lEtD+Yu3qyG52+v1PXV+HAPIuIY/8xwxmd0KJlp745UB2FYzxbplL188YSzYbGapyD2&#10;HJ+lIMtC/p9Q/gIAAP//AwBQSwECLQAUAAYACAAAACEAtoM4kv4AAADhAQAAEwAAAAAAAAAAAAAA&#10;AAAAAAAAW0NvbnRlbnRfVHlwZXNdLnhtbFBLAQItABQABgAIAAAAIQA4/SH/1gAAAJQBAAALAAAA&#10;AAAAAAAAAAAAAC8BAABfcmVscy8ucmVsc1BLAQItABQABgAIAAAAIQB6OkVXPAIAAFoEAAAOAAAA&#10;AAAAAAAAAAAAAC4CAABkcnMvZTJvRG9jLnhtbFBLAQItABQABgAIAAAAIQC9/ets3wAAAAoBAAAP&#10;AAAAAAAAAAAAAAAAAJYEAABkcnMvZG93bnJldi54bWxQSwUGAAAAAAQABADzAAAAogUAAAAA&#10;">
                <v:textbo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«История кадетских корпусов» (клуб)</w:t>
                      </w: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34D89F3F" wp14:editId="7561FD63">
                <wp:simplePos x="0" y="0"/>
                <wp:positionH relativeFrom="column">
                  <wp:posOffset>7088505</wp:posOffset>
                </wp:positionH>
                <wp:positionV relativeFrom="paragraph">
                  <wp:posOffset>28575</wp:posOffset>
                </wp:positionV>
                <wp:extent cx="1310640" cy="462915"/>
                <wp:effectExtent l="0" t="0" r="22860" b="13335"/>
                <wp:wrapNone/>
                <wp:docPr id="268"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62915"/>
                        </a:xfrm>
                        <a:prstGeom prst="rect">
                          <a:avLst/>
                        </a:prstGeom>
                        <a:solidFill>
                          <a:srgbClr val="FFFFFF"/>
                        </a:solidFill>
                        <a:ln w="9525">
                          <a:solidFill>
                            <a:srgbClr val="000000"/>
                          </a:solidFill>
                          <a:miter lim="800000"/>
                          <a:headEnd/>
                          <a:tailEnd/>
                        </a:ln>
                      </wps:spPr>
                      <wps:txb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«Казачья мастерская»  (мастерская)</w:t>
                            </w:r>
                            <w:r w:rsidRPr="00535C49">
                              <w:rPr>
                                <w:rFonts w:ascii="Times New Roman" w:hAnsi="Times New Roman"/>
                              </w:rPr>
                              <w:t xml:space="preserve">  </w:t>
                            </w:r>
                          </w:p>
                          <w:p w:rsidR="00D65BD5" w:rsidRPr="0033416B"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89F3F" id="_x0000_s1078" type="#_x0000_t202" style="position:absolute;left:0;text-align:left;margin-left:558.15pt;margin-top:2.25pt;width:103.2pt;height:3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42OwIAAFsEAAAOAAAAZHJzL2Uyb0RvYy54bWysVEtu2zAQ3RfoHQjua1nyJ7FgOUiduiiQ&#10;foC0B6ApSiJKcViStpRepqfoqkDP4CN1SDmO+9sU5YLgaIZvZt4bannVt4rshXUSdEHT0ZgSoTmU&#10;UtcF/fB+8+ySEueZLpkCLQp6Lxy9Wj19suxMLjJoQJXCEgTRLu9MQRvvTZ4kjjeiZW4ERmh0VmBb&#10;5tG0dVJa1iF6q5JsPJ4nHdjSWODCOfx6MzjpKuJXleD+bVU54YkqKNbm427jvg17slqyvLbMNJIf&#10;y2D/UEXLpMakJ6gb5hnZWfkbVCu5BQeVH3FoE6gqyUXsAbtJx790c9cwI2IvSI4zJ5rc/4Plb/bv&#10;LJFlQbM5SqVZiyIdvhy+H74dvpLJRSCoMy7HuDuDkb5/Dj0KHZt15hb4R0c0rBuma3FtLXSNYCUW&#10;mIabydnVAccFkG33GkrMw3YeIlBf2Tawh3wQREeh7k/iiN4THlJO0vF8ii6Ovuk8W6SzmILlD7eN&#10;df6lgJaEQ0Etih/R2f7W+VANyx9CQjIHSpYbqVQ0bL1dK0v2DAdlE9cR/acwpUlX0MUsmw0E/BVi&#10;HNefIFrpceKVbAt6eQpieaDthS7jPHom1XDGkpU+8hioG0j0/baPmk3iAAeSt1DeI7MWhgnHF4mH&#10;BuxnSjqc7oK6TztmBSXqlUZ1Fuk0UOmjMZ1dZGjYc8/23MM0R6iCekqG49oPT2hnrKwbzDTMg4Zr&#10;VLSSkezHqo714wRHDY6vLTyRcztGPf4TVj8AAAD//wMAUEsDBBQABgAIAAAAIQCpz+TT4AAAAAoB&#10;AAAPAAAAZHJzL2Rvd25yZXYueG1sTI/LTsMwEEX3SPyDNUhsUOu8SEqIUyEkEN1Bi2DrxtMkIh4H&#10;203D3+OuYHk1R/eeqdazHtiE1vWGBMTLCBhSY1RPrYD33dNiBcx5SUoOhlDADzpY15cXlSyVOdEb&#10;TlvfslBCrpQCOu/HknPXdKilW5oRKdwOxmrpQ7QtV1aeQrkeeBJFOdeyp7DQyREfO2y+tkctYJW9&#10;TJ9uk75+NPlhuPM3xfT8bYW4vpof7oF5nP0fDGf9oA51cNqbIynHhpDjOE8DKyC7BXYG0iQpgO0F&#10;FEUGvK74/xfqXwAAAP//AwBQSwECLQAUAAYACAAAACEAtoM4kv4AAADhAQAAEwAAAAAAAAAAAAAA&#10;AAAAAAAAW0NvbnRlbnRfVHlwZXNdLnhtbFBLAQItABQABgAIAAAAIQA4/SH/1gAAAJQBAAALAAAA&#10;AAAAAAAAAAAAAC8BAABfcmVscy8ucmVsc1BLAQItABQABgAIAAAAIQAxH442OwIAAFsEAAAOAAAA&#10;AAAAAAAAAAAAAC4CAABkcnMvZTJvRG9jLnhtbFBLAQItABQABgAIAAAAIQCpz+TT4AAAAAoBAAAP&#10;AAAAAAAAAAAAAAAAAJUEAABkcnMvZG93bnJldi54bWxQSwUGAAAAAAQABADzAAAAogUAAAAA&#10;">
                <v:textbox>
                  <w:txbxContent>
                    <w:p w:rsidR="00D65BD5" w:rsidRPr="00535C49" w:rsidRDefault="00D65BD5" w:rsidP="008D4EAF">
                      <w:pPr>
                        <w:spacing w:after="0" w:line="240" w:lineRule="auto"/>
                        <w:ind w:left="-284" w:right="-108"/>
                        <w:jc w:val="center"/>
                        <w:rPr>
                          <w:rFonts w:ascii="Times New Roman" w:hAnsi="Times New Roman"/>
                        </w:rPr>
                      </w:pPr>
                      <w:r>
                        <w:rPr>
                          <w:rFonts w:ascii="Times New Roman" w:hAnsi="Times New Roman"/>
                        </w:rPr>
                        <w:t>«Казачья мастерская»  (мастерская)</w:t>
                      </w:r>
                      <w:r w:rsidRPr="00535C49">
                        <w:rPr>
                          <w:rFonts w:ascii="Times New Roman" w:hAnsi="Times New Roman"/>
                        </w:rPr>
                        <w:t xml:space="preserve">  </w:t>
                      </w:r>
                    </w:p>
                    <w:p w:rsidR="00D65BD5" w:rsidRPr="0033416B" w:rsidRDefault="00D65BD5" w:rsidP="008D4EAF">
                      <w:pPr>
                        <w:spacing w:after="0" w:line="240" w:lineRule="auto"/>
                        <w:jc w:val="center"/>
                        <w:rPr>
                          <w:rFonts w:ascii="Times New Roman" w:hAnsi="Times New Roman"/>
                        </w:rPr>
                      </w:pP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38464" behindDoc="0" locked="0" layoutInCell="1" allowOverlap="1" wp14:anchorId="4B42C66F" wp14:editId="5BC379BF">
                <wp:simplePos x="0" y="0"/>
                <wp:positionH relativeFrom="column">
                  <wp:posOffset>4852035</wp:posOffset>
                </wp:positionH>
                <wp:positionV relativeFrom="paragraph">
                  <wp:posOffset>133350</wp:posOffset>
                </wp:positionV>
                <wp:extent cx="0" cy="335280"/>
                <wp:effectExtent l="76200" t="0" r="76200" b="6477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CF28A" id="Прямая со стрелкой 269" o:spid="_x0000_s1026" type="#_x0000_t32" style="position:absolute;margin-left:382.05pt;margin-top:10.5pt;width:0;height:26.4pt;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5QYwIAAHkEAAAOAAAAZHJzL2Uyb0RvYy54bWysVEtu2zAQ3RfoHQjuHVn+1RYiB4Vkd5O2&#10;AZIegBYpiyhFEiRt2SgKpL1AjtArdNNFP8gZ5Bt1SH+atJuiqBf0kJx582bmUecXm1qgNTOWK5ni&#10;+KyLEZOFolwuU/zmZt4ZY2QdkZQIJVmKt8zii+nTJ+eNTlhPVUpQZhCASJs0OsWVczqJIltUrCb2&#10;TGkm4bJUpiYOtmYZUUMaQK9F1Ot2R1GjDNVGFcxaOM33l3ga8MuSFe51WVrmkEgxcHNhNWFd+DWa&#10;npNkaYiueHGgQf6BRU24hKQnqJw4glaG/wFV88Ioq0p3Vqg6UmXJCxZqgGri7m/VXFdEs1ALNMfq&#10;U5vs/4MtXq2vDOI0xb3RBCNJahhS+2l3u7trf7Sfd3do96G9h2X3cXfbfmm/t9/a+/Yr8t7Qu0bb&#10;BCAyeWV89cVGXutLVby1SKqsInLJQg03Ww2wsY+IHoX4jdXAYNG8VBR8yMqp0MhNaWoPCS1CmzCv&#10;7WlebONQsT8s4LTfH/bGYZQRSY5x2lj3gqkaeSPF1hnCl5XLlJQgCmXikIWsL63zrEhyDPBJpZpz&#10;IYI2hERNiifD3jAEWCU49ZfezZrlIhMGrYlXV/iFEuHmoZtRK0kDWMUInR1sR7gAG7nQG2c4dEsw&#10;7LPVjGIkGDwob+3pCekzQuVA+GDtBfZu0p3MxrPxoDPojWadQTfPO8/n2aAzmsfPhnk/z7I8fu/J&#10;x4Ok4pQy6fkfxR4P/k5Mh2e3l+lJ7qdGRY/RQ0eB7PE/kA6j99Pe62ah6PbK+Oq8CkDfwfnwFv0D&#10;ergPXr++GNOfAAAA//8DAFBLAwQUAAYACAAAACEA4703guAAAAAJAQAADwAAAGRycy9kb3ducmV2&#10;LnhtbEyPzU7DMBCE70i8g7VI3KiTgkIJcSqgQuRSpP4IcXTjJbGI11HstilPzyIOcNvdGc1+U8xH&#10;14kDDsF6UpBOEhBItTeWGgXbzfPVDESImozuPKGCEwaYl+dnhc6NP9IKD+vYCA6hkGsFbYx9LmWo&#10;W3Q6THyPxNqHH5yOvA6NNIM+crjr5DRJMum0Jf7Q6h6fWqw/13unIC7eT232Vj/e2dfNyzKzX1VV&#10;LZS6vBgf7kFEHOOfGX7wGR1KZtr5PZkgOgW32U3KVgXTlDux4few4+F6BrIs5P8G5TcAAAD//wMA&#10;UEsBAi0AFAAGAAgAAAAhALaDOJL+AAAA4QEAABMAAAAAAAAAAAAAAAAAAAAAAFtDb250ZW50X1R5&#10;cGVzXS54bWxQSwECLQAUAAYACAAAACEAOP0h/9YAAACUAQAACwAAAAAAAAAAAAAAAAAvAQAAX3Jl&#10;bHMvLnJlbHNQSwECLQAUAAYACAAAACEADvZ+UGMCAAB5BAAADgAAAAAAAAAAAAAAAAAuAgAAZHJz&#10;L2Uyb0RvYy54bWxQSwECLQAUAAYACAAAACEA4703guAAAAAJAQAADwAAAAAAAAAAAAAAAAC9BAAA&#10;ZHJzL2Rvd25yZXYueG1sUEsFBgAAAAAEAAQA8wAAAMo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5228407" wp14:editId="482FF31C">
                <wp:simplePos x="0" y="0"/>
                <wp:positionH relativeFrom="column">
                  <wp:posOffset>4821555</wp:posOffset>
                </wp:positionH>
                <wp:positionV relativeFrom="paragraph">
                  <wp:posOffset>148590</wp:posOffset>
                </wp:positionV>
                <wp:extent cx="3505200" cy="304800"/>
                <wp:effectExtent l="0" t="0" r="76200" b="9525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B2663" id="Прямая со стрелкой 270" o:spid="_x0000_s1026" type="#_x0000_t32" style="position:absolute;margin-left:379.65pt;margin-top:11.7pt;width:276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U3ZwIAAH8EAAAOAAAAZHJzL2Uyb0RvYy54bWysVEtu2zAQ3RfoHQjuHUmOnDhC5KCQ7G7S&#10;NkDSA9AkZRGlSIFkLBtFgbQXyBF6hW666Ac5g3yjDulPm3ZTFPWCHpIzb97MPOr8YtVItOTGCq1y&#10;nBzFGHFFNRNqkePXN7PBGCPriGJEasVzvOYWX0yePjnv2owPda0l4wYBiLJZ1+a4dq7NosjSmjfE&#10;HumWK7istGmIg61ZRMyQDtAbGQ3j+CTqtGGt0ZRbC6fl9hJPAn5VcepeVZXlDskcAzcXVhPWuV+j&#10;yTnJFoa0taA7GuQfWDREKEh6gCqJI+jWiD+gGkGNtrpyR1Q3ka4qQXmoAapJ4t+qua5Jy0Mt0Bzb&#10;Htpk/x8sfbm8MkiwHA9PoT+KNDCk/uPmbnPff+8/be7R5n3/AMvmw+au/9x/67/2D/0X5L2hd11r&#10;M4Ao1JXx1dOVum4vNX1jkdJFTdSChxpu1i3AJj4iehTiN7YFBvPuhWbgQ26dDo1cVabxkNAitArz&#10;Wh/mxVcOUTg8HsUjEAFGFO6O43QMtk9Bsn10a6x7znWDvJFj6wwRi9oVWimQhjZJyEWWl9ZtA/cB&#10;PrXSMyElnJNMKtTl+Gw0HIUAq6Vg/tLfWbOYF9KgJfEaC78di0duRt8qFsBqTth0ZzsiJNjIhQ45&#10;I6BnkmOfreEMI8nhWXlrS08qnxHqB8I7ayuzt2fx2XQ8HaeDdHgyHaRxWQ6ezYp0cDJLTkflcVkU&#10;ZfLOk0/SrBaMceX57yWfpH8nqd3j24r1IPpDo6LH6GEUQHb/H0gHAfiZb9Uz12x9ZXx1Xgug8uC8&#10;e5H+Gf26D14/vxuTHwAAAP//AwBQSwMEFAAGAAgAAAAhAHjfq0bhAAAACgEAAA8AAABkcnMvZG93&#10;bnJldi54bWxMj8FOwzAMhu9IvENkJG4s7Tq6rTSdgAnRC0hsCHHMGtNENE7VZFvH05Od4Gj/n35/&#10;Llej7dgBB28cCUgnCTCkxilDrYD37dPNApgPkpTsHKGAE3pYVZcXpSyUO9IbHjahZbGEfCEF6BD6&#10;gnPfaLTST1yPFLMvN1gZ4ji0XA3yGMttx6dJknMrDcULWvb4qLH53uytgLD+POn8o3lYmtft80tu&#10;fuq6XgtxfTXe3wELOIY/GM76UR2q6LRze1KedQLmt8ssogKm2QzYGcjSNG52MUpnwKuS/3+h+gUA&#10;AP//AwBQSwECLQAUAAYACAAAACEAtoM4kv4AAADhAQAAEwAAAAAAAAAAAAAAAAAAAAAAW0NvbnRl&#10;bnRfVHlwZXNdLnhtbFBLAQItABQABgAIAAAAIQA4/SH/1gAAAJQBAAALAAAAAAAAAAAAAAAAAC8B&#10;AABfcmVscy8ucmVsc1BLAQItABQABgAIAAAAIQD2qvU3ZwIAAH8EAAAOAAAAAAAAAAAAAAAAAC4C&#10;AABkcnMvZTJvRG9jLnhtbFBLAQItABQABgAIAAAAIQB436tG4QAAAAoBAAAPAAAAAAAAAAAAAAAA&#10;AMEEAABkcnMvZG93bnJldi54bWxQSwUGAAAAAAQABADzAAAAzw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728E48AB" wp14:editId="5786BD9C">
                <wp:simplePos x="0" y="0"/>
                <wp:positionH relativeFrom="column">
                  <wp:posOffset>1697355</wp:posOffset>
                </wp:positionH>
                <wp:positionV relativeFrom="paragraph">
                  <wp:posOffset>133350</wp:posOffset>
                </wp:positionV>
                <wp:extent cx="3154680" cy="320040"/>
                <wp:effectExtent l="19050" t="0" r="26670" b="8001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46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D334B" id="Прямая со стрелкой 271" o:spid="_x0000_s1026" type="#_x0000_t32" style="position:absolute;margin-left:133.65pt;margin-top:10.5pt;width:248.4pt;height:25.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YqcAIAAIkEAAAOAAAAZHJzL2Uyb0RvYy54bWysVN1u0zAUvkfiHSzfd2m6tOuipRNKWrgY&#10;UGnjAdzYaSwc27K9phVC2niBPQKvwA0X/GjPkL4Rx25XGNwgRC4cOz7n83e+8zln5+tGoBUzliuZ&#10;4fiojxGTpaJcLjP85mrWG2NkHZGUCCVZhjfM4vPJ0ydnrU7ZQNVKUGYQgEibtjrDtXM6jSJb1qwh&#10;9khpJmGzUqYhDpZmGVFDWkBvRDTo90dRqwzVRpXMWvha7DbxJOBXFSvd66qyzCGRYeDmwmjCuPBj&#10;NDkj6dIQXfNyT4P8A4uGcAmHHqAK4gi6NvwPqIaXRllVuaNSNZGqKl6yUANUE/d/q+ayJpqFWkAc&#10;qw8y2f8HW75azQ3iNMODkxgjSRpoUvdxe7O96753n7Z3aHvb3cOw/bC96T5337qv3X33Bflo0K7V&#10;NgWIXM6Nr75cy0t9ocq3FkmV10QuWajhaqMBNmREj1L8wmpgsGhfKgox5NqpIOS6Mg2qBNcvfKIH&#10;B7HQOnRuc+gcWztUwsfjeJiMxtDgEvaOwRhJaG1EUo/js7Wx7jlTDfKTDFtnCF/WLldSgkmU2Z1B&#10;VhfWQV2Q+JDgk6WacSGCV4REbYZPh4NhIGWV4NRv+jBrlotcGLQi3m3h8SIB2KMwo64lDWA1I3S6&#10;nzvCBcyRC1o5w0E9wbA/rWEUI8HggvnZDlFIfyLUD4T3s53h3p32T6fj6TjpJYPRtJf0i6L3bJYn&#10;vdEsPhkWx0WeF/F7Tz5O0ppTyqTn/2D+OPk7c+2v4c62B/sfhIoeowcRgOzDO5AOVvDd3/looehm&#10;bnx13hXg9xC8v5v+Qv26DlE//yCTHwAAAP//AwBQSwMEFAAGAAgAAAAhAE2+hTrfAAAACQEAAA8A&#10;AABkcnMvZG93bnJldi54bWxMj8FOwzAQRO9I/IO1SFwQdRJKWqVxKgQUTqgitHc3XpKo8TqK3Tb5&#10;e5YT3Ga0T7Mz+Xq0nTjj4FtHCuJZBAKpcqalWsHua3O/BOGDJqM7R6hgQg/r4voq15lxF/rEcxlq&#10;wSHkM62gCaHPpPRVg1b7meuR+PbtBqsD26GWZtAXDredTKIolVa3xB8a3eNzg9WxPFkFL+X2cbO/&#10;243JVL1/lG/L45amV6Vub8anFYiAY/iD4bc+V4eCOx3ciYwXnYIkXTwwyiLmTQws0nkM4sAinoMs&#10;cvl/QfEDAAD//wMAUEsBAi0AFAAGAAgAAAAhALaDOJL+AAAA4QEAABMAAAAAAAAAAAAAAAAAAAAA&#10;AFtDb250ZW50X1R5cGVzXS54bWxQSwECLQAUAAYACAAAACEAOP0h/9YAAACUAQAACwAAAAAAAAAA&#10;AAAAAAAvAQAAX3JlbHMvLnJlbHNQSwECLQAUAAYACAAAACEAueV2KnACAACJBAAADgAAAAAAAAAA&#10;AAAAAAAuAgAAZHJzL2Uyb0RvYy54bWxQSwECLQAUAAYACAAAACEATb6FOt8AAAAJAQAADwAAAAAA&#10;AAAAAAAAAADKBAAAZHJzL2Rvd25yZXYueG1sUEsFBgAAAAAEAAQA8wAAANYFAAAAAA==&#10;">
                <v:stroke endarrow="block"/>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724DC51" wp14:editId="0C24F6AE">
                <wp:simplePos x="0" y="0"/>
                <wp:positionH relativeFrom="column">
                  <wp:posOffset>3404235</wp:posOffset>
                </wp:positionH>
                <wp:positionV relativeFrom="paragraph">
                  <wp:posOffset>167640</wp:posOffset>
                </wp:positionV>
                <wp:extent cx="2757170" cy="485775"/>
                <wp:effectExtent l="0" t="0" r="24130" b="28575"/>
                <wp:wrapNone/>
                <wp:docPr id="272"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485775"/>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jc w:val="center"/>
                              <w:rPr>
                                <w:rFonts w:ascii="Times New Roman" w:hAnsi="Times New Roman"/>
                                <w:b/>
                                <w:color w:val="0000FF"/>
                              </w:rPr>
                            </w:pPr>
                            <w:r>
                              <w:rPr>
                                <w:rFonts w:ascii="Times New Roman" w:hAnsi="Times New Roman"/>
                                <w:b/>
                              </w:rPr>
                              <w:t xml:space="preserve">Физкультурно-спортивное  и </w:t>
                            </w:r>
                            <w:r w:rsidRPr="0033416B">
                              <w:rPr>
                                <w:rFonts w:ascii="Times New Roman" w:hAnsi="Times New Roman"/>
                                <w:b/>
                              </w:rPr>
                              <w:t>оздоровительное</w:t>
                            </w:r>
                            <w:r>
                              <w:rPr>
                                <w:rFonts w:ascii="Times New Roman" w:hAnsi="Times New Roman"/>
                                <w:b/>
                              </w:rPr>
                              <w:t xml:space="preserve">  </w:t>
                            </w:r>
                            <w:r w:rsidRPr="0033416B">
                              <w:rPr>
                                <w:rFonts w:ascii="Times New Roman" w:hAnsi="Times New Roman"/>
                                <w:b/>
                              </w:rPr>
                              <w:t xml:space="preserve"> </w:t>
                            </w:r>
                            <w:r w:rsidRPr="00DD013A">
                              <w:rPr>
                                <w:rFonts w:ascii="Times New Roman" w:hAnsi="Times New Roman"/>
                                <w:b/>
                              </w:rPr>
                              <w:t>направление</w:t>
                            </w:r>
                          </w:p>
                          <w:p w:rsidR="00D65BD5" w:rsidRPr="0033416B" w:rsidRDefault="00D65BD5" w:rsidP="008D4EAF">
                            <w:pPr>
                              <w:spacing w:after="0" w:line="240" w:lineRule="auto"/>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4DC51" id="Поле 88" o:spid="_x0000_s1079" type="#_x0000_t202" style="position:absolute;left:0;text-align:left;margin-left:268.05pt;margin-top:13.2pt;width:217.1pt;height:3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AIOwIAAFsEAAAOAAAAZHJzL2Uyb0RvYy54bWysVF2O0zAQfkfiDpbfadrQkm7UdLV0KUJa&#10;fqSFAziOk1g4HmO7TZbLcAqekDhDj8TY6XbL3wsiD9aMZ/zNzDczWV0OnSJ7YZ0EXdDZZEqJ0Bwq&#10;qZuCfni/fbKkxHmmK6ZAi4LeCUcv148frXqTixRaUJWwBEG0y3tT0NZ7kyeJ463omJuAERqNNdiO&#10;eVRtk1SW9YjeqSSdTp8lPdjKWODCOby9Ho10HfHrWnD/tq6d8EQVFHPz8bTxLMOZrFcsbywzreTH&#10;NNg/ZNExqTHoCeqaeUZ2Vv4G1UluwUHtJxy6BOpachFrwGpm01+quW2ZEbEWJMeZE03u/8HyN/t3&#10;lsiqoGmWUqJZh006fDl8P3w7fCXLZSCoNy5Hv1uDnn54DgM2OhbrzA3wj45o2LRMN+LKWuhbwSpM&#10;cBZeJmdPRxwXQMr+NVQYh+08RKChtl1gD/kgiI6Nujs1RwyecLxMs0U2y9DE0TZfLrJsEUOw/P61&#10;sc6/FNCRIBTUYvMjOtvfOB+yYfm9SwjmQMlqK5WKim3KjbJkz3BQtvE7ov/kpjTpC3qxSBcjAX+F&#10;mMbvTxCd9DjxSnYFXZ6cWB5oe6GrOI+eSTXKmLLSRx4DdSOJfiiH2LOnkeVAcgnVHTJrYZxw3EgU&#10;WrCfKelxugvqPu2YFZSoVxq7czGbz8M6RGW+yFJU7LmlPLcwzRGqoJ6SUdz4cYV2xsqmxUjjPGi4&#10;wo7WMpL9kNUxf5zg2IPjtoUVOdej18M/Yf0DAAD//wMAUEsDBBQABgAIAAAAIQDac6sm4QAAAAoB&#10;AAAPAAAAZHJzL2Rvd25yZXYueG1sTI/BTsMwEETvSPyDtUhcUGs3KWkT4lQICURv0CK4usk2ibDX&#10;wXbT8PeYExxX8zTzttxMRrMRne8tSVjMBTCk2jY9tRLe9o+zNTAfFDVKW0IJ3+hhU11elKpo7Jle&#10;cdyFlsUS8oWS0IUwFJz7ukOj/NwOSDE7WmdUiKdreePUOZYbzRMhMm5UT3GhUwM+dFh/7k5Gwnr5&#10;PH74bfryXmdHnYeb1fj05aS8vpru74AFnMIfDL/6UR2q6HSwJ2o80xJu02wRUQlJtgQWgXwlUmCH&#10;SIokB16V/P8L1Q8AAAD//wMAUEsBAi0AFAAGAAgAAAAhALaDOJL+AAAA4QEAABMAAAAAAAAAAAAA&#10;AAAAAAAAAFtDb250ZW50X1R5cGVzXS54bWxQSwECLQAUAAYACAAAACEAOP0h/9YAAACUAQAACwAA&#10;AAAAAAAAAAAAAAAvAQAAX3JlbHMvLnJlbHNQSwECLQAUAAYACAAAACEAHX6ACDsCAABbBAAADgAA&#10;AAAAAAAAAAAAAAAuAgAAZHJzL2Uyb0RvYy54bWxQSwECLQAUAAYACAAAACEA2nOrJuEAAAAKAQAA&#10;DwAAAAAAAAAAAAAAAACVBAAAZHJzL2Rvd25yZXYueG1sUEsFBgAAAAAEAAQA8wAAAKMFAAAAAA==&#10;">
                <v:textbox>
                  <w:txbxContent>
                    <w:p w:rsidR="00D65BD5" w:rsidRPr="00306C9C" w:rsidRDefault="00D65BD5" w:rsidP="008D4EAF">
                      <w:pPr>
                        <w:jc w:val="center"/>
                        <w:rPr>
                          <w:rFonts w:ascii="Times New Roman" w:hAnsi="Times New Roman"/>
                          <w:b/>
                          <w:color w:val="0000FF"/>
                        </w:rPr>
                      </w:pPr>
                      <w:r>
                        <w:rPr>
                          <w:rFonts w:ascii="Times New Roman" w:hAnsi="Times New Roman"/>
                          <w:b/>
                        </w:rPr>
                        <w:t xml:space="preserve">Физкультурно-спортивное  и </w:t>
                      </w:r>
                      <w:r w:rsidRPr="0033416B">
                        <w:rPr>
                          <w:rFonts w:ascii="Times New Roman" w:hAnsi="Times New Roman"/>
                          <w:b/>
                        </w:rPr>
                        <w:t>оздоровительное</w:t>
                      </w:r>
                      <w:r>
                        <w:rPr>
                          <w:rFonts w:ascii="Times New Roman" w:hAnsi="Times New Roman"/>
                          <w:b/>
                        </w:rPr>
                        <w:t xml:space="preserve">  </w:t>
                      </w:r>
                      <w:r w:rsidRPr="0033416B">
                        <w:rPr>
                          <w:rFonts w:ascii="Times New Roman" w:hAnsi="Times New Roman"/>
                          <w:b/>
                        </w:rPr>
                        <w:t xml:space="preserve"> </w:t>
                      </w:r>
                      <w:r w:rsidRPr="00DD013A">
                        <w:rPr>
                          <w:rFonts w:ascii="Times New Roman" w:hAnsi="Times New Roman"/>
                          <w:b/>
                        </w:rPr>
                        <w:t>направление</w:t>
                      </w:r>
                    </w:p>
                    <w:p w:rsidR="00D65BD5" w:rsidRPr="0033416B" w:rsidRDefault="00D65BD5" w:rsidP="008D4EAF">
                      <w:pPr>
                        <w:spacing w:after="0" w:line="240" w:lineRule="auto"/>
                        <w:jc w:val="center"/>
                        <w:rPr>
                          <w:rFonts w:ascii="Times New Roman" w:hAnsi="Times New Roman"/>
                          <w:b/>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118303B" wp14:editId="17FEF1B2">
                <wp:simplePos x="0" y="0"/>
                <wp:positionH relativeFrom="column">
                  <wp:posOffset>264795</wp:posOffset>
                </wp:positionH>
                <wp:positionV relativeFrom="paragraph">
                  <wp:posOffset>125730</wp:posOffset>
                </wp:positionV>
                <wp:extent cx="2757170" cy="426720"/>
                <wp:effectExtent l="0" t="0" r="24130" b="11430"/>
                <wp:wrapNone/>
                <wp:docPr id="27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426720"/>
                        </a:xfrm>
                        <a:prstGeom prst="rect">
                          <a:avLst/>
                        </a:prstGeom>
                        <a:solidFill>
                          <a:srgbClr val="FFFFFF"/>
                        </a:solidFill>
                        <a:ln w="9525">
                          <a:solidFill>
                            <a:srgbClr val="000000"/>
                          </a:solidFill>
                          <a:miter lim="800000"/>
                          <a:headEnd/>
                          <a:tailEnd/>
                        </a:ln>
                      </wps:spPr>
                      <wps:txbx>
                        <w:txbxContent>
                          <w:p w:rsidR="00D65BD5" w:rsidRPr="0033416B" w:rsidRDefault="00D65BD5" w:rsidP="008D4EAF">
                            <w:pPr>
                              <w:jc w:val="center"/>
                              <w:rPr>
                                <w:rFonts w:ascii="Times New Roman" w:hAnsi="Times New Roman"/>
                                <w:b/>
                              </w:rPr>
                            </w:pPr>
                            <w:r w:rsidRPr="0033416B">
                              <w:rPr>
                                <w:rFonts w:ascii="Times New Roman" w:hAnsi="Times New Roman"/>
                                <w:b/>
                              </w:rPr>
                              <w:t>Социальное 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303B" id="Поле 4" o:spid="_x0000_s1080" type="#_x0000_t202" style="position:absolute;left:0;text-align:left;margin-left:20.85pt;margin-top:9.9pt;width:217.1pt;height:3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2KPAIAAFoEAAAOAAAAZHJzL2Uyb0RvYy54bWysVF2O0zAQfkfiDpbfadpsu92Nmq6WLkVI&#10;y4+0cADHcRILx2Nst0m5zJ6CJyTO0CMxdtpSLfCCyINle8bfzHzfTBY3favIVlgnQed0MhpTIjSH&#10;Uuo6p58+rl9cUeI80yVToEVOd8LRm+XzZ4vOZCKFBlQpLEEQ7bLO5LTx3mRJ4ngjWuZGYIRGYwW2&#10;ZR6Ptk5KyzpEb1WSjseXSQe2NBa4cA5v7wYjXUb8qhLcv68qJzxROcXcfFxtXIuwJssFy2rLTCP5&#10;IQ32D1m0TGoMeoK6Y56RjZW/QbWSW3BQ+RGHNoGqklzEGrCayfhJNQ8NMyLWguQ4c6LJ/T9Y/m77&#10;wRJZ5jSdX1CiWYsi7R/3P/bf99/INPDTGZeh24NBR9+/hB51jrU6cw/8syMaVg3Ttbi1FrpGsBLz&#10;m4SXydnTAccFkKJ7CyWGYRsPEaivbBvIQzoIoqNOu5M2oveE42U6n80nczRxtE3Ty3kaxUtYdnxt&#10;rPOvBbQkbHJqUfuIzrb3zodsWHZ0CcEcKFmupVLxYOtipSzZMuyTdfxiAU/clCZdTq9n6Wwg4K8Q&#10;4/j9CaKVHhteyTanVycnlgXaXukytqNnUg17TFnpA4+BuoFE3xd9lOwiPepTQLlDZi0MDY4DiZsG&#10;7FdKOmzunLovG2YFJeqNRnWuJ9NpmIZ4mM4Cl8SeW4pzC9McoXLqKRm2Kz9M0MZYWTcYaegHDbeo&#10;aCUj2UH6IatD/tjAUYPDsIUJOT9Hr1+/hOVPAAAA//8DAFBLAwQUAAYACAAAACEAiePcF94AAAAI&#10;AQAADwAAAGRycy9kb3ducmV2LnhtbEyPwU7DMBBE70j8g7VIXFDrFELThDgVQgLRG7QIrm68TSLi&#10;dbDdNPw9ywmOOzN6O1OuJ9uLEX3oHClYzBMQSLUzHTUK3naPsxWIEDUZ3TtCBd8YYF2dn5W6MO5E&#10;rzhuYyMYQqHQCtoYh0LKULdodZi7AYm9g/NWRz59I43XJ4bbXl4nyVJa3RF/aPWADy3Wn9ujVbBK&#10;n8ePsLl5ea+Xhz6PV9n49OWVuryY7u9ARJziXxh+63N1qLjT3h3JBNErSBcZJ1nPeQH7aXabg9gz&#10;PEtAVqX8P6D6AQAA//8DAFBLAQItABQABgAIAAAAIQC2gziS/gAAAOEBAAATAAAAAAAAAAAAAAAA&#10;AAAAAABbQ29udGVudF9UeXBlc10ueG1sUEsBAi0AFAAGAAgAAAAhADj9If/WAAAAlAEAAAsAAAAA&#10;AAAAAAAAAAAALwEAAF9yZWxzLy5yZWxzUEsBAi0AFAAGAAgAAAAhADtzjYo8AgAAWgQAAA4AAAAA&#10;AAAAAAAAAAAALgIAAGRycy9lMm9Eb2MueG1sUEsBAi0AFAAGAAgAAAAhAInj3BfeAAAACAEAAA8A&#10;AAAAAAAAAAAAAAAAlgQAAGRycy9kb3ducmV2LnhtbFBLBQYAAAAABAAEAPMAAAChBQAAAAA=&#10;">
                <v:textbox>
                  <w:txbxContent>
                    <w:p w:rsidR="00D65BD5" w:rsidRPr="0033416B" w:rsidRDefault="00D65BD5" w:rsidP="008D4EAF">
                      <w:pPr>
                        <w:jc w:val="center"/>
                        <w:rPr>
                          <w:rFonts w:ascii="Times New Roman" w:hAnsi="Times New Roman"/>
                          <w:b/>
                        </w:rPr>
                      </w:pPr>
                      <w:r w:rsidRPr="0033416B">
                        <w:rPr>
                          <w:rFonts w:ascii="Times New Roman" w:hAnsi="Times New Roman"/>
                          <w:b/>
                        </w:rPr>
                        <w:t>Социальное направление</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2A8AFE3A" wp14:editId="3147BDC4">
                <wp:simplePos x="0" y="0"/>
                <wp:positionH relativeFrom="column">
                  <wp:posOffset>6939915</wp:posOffset>
                </wp:positionH>
                <wp:positionV relativeFrom="paragraph">
                  <wp:posOffset>110490</wp:posOffset>
                </wp:positionV>
                <wp:extent cx="2757170" cy="441960"/>
                <wp:effectExtent l="0" t="0" r="24130" b="15240"/>
                <wp:wrapNone/>
                <wp:docPr id="27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441960"/>
                        </a:xfrm>
                        <a:prstGeom prst="rect">
                          <a:avLst/>
                        </a:prstGeom>
                        <a:solidFill>
                          <a:srgbClr val="FFFFFF"/>
                        </a:solidFill>
                        <a:ln w="9525">
                          <a:solidFill>
                            <a:srgbClr val="000000"/>
                          </a:solidFill>
                          <a:miter lim="800000"/>
                          <a:headEnd/>
                          <a:tailEnd/>
                        </a:ln>
                      </wps:spPr>
                      <wps:txbx>
                        <w:txbxContent>
                          <w:p w:rsidR="00D65BD5" w:rsidRPr="0033416B" w:rsidRDefault="00D65BD5" w:rsidP="008D4EAF">
                            <w:pPr>
                              <w:spacing w:after="0" w:line="240" w:lineRule="auto"/>
                              <w:jc w:val="center"/>
                              <w:rPr>
                                <w:rFonts w:ascii="Times New Roman" w:hAnsi="Times New Roman"/>
                                <w:b/>
                              </w:rPr>
                            </w:pPr>
                            <w:r>
                              <w:rPr>
                                <w:rFonts w:ascii="Times New Roman" w:hAnsi="Times New Roman"/>
                                <w:b/>
                              </w:rPr>
                              <w:t>Обще</w:t>
                            </w:r>
                            <w:r w:rsidRPr="0033416B">
                              <w:rPr>
                                <w:rFonts w:ascii="Times New Roman" w:hAnsi="Times New Roman"/>
                                <w:b/>
                              </w:rPr>
                              <w:t>интеллектуальное</w:t>
                            </w:r>
                          </w:p>
                          <w:p w:rsidR="00D65BD5" w:rsidRPr="0033416B" w:rsidRDefault="00D65BD5" w:rsidP="008D4EAF">
                            <w:pPr>
                              <w:spacing w:after="0" w:line="240" w:lineRule="auto"/>
                              <w:jc w:val="center"/>
                              <w:rPr>
                                <w:rFonts w:ascii="Times New Roman" w:hAnsi="Times New Roman"/>
                                <w:b/>
                              </w:rPr>
                            </w:pPr>
                            <w:r w:rsidRPr="0033416B">
                              <w:rPr>
                                <w:rFonts w:ascii="Times New Roman" w:hAnsi="Times New Roman"/>
                                <w:b/>
                              </w:rPr>
                              <w:t xml:space="preserve"> направление</w:t>
                            </w:r>
                          </w:p>
                          <w:p w:rsidR="00D65BD5" w:rsidRPr="00306C9C" w:rsidRDefault="00D65BD5" w:rsidP="008D4EAF">
                            <w:pPr>
                              <w:jc w:val="center"/>
                              <w:rPr>
                                <w:rFonts w:ascii="Times New Roman" w:hAnsi="Times New Roman"/>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FE3A" id="Поле 6" o:spid="_x0000_s1081" type="#_x0000_t202" style="position:absolute;left:0;text-align:left;margin-left:546.45pt;margin-top:8.7pt;width:217.1pt;height:3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M/PAIAAFoEAAAOAAAAZHJzL2Uyb0RvYy54bWysVF2O0zAQfkfiDpbfadpsf7ZR09XSpQhp&#10;+ZEWDuA6TmLheIztNimX2VPwhMQZeiTGTluqBV4QebA8nvHnme+byeKmaxTZCesk6JyOBkNKhOZQ&#10;SF3l9NPH9YtrSpxnumAKtMjpXjh6s3z+bNGaTKRQgyqEJQiiXdaanNbemyxJHK9Fw9wAjNDoLME2&#10;zKNpq6SwrEX0RiXpcDhNWrCFscCFc3h61zvpMuKXpeD+fVk64YnKKebm42rjuglrslywrLLM1JIf&#10;02D/kEXDpMZHz1B3zDOytfI3qEZyCw5KP+DQJFCWkotYA1YzGj6p5qFmRsRakBxnzjS5/wfL3+0+&#10;WCKLnKazMSWaNSjS4fHw4/D98I1MAz+tcRmGPRgM9N1L6FDnWKsz98A/O6JhVTNdiVtroa0FKzC/&#10;UbiZXFztcVwA2bRvocBn2NZDBOpK2wTykA6C6KjT/qyN6DzheJjOJrPRDF0cfePxaD6N4iUsO902&#10;1vnXAhoSNjm1qH1EZ7t750M2LDuFhMccKFmspVLRsNVmpSzZMeyTdfxiAU/ClCZtTueTdNIT8FeI&#10;Yfz+BNFIjw2vZJPT63MQywJtr3QR29Ezqfo9pqz0kcdAXU+i7zZdlOzq6qTPBoo9Mmuhb3AcSNzU&#10;YL9S0mJz59R92TIrKFFvNKozH43HYRqiMZ7MUjTspWdz6WGaI1ROPSX9duX7CdoaK6saX+r7QcMt&#10;KlrKSHaQvs/qmD82cNTgOGxhQi7tGPXrl7D8CQAA//8DAFBLAwQUAAYACAAAACEAEByTtOAAAAAL&#10;AQAADwAAAGRycy9kb3ducmV2LnhtbEyPy07DMBBF90j8gzVIbBC1G0rThDgVQgLRHRQEWzeeJhF+&#10;BNtNw98zXcFurubqzJlqPVnDRgyx907CfCaAoWu87l0r4f3t8XoFLCbltDLeoYQfjLCuz88qVWp/&#10;dK84blPLCOJiqSR0KQ0l57Hp0Ko48wM62u19sCpRDC3XQR0Jbg3PhFhyq3pHFzo14EOHzdf2YCWs&#10;Fs/jZ9zcvHw0y70p0lU+Pn0HKS8vpvs7YAmn9FeGkz6pQ01OO39wOjJDWRRZQV2a8gWwU+M2y+fA&#10;dsTPBfC64v9/qH8BAAD//wMAUEsBAi0AFAAGAAgAAAAhALaDOJL+AAAA4QEAABMAAAAAAAAAAAAA&#10;AAAAAAAAAFtDb250ZW50X1R5cGVzXS54bWxQSwECLQAUAAYACAAAACEAOP0h/9YAAACUAQAACwAA&#10;AAAAAAAAAAAAAAAvAQAAX3JlbHMvLnJlbHNQSwECLQAUAAYACAAAACEAbjUzPzwCAABaBAAADgAA&#10;AAAAAAAAAAAAAAAuAgAAZHJzL2Uyb0RvYy54bWxQSwECLQAUAAYACAAAACEAEByTtOAAAAALAQAA&#10;DwAAAAAAAAAAAAAAAACWBAAAZHJzL2Rvd25yZXYueG1sUEsFBgAAAAAEAAQA8wAAAKMFAAAAAA==&#10;">
                <v:textbox>
                  <w:txbxContent>
                    <w:p w:rsidR="00D65BD5" w:rsidRPr="0033416B" w:rsidRDefault="00D65BD5" w:rsidP="008D4EAF">
                      <w:pPr>
                        <w:spacing w:after="0" w:line="240" w:lineRule="auto"/>
                        <w:jc w:val="center"/>
                        <w:rPr>
                          <w:rFonts w:ascii="Times New Roman" w:hAnsi="Times New Roman"/>
                          <w:b/>
                        </w:rPr>
                      </w:pPr>
                      <w:r>
                        <w:rPr>
                          <w:rFonts w:ascii="Times New Roman" w:hAnsi="Times New Roman"/>
                          <w:b/>
                        </w:rPr>
                        <w:t>Обще</w:t>
                      </w:r>
                      <w:r w:rsidRPr="0033416B">
                        <w:rPr>
                          <w:rFonts w:ascii="Times New Roman" w:hAnsi="Times New Roman"/>
                          <w:b/>
                        </w:rPr>
                        <w:t>интеллектуальное</w:t>
                      </w:r>
                    </w:p>
                    <w:p w:rsidR="00D65BD5" w:rsidRPr="0033416B" w:rsidRDefault="00D65BD5" w:rsidP="008D4EAF">
                      <w:pPr>
                        <w:spacing w:after="0" w:line="240" w:lineRule="auto"/>
                        <w:jc w:val="center"/>
                        <w:rPr>
                          <w:rFonts w:ascii="Times New Roman" w:hAnsi="Times New Roman"/>
                          <w:b/>
                        </w:rPr>
                      </w:pPr>
                      <w:r w:rsidRPr="0033416B">
                        <w:rPr>
                          <w:rFonts w:ascii="Times New Roman" w:hAnsi="Times New Roman"/>
                          <w:b/>
                        </w:rPr>
                        <w:t xml:space="preserve"> направление</w:t>
                      </w:r>
                    </w:p>
                    <w:p w:rsidR="00D65BD5" w:rsidRPr="00306C9C" w:rsidRDefault="00D65BD5" w:rsidP="008D4EAF">
                      <w:pPr>
                        <w:jc w:val="center"/>
                        <w:rPr>
                          <w:rFonts w:ascii="Times New Roman" w:hAnsi="Times New Roman"/>
                          <w:b/>
                          <w:color w:val="0000FF"/>
                        </w:rPr>
                      </w:pP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67136" behindDoc="0" locked="0" layoutInCell="1" allowOverlap="1" wp14:anchorId="2847DD5C" wp14:editId="6803E9C0">
                <wp:simplePos x="0" y="0"/>
                <wp:positionH relativeFrom="column">
                  <wp:posOffset>1116329</wp:posOffset>
                </wp:positionH>
                <wp:positionV relativeFrom="paragraph">
                  <wp:posOffset>22861</wp:posOffset>
                </wp:positionV>
                <wp:extent cx="371475" cy="1196340"/>
                <wp:effectExtent l="57150" t="0" r="28575" b="60960"/>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196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2B6C6" id="Прямая со стрелкой 275" o:spid="_x0000_s1026" type="#_x0000_t32" style="position:absolute;margin-left:87.9pt;margin-top:1.8pt;width:29.25pt;height:94.2pt;flip:x;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LbwIAAIkEAAAOAAAAZHJzL2Uyb0RvYy54bWysVEtu2zAQ3RfoHQjuHVmO7MRC5KCQ7HaR&#10;tgGSHoAWKYsoRRIkY9koCiS9QI7QK3TTRT/IGeQbdUg7TtJuiqJaUEPNzOObmUednK4agZbMWK5k&#10;huODPkZMlopyucjwu8tZ7xgj64ikRCjJMrxmFp9Onj87aXXKBqpWgjKDAETatNUZrp3TaRTZsmYN&#10;sQdKMwnOSpmGONiaRUQNaQG9EdGg3x9FrTJUG1Uya+FrsXXiScCvKla6t1VlmUMiw8DNhdWEde7X&#10;aHJC0oUhuubljgb5BxYN4RIO3UMVxBF0ZfgfUA0vjbKqcgelaiJVVbxkoQaoJu7/Vs1FTTQLtUBz&#10;rN63yf4/2PLN8twgTjM8OBpiJEkDQ+o+b643t93P7svmFm1uujtYNp82193X7kf3vbvrviEfDb1r&#10;tU0BIpfnxldfruSFPlPle4ukymsiFyzUcLnWABv7jOhJit9YDQzm7WtFIYZcORUauapMgyrB9Suf&#10;6MGhWWgVJrfeT46tHCrh4+FRnHj+JbjieDw6TMJoI5J6HJ+tjXUvmWqQNzJsnSF8UbtcSQkiUWZ7&#10;BlmeWedZPiT4ZKlmXIigFSFRm+HxcDAMpKwSnHqnD7NmMc+FQUvi1RaeUDJ4HocZdSVpAKsZodOd&#10;7QgXYCMXeuUMh+4Jhv1pDaMYCQYXzFtbekL6E6F+ILyztoL7MO6Pp8fT46SXDEbTXtIvit6LWZ70&#10;RrP4aFgcFnlexB89+ThJa04pk57/vfjj5O/EtbuGW9nu5b9vVPQUPXQUyN6/A+kgBT/9rY7miq7P&#10;ja/OqwL0HoJ3d9NfqMf7EPXwB5n8AgAA//8DAFBLAwQUAAYACAAAACEAzz/7PN8AAAAJAQAADwAA&#10;AGRycy9kb3ducmV2LnhtbEyPQU/CQBCF7yb+h82YeDGytRXE2i0hKnIyxIr3pTu2Dd3ZprtA++8Z&#10;T3J8+SbvfZMtBtuKI/a+caTgYRKBQCqdaahSsP1e3c9B+KDJ6NYRKhjRwyK/vsp0atyJvvBYhEpw&#10;CflUK6hD6FIpfVmj1X7iOiRmv663OnDsK2l6feJy28o4imbS6oZ4odYdvtZY7ouDVfBWbKarn7vt&#10;EI/l+rP4mO83NL4rdXszLF9ABBzC/zH86bM65Oy0cwcyXrScn6asHhQkMxDM4+QxAbFj8BxHIPNM&#10;Xn6QnwEAAP//AwBQSwECLQAUAAYACAAAACEAtoM4kv4AAADhAQAAEwAAAAAAAAAAAAAAAAAAAAAA&#10;W0NvbnRlbnRfVHlwZXNdLnhtbFBLAQItABQABgAIAAAAIQA4/SH/1gAAAJQBAAALAAAAAAAAAAAA&#10;AAAAAC8BAABfcmVscy8ucmVsc1BLAQItABQABgAIAAAAIQBQ/C7LbwIAAIkEAAAOAAAAAAAAAAAA&#10;AAAAAC4CAABkcnMvZTJvRG9jLnhtbFBLAQItABQABgAIAAAAIQDPP/s83wAAAAkBAAAPAAAAAAAA&#10;AAAAAAAAAMkEAABkcnMvZG93bnJldi54bWxQSwUGAAAAAAQABADzAAAA1Q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58944" behindDoc="0" locked="0" layoutInCell="1" allowOverlap="1" wp14:anchorId="792B4C57" wp14:editId="0D1CA92F">
                <wp:simplePos x="0" y="0"/>
                <wp:positionH relativeFrom="column">
                  <wp:posOffset>497204</wp:posOffset>
                </wp:positionH>
                <wp:positionV relativeFrom="paragraph">
                  <wp:posOffset>26671</wp:posOffset>
                </wp:positionV>
                <wp:extent cx="990600" cy="265430"/>
                <wp:effectExtent l="38100" t="0" r="19050" b="7747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DE547" id="Прямая со стрелкой 276" o:spid="_x0000_s1026" type="#_x0000_t32" style="position:absolute;margin-left:39.15pt;margin-top:2.1pt;width:78pt;height:20.9pt;flip:x;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9hbwIAAIg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nuHw0xkqSFIXWfN9eb2+5n92VzizY33R0sm0+b6+5r96P73t1135D3ht4t&#10;tc0AopDnxldfreSFPlPVe4ukKhoi5yzUcLnWAJv4iOhJiN9YDQxmy9eKgg+5cio0clWbFtWC61c+&#10;0INDs9AqTG69nxxbOVTBx9EoHsYw3wqO+sNBehgmG5HMw/hgbax7yVSLvJFj6wzh88YVSkrQiDLb&#10;FGRxZp0n+RDgg6WaciGCVIRES0g36A8CJ6sEp/7Qu1kznxXCoAXxYgtPqBhOHrsZdSVpAGsYoZOd&#10;7QgXYCMXWuUMh+YJhn22llGMBIP75a0tPSF9RigfCO+srd4+jOLR5HhynPbS/nDSS+Oy7L2YFmlv&#10;OE2OBuVhWRRl8tGTT9Ks4ZQy6fnfaz9J/05bu1u4Ve1e/ftGRU/RQ0eB7P07kA5K8MPfymim6Prc&#10;+Oq8KEDuwXl3Nf19erwPXg8/kPEvAAAA//8DAFBLAwQUAAYACAAAACEAopyXItwAAAAHAQAADwAA&#10;AGRycy9kb3ducmV2LnhtbEyOwU7CQBRF9yb8w+SZuDEypSA2tVNiVGBliBX3Q+fZNnTeNJ0B2r/3&#10;sdLlyb2592SrwbbijL1vHCmYTSMQSKUzDVUK9l/rhwSED5qMbh2hghE9rPLJTaZT4y70ieciVIJH&#10;yKdaQR1Cl0rpyxqt9lPXIXH243qrA2NfSdPrC4/bVsZRtJRWN8QPte7wtcbyWJysgrdi97j+vt8P&#10;8VhuP4pNctzR+K7U3e3w8gwi4BD+ynDVZ3XI2engTmS8aBU8JXNuKljEIDiO5wvmA/MyApln8r9/&#10;/gsAAP//AwBQSwECLQAUAAYACAAAACEAtoM4kv4AAADhAQAAEwAAAAAAAAAAAAAAAAAAAAAAW0Nv&#10;bnRlbnRfVHlwZXNdLnhtbFBLAQItABQABgAIAAAAIQA4/SH/1gAAAJQBAAALAAAAAAAAAAAAAAAA&#10;AC8BAABfcmVscy8ucmVsc1BLAQItABQABgAIAAAAIQDJDI9hbwIAAIgEAAAOAAAAAAAAAAAAAAAA&#10;AC4CAABkcnMvZTJvRG9jLnhtbFBLAQItABQABgAIAAAAIQCinJci3AAAAAcBAAAPAAAAAAAAAAAA&#10;AAAAAMkEAABkcnMvZG93bnJldi54bWxQSwUGAAAAAAQABADzAAAA0g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F93220E" wp14:editId="6A8E2C7B">
                <wp:simplePos x="0" y="0"/>
                <wp:positionH relativeFrom="column">
                  <wp:posOffset>3418839</wp:posOffset>
                </wp:positionH>
                <wp:positionV relativeFrom="paragraph">
                  <wp:posOffset>123825</wp:posOffset>
                </wp:positionV>
                <wp:extent cx="1384935" cy="304800"/>
                <wp:effectExtent l="38100" t="0" r="24765" b="76200"/>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9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177A7" id="Прямая со стрелкой 277" o:spid="_x0000_s1026" type="#_x0000_t32" style="position:absolute;margin-left:269.2pt;margin-top:9.75pt;width:109.05pt;height:24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cAIAAIkEAAAOAAAAZHJzL2Uyb0RvYy54bWysVEtu2zAQ3RfoHQjuHUm2nNhC5KKQ7HaR&#10;tgGSHoAWKYsoRRIk4w+KAmkvkCP0Ct100Q9yBvlGHdKOk7SboqgW1FAz8/hm5lGnz9atQEtmLFcy&#10;x8lRjBGTlaJcLnL89nLWG2FkHZGUCCVZjjfM4meTp09OVzpjfdUoQZlBACJtttI5bpzTWRTZqmEt&#10;sUdKMwnOWpmWONiaRUQNWQF6K6J+HB9HK2WoNqpi1sLXcufEk4Bf16xyb+raModEjoGbC6sJ69yv&#10;0eSUZAtDdMOrPQ3yDyxawiUceoAqiSPoyvA/oFpeGWVV7Y4q1UaqrnnFQg1QTRL/Vs1FQzQLtUBz&#10;rD60yf4/2Or18twgTnPcPznBSJIWhtR93l5vb7qf3ZftDdp+7G5h2X7aXndfux/d9+62+4Z8NPRu&#10;pW0GEIU8N776ai0v9Jmq3lkkVdEQuWChhsuNBtjEZ0SPUvzGamAwX71SFGLIlVOhkevatKgWXL/0&#10;iR4cmoXWYXKbw+TY2qEKPiaDUToeDDGqwDeI01EcRhuRzOP4bG2se8FUi7yRY+sM4YvGFUpKEIky&#10;uzPI8sw6z/I+wSdLNeNCBK0IiVY5Hg/7w0DKKsGpd/owaxbzQhi0JF5t4Qklg+dhmFFXkgawhhE6&#10;3duOcAE2cqFXznDonmDYn9YyipFgcMG8taMnpD8R6gfCe2snuPfjeDwdTUdpL+0fT3tpXJa957Mi&#10;7R3PkpNhOSiLokw+ePJJmjWcUiY9/zvxJ+nfiWt/DXeyPcj/0KjoMXroKJC9ewfSQQp++jsdzRXd&#10;nBtfnVcF6D0E7++mv1AP9yHq/g8y+QUAAP//AwBQSwMEFAAGAAgAAAAhAF0TbIXfAAAACQEAAA8A&#10;AABkcnMvZG93bnJldi54bWxMj8FOwzAMhu9IvENkJC6IpQzaldJ0QsDghKZ14541pq3WOFWTbe3b&#10;Y05ws/V/+v05X462EyccfOtIwd0sAoFUOdNSrWC3Xd2mIHzQZHTnCBVM6GFZXF7kOjPuTBs8laEW&#10;XEI+0wqaEPpMSl81aLWfuR6Js283WB14HWppBn3mctvJeRQl0uqW+EKje3xpsDqUR6vgtVzHq6+b&#10;3Tifqo/P8j09rGl6U+r6anx+AhFwDH8w/OqzOhTstHdHMl50CuL79IFRDh5jEAws4oSHvYJkEYMs&#10;cvn/g+IHAAD//wMAUEsBAi0AFAAGAAgAAAAhALaDOJL+AAAA4QEAABMAAAAAAAAAAAAAAAAAAAAA&#10;AFtDb250ZW50X1R5cGVzXS54bWxQSwECLQAUAAYACAAAACEAOP0h/9YAAACUAQAACwAAAAAAAAAA&#10;AAAAAAAvAQAAX3JlbHMvLnJlbHNQSwECLQAUAAYACAAAACEASuP7PnACAACJBAAADgAAAAAAAAAA&#10;AAAAAAAuAgAAZHJzL2Uyb0RvYy54bWxQSwECLQAUAAYACAAAACEAXRNshd8AAAAJAQAADwAAAAAA&#10;AAAAAAAAAADKBAAAZHJzL2Rvd25yZXYueG1sUEsFBgAAAAAEAAQA8wAAANY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6B4D49C4" wp14:editId="0F13D14D">
                <wp:simplePos x="0" y="0"/>
                <wp:positionH relativeFrom="column">
                  <wp:posOffset>1844675</wp:posOffset>
                </wp:positionH>
                <wp:positionV relativeFrom="paragraph">
                  <wp:posOffset>150495</wp:posOffset>
                </wp:positionV>
                <wp:extent cx="1578610" cy="594360"/>
                <wp:effectExtent l="0" t="0" r="21590" b="15240"/>
                <wp:wrapNone/>
                <wp:docPr id="278"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594360"/>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Военная подготовка»</w:t>
                            </w:r>
                          </w:p>
                          <w:p w:rsidR="00D65BD5" w:rsidRPr="00535C49" w:rsidRDefault="00D65BD5" w:rsidP="008D4EAF">
                            <w:pPr>
                              <w:spacing w:after="0" w:line="240" w:lineRule="auto"/>
                              <w:jc w:val="center"/>
                              <w:rPr>
                                <w:rFonts w:ascii="Times New Roman" w:hAnsi="Times New Roman"/>
                              </w:rPr>
                            </w:pPr>
                            <w:r>
                              <w:rPr>
                                <w:rFonts w:ascii="Times New Roman" w:hAnsi="Times New Roman"/>
                              </w:rPr>
                              <w:t>(объединение по интересам</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D49C4" id="Поле 50" o:spid="_x0000_s1082" type="#_x0000_t202" style="position:absolute;left:0;text-align:left;margin-left:145.25pt;margin-top:11.85pt;width:124.3pt;height:46.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yqPQIAAFsEAAAOAAAAZHJzL2Uyb0RvYy54bWysVF2O0zAQfkfiDpbfadpu05+o6WrpUoS0&#10;/EgLB3AdJ7FwPMZ2m5TLcAqekDhDj8TY6XarBV4QebA8mck3M983k+V11yiyF9ZJ0DkdDYaUCM2h&#10;kLrK6aePmxdzSpxnumAKtMjpQTh6vXr+bNmaTIyhBlUISxBEu6w1Oa29N1mSOF6LhrkBGKHRWYJt&#10;mEfTVklhWYvojUrGw+E0acEWxgIXzuHb295JVxG/LAX378vSCU9UTrE2H08bz204k9WSZZVlppb8&#10;VAb7hyoaJjUmPUPdMs/IzsrfoBrJLTgo/YBDk0BZSi5iD9jNaPikm/uaGRF7QXKcOdPk/h8sf7f/&#10;YIkscjqeoVSaNSjS8dvx5/HH8TtJI0GtcRnG3RuM9N1L6FDo2Kwzd8A/O6JhXTNdiRtroa0FK7DA&#10;UaA2ufg0SOIyF0C27VsoMA/beYhAXWmbwB7yQRAdhTqcxRGdJzykTGfz6QhdHH3pYnI1jcUlLHv4&#10;2ljnXwtoSLjk1KL4EZ3t75wP1bDsISQkc6BksZFKRcNW27WyZM9wUDbxiQ08CVOatDldpOO0J+Cv&#10;EMP4/AmikR4nXskmp/NzEMsCba90EefRM6n6O5as9InHQF1Pou+2XdTsahIyBF63UByQWQv9hONG&#10;4qUG+5WSFqc7p+7LjllBiXqjUZ3FaDIJ6xCNSTobo2EvPdtLD9McoXLqKemva9+v0M5YWdWYqZ8H&#10;DTeoaCkj2Y9VnerHCY4anLYtrMilHaMe/wmrXwAAAP//AwBQSwMEFAAGAAgAAAAhABq45rfhAAAA&#10;CgEAAA8AAABkcnMvZG93bnJldi54bWxMj8tOwzAQRfdI/IM1SGxQ66ShTRPiVAgJRHfQIti68TSJ&#10;8CPYbhr+nmEFuxnN0Z1zq81kNBvRh95ZAek8AYa2caq3rYC3/eNsDSxEaZXUzqKAbwywqS8vKlkq&#10;d7avOO5iyyjEhlIK6GIcSs5D06GRYe4GtHQ7Om9kpNW3XHl5pnCj+SJJVtzI3tKHTg740GHzuTsZ&#10;Aevb5/EjbLOX92Z11EW8ycenLy/E9dV0fwcs4hT/YPjVJ3WoyengTlYFpgUsimRJKA1ZDoyAZVak&#10;wA5EpnkGvK74/wr1DwAAAP//AwBQSwECLQAUAAYACAAAACEAtoM4kv4AAADhAQAAEwAAAAAAAAAA&#10;AAAAAAAAAAAAW0NvbnRlbnRfVHlwZXNdLnhtbFBLAQItABQABgAIAAAAIQA4/SH/1gAAAJQBAAAL&#10;AAAAAAAAAAAAAAAAAC8BAABfcmVscy8ucmVsc1BLAQItABQABgAIAAAAIQDtpayqPQIAAFsEAAAO&#10;AAAAAAAAAAAAAAAAAC4CAABkcnMvZTJvRG9jLnhtbFBLAQItABQABgAIAAAAIQAauOa34QAAAAoB&#10;AAAPAAAAAAAAAAAAAAAAAJcEAABkcnMvZG93bnJldi54bWxQSwUGAAAAAAQABADzAAAApQUAAAAA&#10;">
                <v:textbo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Военная подготовка»</w:t>
                      </w:r>
                    </w:p>
                    <w:p w:rsidR="00D65BD5" w:rsidRPr="00535C49" w:rsidRDefault="00D65BD5" w:rsidP="008D4EAF">
                      <w:pPr>
                        <w:spacing w:after="0" w:line="240" w:lineRule="auto"/>
                        <w:jc w:val="center"/>
                        <w:rPr>
                          <w:rFonts w:ascii="Times New Roman" w:hAnsi="Times New Roman"/>
                        </w:rPr>
                      </w:pPr>
                      <w:r>
                        <w:rPr>
                          <w:rFonts w:ascii="Times New Roman" w:hAnsi="Times New Roman"/>
                        </w:rPr>
                        <w:t>(объединение по интересам</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06513C6F" wp14:editId="75883068">
                <wp:simplePos x="0" y="0"/>
                <wp:positionH relativeFrom="column">
                  <wp:posOffset>4840606</wp:posOffset>
                </wp:positionH>
                <wp:positionV relativeFrom="paragraph">
                  <wp:posOffset>123825</wp:posOffset>
                </wp:positionV>
                <wp:extent cx="999490" cy="154305"/>
                <wp:effectExtent l="0" t="0" r="86360" b="74295"/>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B2533" id="Прямая со стрелкой 279" o:spid="_x0000_s1026" type="#_x0000_t32" style="position:absolute;margin-left:381.15pt;margin-top:9.75pt;width:78.7pt;height:12.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SqZwIAAH4EAAAOAAAAZHJzL2Uyb0RvYy54bWysVEtu2zAQ3RfoHQjubUmOnERC5KCQ7G7S&#10;NkDSA9AiZRGlSIGkLRtFgbQXyBF6hW666Ac5g3yjDulPm3ZTFNWCGoozb97MPOrict0ItGLacCUz&#10;HA1DjJgsFeVykeHXt7PBOUbGEkmJUJJleMMMvpw8fXLRtSkbqVoJyjQCEGnSrs1wbW2bBoEpa9YQ&#10;M1Qtk3BYKd0QC1u9CKgmHaA3IhiF4WnQKU1brUpmDHwtdod44vGripX2VVUZZpHIMHCzftV+nbs1&#10;mFyQdKFJW/NyT4P8A4uGcAlJj1AFsQQtNf8DquGlVkZVdliqJlBVxUvma4BqovC3am5q0jJfCzTH&#10;tMc2mf8HW75cXWvEaYZHZwlGkjQwpP7j9m5733/vP23v0fZ9/wDL9sP2rv/cf+u/9g/9F+S8oXdd&#10;a1KAyOW1dtWXa3nTXqnyjUFS5TWRC+ZruN20ABu5iOBRiNuYFhjMuxeKgg9ZWuUbua504yChRWjt&#10;57U5zoutLSrhY5IkcQJTLeEoGscn4dhnIOkhuNXGPmeqQc7IsLGa8EVtcyUlKEPpyKciqytjHTWS&#10;HgJcZqlmXAgvECFRB+nGo7EPMEpw6g6dm9GLeS40WhEnMf/sWTxy02opqQerGaHTvW0JF2Aj6xtk&#10;NYeWCYZdtoZRjASDW+WsHT0hXUYoHwjvrZ3K3iZhMj2fnseDeHQ6HcRhUQyezfJ4cDqLzsbFSZHn&#10;RfTOkY/itOaUMun4HxQfxX+nqP3d22n1qPljo4LH6L6jQPbw9qT9/N3Id+KZK7q51q46JwUQuXfe&#10;X0h3i37de6+fv43JDwAAAP//AwBQSwMEFAAGAAgAAAAhAD9yRxvhAAAACQEAAA8AAABkcnMvZG93&#10;bnJldi54bWxMj8FOwzAQRO9I/IO1SNyo0xbSJsSpgAqRC0i0CHF04yWOiNdR7LYpX89yguNqnmbe&#10;FqvRdeKAQ2g9KZhOEhBItTctNQreto9XSxAhajK684QKThhgVZ6fFTo3/kiveNjERnAJhVwrsDH2&#10;uZShtuh0mPgeibNPPzgd+RwaaQZ95HLXyVmSpNLplnjB6h4fLNZfm71TENcfJ5u+1/dZ+7J9ek7b&#10;76qq1kpdXox3tyAijvEPhl99VoeSnXZ+TyaITsEinc0Z5SC7AcFANs0WIHYKrudLkGUh/39Q/gAA&#10;AP//AwBQSwECLQAUAAYACAAAACEAtoM4kv4AAADhAQAAEwAAAAAAAAAAAAAAAAAAAAAAW0NvbnRl&#10;bnRfVHlwZXNdLnhtbFBLAQItABQABgAIAAAAIQA4/SH/1gAAAJQBAAALAAAAAAAAAAAAAAAAAC8B&#10;AABfcmVscy8ucmVsc1BLAQItABQABgAIAAAAIQBEzeSqZwIAAH4EAAAOAAAAAAAAAAAAAAAAAC4C&#10;AABkcnMvZTJvRG9jLnhtbFBLAQItABQABgAIAAAAIQA/ckcb4QAAAAkBAAAPAAAAAAAAAAAAAAAA&#10;AMEEAABkcnMvZG93bnJldi54bWxQSwUGAAAAAAQABADzAAAAzw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04B60DEE" wp14:editId="57411896">
                <wp:simplePos x="0" y="0"/>
                <wp:positionH relativeFrom="column">
                  <wp:posOffset>2745104</wp:posOffset>
                </wp:positionH>
                <wp:positionV relativeFrom="paragraph">
                  <wp:posOffset>123825</wp:posOffset>
                </wp:positionV>
                <wp:extent cx="2076450" cy="952500"/>
                <wp:effectExtent l="38100" t="0" r="19050" b="5715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61E50" id="Прямая со стрелкой 280" o:spid="_x0000_s1026" type="#_x0000_t32" style="position:absolute;margin-left:216.15pt;margin-top:9.75pt;width:163.5pt;height: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ObAIAAIkEAAAOAAAAZHJzL2Uyb0RvYy54bWysVEtu2zAQ3RfoHQjtHUmu7DhC5KCQ7HaR&#10;tgaSHoAWKYsoRRIkY9koCqS9QI7QK3TTRT/IGeQbdUg5TtJuiqJaUEPNzJs3w0ednm0ajtZUGyZF&#10;FsRHUYCoKCVhYpUFby/ng0mAjMWCYC4FzYItNcHZ9OmT01aldChryQnVCECESVuVBbW1Kg1DU9a0&#10;weZIKirAWUndYAtbvQqJxi2gNzwcRtE4bKUmSsuSGgNfi94ZTD1+VdHSvqkqQy3iWQDcrF+1X5du&#10;DaenOF1prGpW7mngf2DRYCag6AGqwBajK83+gGpYqaWRlT0qZRPKqmIl9T1AN3H0WzcXNVbU9wLD&#10;MeowJvP/YMvX64VGjGTBcALzEbiBQ+o+7653N93P7svuBu0+drew7D7trruv3Y/ue3fbfUMuGmbX&#10;KpMCRC4W2nVfbsSFOpflO4OEzGssVtT3cLlVABu7jPBRitsYBQyW7StJIAZfWekHual0gyrO1EuX&#10;6MBhWGjjT257ODm6saiEj8PoeJyMoIESfCej4Sjy9EKcOhyXrbSxL6hskDOywFiN2aq2uRQCRCJ1&#10;XwOvz411LO8TXLKQc8a51woXqO1LeFJGckac04UZvVrmXKM1dmrzj28ZPA/DtLwSxIPVFJPZ3raY&#10;cbCR9bOymsH0OA1ctYaSAHEKF8xZPT0uXEXoHwjvrV5w70+ik9lkNkkGyXA8GyRRUQyez/NkMJ7H&#10;x6PiWZHnRfzBkY+TtGaEUOH434k/Tv5OXPtr2Mv2IP/DoMLH6H6iQPbu7Ul7KbjT73W0lGS70K47&#10;pwrQuw/e3013oR7ufdT9H2T6CwAA//8DAFBLAwQUAAYACAAAACEAgKI1Fd8AAAAKAQAADwAAAGRy&#10;cy9kb3ducmV2LnhtbEyPwU7DMBBE70j8g7VIXFDrkJLShjgVAlpOqGoodzdekqjxOordNvl7lhMc&#10;981odiZbDbYVZ+x940jB/TQCgVQ601ClYP+5nixA+KDJ6NYRKhjRwyq/vsp0atyFdnguQiU4hHyq&#10;FdQhdKmUvqzRaj91HRJr3663OvDZV9L0+sLhtpVxFM2l1Q3xh1p3+FJjeSxOVsFrsU3WX3f7IR7L&#10;949iszhuaXxT6vZmeH4CEXAIf2b4rc/VIedOB3ci40Wr4GEWz9jKwjIBwYbHZMngwGDOROaZ/D8h&#10;/wEAAP//AwBQSwECLQAUAAYACAAAACEAtoM4kv4AAADhAQAAEwAAAAAAAAAAAAAAAAAAAAAAW0Nv&#10;bnRlbnRfVHlwZXNdLnhtbFBLAQItABQABgAIAAAAIQA4/SH/1gAAAJQBAAALAAAAAAAAAAAAAAAA&#10;AC8BAABfcmVscy8ucmVsc1BLAQItABQABgAIAAAAIQAQVHSObAIAAIkEAAAOAAAAAAAAAAAAAAAA&#10;AC4CAABkcnMvZTJvRG9jLnhtbFBLAQItABQABgAIAAAAIQCAojUV3wAAAAoBAAAPAAAAAAAAAAAA&#10;AAAAAMYEAABkcnMvZG93bnJldi54bWxQSwUGAAAAAAQABADzAAAA0g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77590403" wp14:editId="2CFBD8E8">
                <wp:simplePos x="0" y="0"/>
                <wp:positionH relativeFrom="column">
                  <wp:posOffset>7869555</wp:posOffset>
                </wp:positionH>
                <wp:positionV relativeFrom="paragraph">
                  <wp:posOffset>95251</wp:posOffset>
                </wp:positionV>
                <wp:extent cx="285750" cy="228600"/>
                <wp:effectExtent l="38100" t="0" r="19050" b="5715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456C4" id="Прямая со стрелкой 281" o:spid="_x0000_s1026" type="#_x0000_t32" style="position:absolute;margin-left:619.65pt;margin-top:7.5pt;width:22.5pt;height:18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wsbwIAAIgEAAAOAAAAZHJzL2Uyb0RvYy54bWysVN1u0zAUvkfiHSzfd/mh7bpo6YSSFi4G&#10;TNp4ADd2GgvHtmyvaYWQBi+wR+AVuOGCH+0Z0jfi2O0KgxuEyIVjx+d8/s53Puf0bN0KtGLGciVz&#10;nBzFGDFZKcrlMsevr+aDCUbWEUmJUJLleMMsPps+fnTa6YylqlGCMoMARNqs0zlunNNZFNmqYS2x&#10;R0ozCZu1Mi1xsDTLiBrSAXorojSOx1GnDNVGVcxa+FruNvE04Nc1q9yrurbMIZFj4ObCaMK48GM0&#10;PSXZ0hDd8GpPg/wDi5ZwCYceoEriCLo2/A+olldGWVW7o0q1kaprXrFQA1STxL9Vc9kQzUItII7V&#10;B5ns/4OtXq4uDOI0x+kkwUiSFprUf9zebG/77/2n7S3avu/vYNh+2N70n/tv/df+rv+CfDRo12mb&#10;AUQhL4yvvlrLS32uqjcWSVU0RC5ZqOFqowE2ZEQPUvzCamCw6F4oCjHk2qkg5Lo2LaoF1899ogcH&#10;sdA6dG5z6BxbO1TBx3QyOh5BfyvYStPJOA6djUjmYXyyNtY9Y6pFfpJj6wzhy8YVSkrwiDK7I8jq&#10;3DooCxLvE3yyVHMuRLCKkKjL8ckoHQVOVglO/aYPs2a5KIRBK+LNFh6vEYA9CDPqWtIA1jBCZ/u5&#10;I1zAHLkglTMcxBMM+9NaRjESDO6Xn+0QhfQnQvlAeD/b+e3tSXwym8wmw8EwHc8Gw7gsB0/nxXAw&#10;nifHo/JJWRRl8s6TT4ZZwyll0vO/934y/Dtv7W/hzrUH9x+Eih6iBxGA7P07kA5O8M3f2Wih6ObC&#10;+Oq8KcDuIXh/Nf19+nUdon7+QKY/AAAA//8DAFBLAwQUAAYACAAAACEAyHDKbeAAAAALAQAADwAA&#10;AGRycy9kb3ducmV2LnhtbEyPQU/DMAyF70j8h8hIXNCWrqNTKU0nBAxOaKKMe9aYtlrjVE22tf8e&#10;7wQ3P/vp+Xv5erSdOOHgW0cKFvMIBFLlTEu1gt3XZpaC8EGT0Z0jVDChh3VxfZXrzLgzfeKpDLXg&#10;EPKZVtCE0GdS+qpBq/3c9Uh8+3GD1YHlUEsz6DOH207GUbSSVrfEHxrd43OD1aE8WgUv5TbZfN/t&#10;xniq3j/Kt/SwpelVqdub8ekRRMAx/Jnhgs/oUDDT3h3JeNGxjpcPS/bylHCpiyNO73mzV5AsIpBF&#10;Lv93KH4BAAD//wMAUEsBAi0AFAAGAAgAAAAhALaDOJL+AAAA4QEAABMAAAAAAAAAAAAAAAAAAAAA&#10;AFtDb250ZW50X1R5cGVzXS54bWxQSwECLQAUAAYACAAAACEAOP0h/9YAAACUAQAACwAAAAAAAAAA&#10;AAAAAAAvAQAAX3JlbHMvLnJlbHNQSwECLQAUAAYACAAAACEAb9k8LG8CAACIBAAADgAAAAAAAAAA&#10;AAAAAAAuAgAAZHJzL2Uyb0RvYy54bWxQSwECLQAUAAYACAAAACEAyHDKbeAAAAALAQAADwAAAAAA&#10;AAAAAAAAAADJBAAAZHJzL2Rvd25yZXYueG1sUEsFBgAAAAAEAAQA8wAAANYFA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13888" behindDoc="0" locked="0" layoutInCell="1" allowOverlap="1" wp14:anchorId="54BD12D3" wp14:editId="7487FA9F">
                <wp:simplePos x="0" y="0"/>
                <wp:positionH relativeFrom="column">
                  <wp:posOffset>8494395</wp:posOffset>
                </wp:positionH>
                <wp:positionV relativeFrom="paragraph">
                  <wp:posOffset>80010</wp:posOffset>
                </wp:positionV>
                <wp:extent cx="1021080" cy="213360"/>
                <wp:effectExtent l="0" t="0" r="83820" b="7239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7134B" id="Прямая со стрелкой 282" o:spid="_x0000_s1026" type="#_x0000_t32" style="position:absolute;margin-left:668.85pt;margin-top:6.3pt;width:80.4pt;height:16.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ZPaQIAAH8EAAAOAAAAZHJzL2Uyb0RvYy54bWysVEtu2zAQ3RfoHQjuHX3iuI4QOSgku5u0&#10;DZD0ALRIWUQpkiAZy0ZRIO0FcoReoZsu+kHOIN+oQ/rTpN0URbWghuLMmzczjzo7X7UCLZmxXMkc&#10;J0cxRkxWinK5yPGb69lgjJF1RFIilGQ5XjOLzydPn5x1OmOpapSgzCAAkTbrdI4b53QWRbZqWEvs&#10;kdJMwmGtTEscbM0iooZ0gN6KKI3jUdQpQ7VRFbMWvpbbQzwJ+HXNKve6ri1zSOQYuLmwmrDO/RpN&#10;zki2MEQ3vNrRIP/AoiVcQtIDVEkcQTeG/wHV8sooq2p3VKk2UnXNKxZqgGqS+LdqrhqiWagFmmP1&#10;oU32/8FWr5aXBnGa43ScYiRJC0PqP21uN3f9j/7z5g5tPvT3sGw+bm77L/33/lt/339F3ht612mb&#10;AUQhL42vvlrJK32hqrcWSVU0RC5YqOF6rQE28RHRoxC/sRoYzLuXioIPuXEqNHJVm9ZDQovQKsxr&#10;fZgXWzlUwcckTpN4DGOt4CxNjo9HYaARyfbR2lj3gqkWeSPH1hnCF40rlJQgDWWSkIssL6zz3Ei2&#10;D/CppZpxIYJChERdjk9P0pMQYJXg1B96N2sW80IYtCReY+EJhcLJQzejbiQNYA0jdLqzHeECbORC&#10;h5zh0DPBsM/WMoqRYHCtvLWlJ6TPCPUD4Z21ldm70/h0Op6Oh4NhOpoOhnFZDp7PiuFgNEuenZTH&#10;ZVGUyXtPPhlmDaeUSc9/L/lk+HeS2l2+rVgPoj80KnqMHjoKZPfvQDoIwM98q565outL46vzWgCV&#10;B+fdjfTX6OE+eP36b0x+AgAA//8DAFBLAwQUAAYACAAAACEAvsVr/uIAAAALAQAADwAAAGRycy9k&#10;b3ducmV2LnhtbEyPwU7DMAyG70i8Q2QkbiylG9lWmk7AhOgFJLZp4pg1oY1onKrJto6nn3eCm3/5&#10;0+/P+WJwLTuYPliPEu5HCTCDldcWawmb9evdDFiICrVqPRoJJxNgUVxf5SrT/oif5rCKNaMSDJmS&#10;0MTYZZyHqjFOhZHvDNLu2/dORYp9zXWvjlTuWp4mieBOWaQLjerMS2Oqn9XeSYjLr1MjttXz3H6s&#10;396F/S3Lcinl7c3w9AgsmiH+wXDRJ3UoyGnn96gDaymPx9MpsTSlAtiFmMxnD8B2EiYiBV7k/P8P&#10;xRkAAP//AwBQSwECLQAUAAYACAAAACEAtoM4kv4AAADhAQAAEwAAAAAAAAAAAAAAAAAAAAAAW0Nv&#10;bnRlbnRfVHlwZXNdLnhtbFBLAQItABQABgAIAAAAIQA4/SH/1gAAAJQBAAALAAAAAAAAAAAAAAAA&#10;AC8BAABfcmVscy8ucmVsc1BLAQItABQABgAIAAAAIQDIh1ZPaQIAAH8EAAAOAAAAAAAAAAAAAAAA&#10;AC4CAABkcnMvZTJvRG9jLnhtbFBLAQItABQABgAIAAAAIQC+xWv+4gAAAAsBAAAPAAAAAAAAAAAA&#10;AAAAAMMEAABkcnMvZG93bnJldi54bWxQSwUGAAAAAAQABADzAAAA0g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1FA69B07" wp14:editId="5596195C">
                <wp:simplePos x="0" y="0"/>
                <wp:positionH relativeFrom="column">
                  <wp:posOffset>8431530</wp:posOffset>
                </wp:positionH>
                <wp:positionV relativeFrom="paragraph">
                  <wp:posOffset>152400</wp:posOffset>
                </wp:positionV>
                <wp:extent cx="247650" cy="171450"/>
                <wp:effectExtent l="0" t="0" r="76200" b="5715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201B0" id="Прямая со стрелкой 283" o:spid="_x0000_s1026" type="#_x0000_t32" style="position:absolute;margin-left:663.9pt;margin-top:12pt;width:19.5pt;height:1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VqZwIAAH4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jwYn2KkSA1D6j5u77b33ffu0/Yebd93D7BsP2zvus/dt+5r99B9Qd4betc2&#10;NgWIXM2Nr56u1XVzpekbi5TOK6KWPNRws2kANvYR0aMQv7ENMFi0LzQDH3LrdGjkujS1h4QWoXWY&#10;1+Y4L752iMLhIDkbDWGqFK7iszgB22cg6SG4MdY957pG3siwdYaIZeVyrRQoQ5s4pCKrK+t2gYcA&#10;n1npmZASzkkqFWozfD4cDEOA1VIwf+nvrFkucmnQiniJhd+exSM3o28VC2AVJ2y6tx0REmzkQoOc&#10;EdAyybHPVnOGkeTwqry1oyeVzwjlA+G9tVPZ2/P++XQ8HSe9ZDCa9pJ+UfSezfKkN5rFZ8PitMjz&#10;In7nycdJWgnGuPL8D4qPk79T1P7t7bR61PyxUdFj9DAKIHv4D6TD/P3Id+JZaLaZG1+dlwKIPDjv&#10;H6R/Rb/ug9fPz8bkBwAAAP//AwBQSwMEFAAGAAgAAAAhABwuk43hAAAACwEAAA8AAABkcnMvZG93&#10;bnJldi54bWxMj8FOwzAQRO9I/IO1SNyo0xTcEuJUQIXIBSRahDi68RJbxHYUu23K17M9wXFmR7Nv&#10;yuXoOrbHIdrgJUwnGTD0TdDWtxLeN09XC2AxKa9VFzxKOGKEZXV+VqpCh4N/w/06tYxKfCyUBJNS&#10;X3AeG4NOxUno0dPtKwxOJZJDy/WgDlTuOp5nmeBOWU8fjOrx0WDzvd45CWn1eTTio3m4ta+b5xdh&#10;f+q6Xkl5eTHe3wFLOKa/MJzwCR0qYtqGndeRdaRn+ZzYk4T8mkadEjMhyNlKuJlmwKuS/99Q/QIA&#10;AP//AwBQSwECLQAUAAYACAAAACEAtoM4kv4AAADhAQAAEwAAAAAAAAAAAAAAAAAAAAAAW0NvbnRl&#10;bnRfVHlwZXNdLnhtbFBLAQItABQABgAIAAAAIQA4/SH/1gAAAJQBAAALAAAAAAAAAAAAAAAAAC8B&#10;AABfcmVscy8ucmVsc1BLAQItABQABgAIAAAAIQBCIDVqZwIAAH4EAAAOAAAAAAAAAAAAAAAAAC4C&#10;AABkcnMvZTJvRG9jLnhtbFBLAQItABQABgAIAAAAIQAcLpON4QAAAAsBAAAPAAAAAAAAAAAAAAAA&#10;AMEEAABkcnMvZG93bnJldi54bWxQSwUGAAAAAAQABADzAAAAzw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7A57B2A3" wp14:editId="116D1DB7">
                <wp:simplePos x="0" y="0"/>
                <wp:positionH relativeFrom="column">
                  <wp:posOffset>8069579</wp:posOffset>
                </wp:positionH>
                <wp:positionV relativeFrom="paragraph">
                  <wp:posOffset>123825</wp:posOffset>
                </wp:positionV>
                <wp:extent cx="174625" cy="209550"/>
                <wp:effectExtent l="38100" t="0" r="34925" b="5715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6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834CC" id="Прямая со стрелкой 284" o:spid="_x0000_s1026" type="#_x0000_t32" style="position:absolute;margin-left:635.4pt;margin-top:9.75pt;width:13.75pt;height:16.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NrbQIAAIgEAAAOAAAAZHJzL2Uyb0RvYy54bWysVEtu2zAQ3RfoHQjuHUmu7Nh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KMVIkhaG1H3eXm9vup/dl+0N2n7sbmHZftped1+7H9337rb7hvxp6N1K&#10;2wwgCnlufPXVWl7oM1W9s0iqoiFywUINlxsNsImPiB6E+I3VwGC+eqUonCFXToVGrmvTolpw/dIH&#10;enBoFlqHyW0Ok2Nrhyr4mBynw/4Aowpc/Xg8GITJRiTzMD5YG+teMNUib+TYOkP4onGFkhI0oswu&#10;BVmeWedJ3gf4YKlmXIggFSHRKsfjASTzHqsEp94ZNmYxL4RBS+LFFp5Q8aNjRl1JGsAaRuh0bzvC&#10;BdjIhVY5w6F5gmGfrWUUI8HgfnlrR09InxHKB8J7a6e39+N4PB1NR2kv7Q+nvTQuy97zWZH2hrPk&#10;eFA+K4uiTD548kmaNZxSJj3/O+0n6d9pa38Ld6o9qP/QqOgheugokL17B9JBCX74OxnNFd2cG1+d&#10;FwXIPRzeX01/n37fh1P3P5DJLwAAAP//AwBQSwMEFAAGAAgAAAAhABN8O/zgAAAACwEAAA8AAABk&#10;cnMvZG93bnJldi54bWxMj8FOwzAQRO9I/IO1SFxQ6xAUSEOcCgGlJ1SRlrsbL0nUeB3Fbpv8PdsT&#10;3GY0o9m3+XK0nTjh4FtHCu7nEQikypmWagW77WqWgvBBk9GdI1QwoYdlcX2V68y4M33hqQy14BHy&#10;mVbQhNBnUvqqQav93PVInP24werAdqilGfSZx20n4yh6lFa3xBca3eNrg9WhPFoFb+UmWX3f7cZ4&#10;qtaf5Ud62ND0rtTtzfjyDCLgGP7KcMFndCiYae+OZLzo2MdPEbMHVosExKURL9IHEHsFSZyALHL5&#10;/4fiFwAA//8DAFBLAQItABQABgAIAAAAIQC2gziS/gAAAOEBAAATAAAAAAAAAAAAAAAAAAAAAABb&#10;Q29udGVudF9UeXBlc10ueG1sUEsBAi0AFAAGAAgAAAAhADj9If/WAAAAlAEAAAsAAAAAAAAAAAAA&#10;AAAALwEAAF9yZWxzLy5yZWxzUEsBAi0AFAAGAAgAAAAhAGhfI2ttAgAAiAQAAA4AAAAAAAAAAAAA&#10;AAAALgIAAGRycy9lMm9Eb2MueG1sUEsBAi0AFAAGAAgAAAAhABN8O/zgAAAACwEAAA8AAAAAAAAA&#10;AAAAAAAAxwQAAGRycy9kb3ducmV2LnhtbFBLBQYAAAAABAAEAPMAAADUBQ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2219AAC2" wp14:editId="4DB88D92">
                <wp:simplePos x="0" y="0"/>
                <wp:positionH relativeFrom="column">
                  <wp:posOffset>4836795</wp:posOffset>
                </wp:positionH>
                <wp:positionV relativeFrom="paragraph">
                  <wp:posOffset>125730</wp:posOffset>
                </wp:positionV>
                <wp:extent cx="15240" cy="1010920"/>
                <wp:effectExtent l="57150" t="0" r="60960" b="5588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10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A06B7" id="Прямая со стрелкой 285" o:spid="_x0000_s1026" type="#_x0000_t32" style="position:absolute;margin-left:380.85pt;margin-top:9.9pt;width:1.2pt;height:7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OgaAIAAH4EAAAOAAAAZHJzL2Uyb0RvYy54bWysVM2O0zAQviPxDpbv3TQhXdpo0xVKWi4L&#10;rLTLA7i201g4dmR7m1YICXiBfQRegQsHfrTPkL4RY/eHXbggRA7OOJ755puZzzk7XzcSrbixQqsc&#10;xydDjLiimgm1zPHr6/lgjJF1RDEiteI53nCLz6ePH511bcYTXWvJuEEAomzWtTmunWuzKLK05g2x&#10;J7rlCg4rbRriYGuWETOkA/RGRslweBp12rDWaMqtha/l7hBPA35VcepeVZXlDskcAzcXVhPWhV+j&#10;6RnJloa0taB7GuQfWDREKEh6hCqJI+jGiD+gGkGNtrpyJ1Q3ka4qQXmoAaqJh79Vc1WTlodaoDm2&#10;PbbJ/j9Y+nJ1aZBgOU7GI4wUaWBI/aft++1t/6P/vL1F2w/9HSzbj9v3/Zf+e/+tv+u/Iu8Nveta&#10;mwFEoS6Nr56u1VV7oekbi5QuaqKWPNRwvWkBNvYR0YMQv7EtMFh0LzQDH3LjdGjkujKNh4QWoXWY&#10;1+Y4L752iMLHeJSkMFQKJzF0b5KEeUYkOwS3xrrnXDfIGzm2zhCxrF2hlQJlaBOHVGR1YZ2nRrJD&#10;gM+s9FxIGQQiFepyPBkloxBgtRTMH3o3a5aLQhq0Il5i4Ql1wsl9N6NvFAtgNSdstrcdERJs5EKD&#10;nBHQMsmxz9ZwhpHkcKu8taMnlc8I5QPhvbVT2dvJcDIbz8bpIE1OZ4N0WJaDZ/MiHZzO46ej8klZ&#10;FGX8zpOP06wWjHHl+R8UH6d/p6j93dtp9aj5Y6Oih+iho0D28A6kw/z9yHfiWWi2uTS+Oi8FEHlw&#10;3l9If4vu74PXr9/G9CcAAAD//wMAUEsDBBQABgAIAAAAIQAnVuW44AAAAAoBAAAPAAAAZHJzL2Rv&#10;d25yZXYueG1sTI/BTsMwEETvSPyDtUjcqBOEHBLiVECFyIVKtAhxdGMTW8TrKHbblK9nOcFxZ55m&#10;Z+rl7Ad2MFN0ASXkiwyYwS5oh72Et+3T1S2wmBRqNQQ0Ek4mwrI5P6tVpcMRX81hk3pGIRgrJcGm&#10;NFacx84ar+IijAbJ+wyTV4nOqed6UkcK9wO/zjLBvXJIH6wazaM13ddm7yWk1cfJivfuoXTr7fOL&#10;cN9t266kvLyY7++AJTOnPxh+61N1aKjTLuxRRzZIKEReEEpGSRMIKMRNDmxHQlFmwJua/5/Q/AAA&#10;AP//AwBQSwECLQAUAAYACAAAACEAtoM4kv4AAADhAQAAEwAAAAAAAAAAAAAAAAAAAAAAW0NvbnRl&#10;bnRfVHlwZXNdLnhtbFBLAQItABQABgAIAAAAIQA4/SH/1gAAAJQBAAALAAAAAAAAAAAAAAAAAC8B&#10;AABfcmVscy8ucmVsc1BLAQItABQABgAIAAAAIQArk8OgaAIAAH4EAAAOAAAAAAAAAAAAAAAAAC4C&#10;AABkcnMvZTJvRG9jLnhtbFBLAQItABQABgAIAAAAIQAnVuW44AAAAAoBAAAPAAAAAAAAAAAAAAAA&#10;AMIEAABkcnMvZG93bnJldi54bWxQSwUGAAAAAAQABADzAAAAzw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3C1C039D" wp14:editId="19C37541">
                <wp:simplePos x="0" y="0"/>
                <wp:positionH relativeFrom="column">
                  <wp:posOffset>4852035</wp:posOffset>
                </wp:positionH>
                <wp:positionV relativeFrom="paragraph">
                  <wp:posOffset>125730</wp:posOffset>
                </wp:positionV>
                <wp:extent cx="990600" cy="929640"/>
                <wp:effectExtent l="0" t="0" r="76200" b="6096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9645" id="Прямая со стрелкой 286" o:spid="_x0000_s1026" type="#_x0000_t32" style="position:absolute;margin-left:382.05pt;margin-top:9.9pt;width:78pt;height:7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dCaAIAAH4EAAAOAAAAZHJzL2Uyb0RvYy54bWysVM2O0zAQviPxDpbv3SQlW9po0xVKWi4L&#10;rLTLA7i201g4dmR7m1YICXiBfQRegQsHfrTPkL4RY/eHXbggRA7OOJ755puZzzk7XzcSrbixQqsc&#10;JycxRlxRzYRa5vj19Xwwxsg6ohiRWvEcb7jF59PHj866NuNDXWvJuEEAomzWtTmunWuzKLK05g2x&#10;J7rlCg4rbRriYGuWETOkA/RGRsM4HkWdNqw1mnJr4Wu5O8TTgF9VnLpXVWW5QzLHwM2F1YR14ddo&#10;ekaypSFtLeieBvkHFg0RCpIeoUriCLox4g+oRlCjra7cCdVNpKtKUB5qgGqS+LdqrmrS8lALNMe2&#10;xzbZ/wdLX64uDRIsx8PxCCNFGhhS/2n7fnvb/+g/b2/R9kN/B8v24/Z9/6X/3n/r7/qvyHtD77rW&#10;ZgBRqEvjq6drddVeaPrGIqWLmqglDzVcb1qATXxE9CDEb2wLDBbdC83Ah9w4HRq5rkzjIaFFaB3m&#10;tTnOi68dovBxMolHMUyVwtFkOBmlYZ4RyQ7BrbHuOdcN8kaOrTNELGtXaKVAGdokIRVZXVjnqZHs&#10;EOAzKz0XUgaBSIU6SHE6PA0BVkvB/KF3s2a5KKRBK+IlFp5QJ5zcdzP6RrEAVnPCZnvbESHBRi40&#10;yBkBLZMc+2wNZxhJDrfKWzt6UvmMUD4Q3ls7lb2dxJPZeDZOB+lwNBukcVkOns2LdDCaJ09Pyydl&#10;UZTJO08+SbNaMMaV539QfJL+naL2d2+n1aPmj42KHqKHjgLZwzuQDvP3I9+JZ6HZ5tL46rwUQOTB&#10;eX8h/S26vw9ev34b058AAAD//wMAUEsDBBQABgAIAAAAIQBCd5784AAAAAoBAAAPAAAAZHJzL2Rv&#10;d25yZXYueG1sTI/BTsMwEETvSPyDtUjcqNMIGRLiVECFyIVKtKjq0Y1NbBGvo9htU76e5QTHnXma&#10;nakWk+/Z0YzRBZQwn2XADLZBO+wkfGxebu6BxaRQqz6gkXA2ERb15UWlSh1O+G6O69QxCsFYKgk2&#10;paHkPLbWeBVnYTBI3mcYvUp0jh3XozpRuO95nmWCe+WQPlg1mGdr2q/1wUtIy93Zim37VLjV5vVN&#10;uO+maZZSXl9Njw/AkpnSHwy/9ak61NRpHw6oI+sl3InbOaFkFDSBgCLPSNiTIEQOvK74/wn1DwAA&#10;AP//AwBQSwECLQAUAAYACAAAACEAtoM4kv4AAADhAQAAEwAAAAAAAAAAAAAAAAAAAAAAW0NvbnRl&#10;bnRfVHlwZXNdLnhtbFBLAQItABQABgAIAAAAIQA4/SH/1gAAAJQBAAALAAAAAAAAAAAAAAAAAC8B&#10;AABfcmVscy8ucmVsc1BLAQItABQABgAIAAAAIQDjzKdCaAIAAH4EAAAOAAAAAAAAAAAAAAAAAC4C&#10;AABkcnMvZTJvRG9jLnhtbFBLAQItABQABgAIAAAAIQBCd5784AAAAAoBAAAPAAAAAAAAAAAAAAAA&#10;AMIEAABkcnMvZG93bnJldi54bWxQSwUGAAAAAAQABADzAAAAzw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A760292" wp14:editId="1C4D9194">
                <wp:simplePos x="0" y="0"/>
                <wp:positionH relativeFrom="column">
                  <wp:posOffset>3998595</wp:posOffset>
                </wp:positionH>
                <wp:positionV relativeFrom="paragraph">
                  <wp:posOffset>125730</wp:posOffset>
                </wp:positionV>
                <wp:extent cx="822960" cy="957580"/>
                <wp:effectExtent l="38100" t="0" r="34290" b="5207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957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7BC09" id="Прямая со стрелкой 287" o:spid="_x0000_s1026" type="#_x0000_t32" style="position:absolute;margin-left:314.85pt;margin-top:9.9pt;width:64.8pt;height:75.4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FebgIAAIgEAAAOAAAAZHJzL2Uyb0RvYy54bWysVEtu2zAQ3RfoHQjuHVmq7dhC5KCQ7HaR&#10;tgGSHoAWKYsoRRIkY9koCqS9QI7QK3TTRT/IGeQbdUg7TtJuiqJaUENx5s2bmUednK4bgVbMWK5k&#10;huOjPkZMlopyuczw28t5b4yRdURSIpRkGd4wi0+nT5+ctDpliaqVoMwgAJE2bXWGa+d0GkW2rFlD&#10;7JHSTMJhpUxDHGzNMqKGtIDeiCjp90dRqwzVRpXMWvha7A7xNOBXFSvdm6qyzCGRYeDmwmrCuvBr&#10;ND0h6dIQXfNyT4P8A4uGcAlJD1AFcQRdGf4HVMNLo6yq3FGpmkhVFS9ZqAGqifu/VXNRE81CLdAc&#10;qw9tsv8Ptny9OjeI0wwn42OMJGlgSN3n7fX2pvvZfdneoO3H7haW7aftdfe1+9F97267b8h7Q+9a&#10;bVOAyOW58dWXa3mhz1T5ziKp8prIJQs1XG40wMY+InoU4jdWA4NF+0pR8CFXToVGrivToEpw/dIH&#10;enBoFlqHyW0Ok2Nrh0r4OE6SyQjmW8LRZHg8HIfJRiT1MD5YG+teMNUgb2TYOkP4sna5khI0oswu&#10;BVmdWedJ3gf4YKnmXIggFSFR61Mkw8DJKsGpP/Ru1iwXuTBoRbzYwhMqhpOHbkZdSRrAakbobG87&#10;wgXYyIVWOcOheYJhn61hFCPB4H55a0dPSJ8RygfCe2unt/eT/mQ2no0HvUEymvUG/aLoPZ/ng95o&#10;Hh8Pi2dFnhfxB08+HqQ1p5RJz/9O+/Hg77S1v4U71R7Uf2hU9Bg9dBTI3r0D6aAEP/ydjBaKbs6N&#10;r86LAuQenPdX09+nh/vgdf8Dmf4CAAD//wMAUEsDBBQABgAIAAAAIQAcoyXa4AAAAAoBAAAPAAAA&#10;ZHJzL2Rvd25yZXYueG1sTI9BT4NAEIXvJv6HzZh4MXYRUyjI0hi1ejKNWO9bdgRSdpaw2xb+veNJ&#10;j/PelzfvFevJ9uKEo+8cKbhbRCCQamc6ahTsPje3KxA+aDK6d4QKZvSwLi8vCp0bd6YPPFWhERxC&#10;PtcK2hCGXEpft2i1X7gBib1vN1od+BwbaUZ95nDbyziKEml1R/yh1QM+tVgfqqNV8Fxtl5uvm90U&#10;z/Xbe/W6OmxpflHq+mp6fAARcAp/MPzW5+pQcqe9O5LxoleQxFnKKBsZT2AgXWb3IPYspFECsizk&#10;/wnlDwAAAP//AwBQSwECLQAUAAYACAAAACEAtoM4kv4AAADhAQAAEwAAAAAAAAAAAAAAAAAAAAAA&#10;W0NvbnRlbnRfVHlwZXNdLnhtbFBLAQItABQABgAIAAAAIQA4/SH/1gAAAJQBAAALAAAAAAAAAAAA&#10;AAAAAC8BAABfcmVscy8ucmVsc1BLAQItABQABgAIAAAAIQCbt1FebgIAAIgEAAAOAAAAAAAAAAAA&#10;AAAAAC4CAABkcnMvZTJvRG9jLnhtbFBLAQItABQABgAIAAAAIQAcoyXa4AAAAAoBAAAPAAAAAAAA&#10;AAAAAAAAAMgEAABkcnMvZG93bnJldi54bWxQSwUGAAAAAAQABADzAAAA1QUAAAAA&#10;">
                <v:stroke endarrow="block"/>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299" distR="114299" simplePos="0" relativeHeight="251855872" behindDoc="0" locked="0" layoutInCell="1" allowOverlap="1" wp14:anchorId="66D69C07" wp14:editId="522C9A66">
                <wp:simplePos x="0" y="0"/>
                <wp:positionH relativeFrom="column">
                  <wp:posOffset>8325485</wp:posOffset>
                </wp:positionH>
                <wp:positionV relativeFrom="paragraph">
                  <wp:posOffset>125095</wp:posOffset>
                </wp:positionV>
                <wp:extent cx="0" cy="231140"/>
                <wp:effectExtent l="76200" t="0" r="57150" b="5461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425DB" id="Прямая со стрелкой 288" o:spid="_x0000_s1026" type="#_x0000_t32" style="position:absolute;margin-left:655.55pt;margin-top:9.85pt;width:0;height:18.2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fzYwIAAHkEAAAOAAAAZHJzL2Uyb0RvYy54bWysVEtu2zAQ3RfoHQjuHVmOnDpC5KCQ7G7S&#10;1kDSA9AkZRGlSIGkLRtFgbQXyBF6hW666Ac5g3yjDulPk3ZTFPWCHpIzb97MPOricl1LtOLGCq0y&#10;HJ/0MeKKaibUIsNvbqa9EUbWEcWI1IpneMMtvhw/fXLRNikf6EpLxg0CEGXTtslw5VyTRpGlFa+J&#10;PdENV3BZalMTB1uziJghLaDXMhr0+2dRqw1rjKbcWjgtdpd4HPDLklP3uiwtd0hmGLi5sJqwzv0a&#10;jS9IujCkqQTd0yD/wKImQkHSI1RBHEFLI/6AqgU12urSnVBdR7osBeWhBqgm7v9WzXVFGh5qgebY&#10;5tgm+/9g6avVzCDBMjwYwagUqWFI3aft7fau+9F93t6h7YfuHpbtx+1t96X73n3r7ruvyHtD79rG&#10;pgCRq5nx1dO1um6uNH1rkdJ5RdSChxpuNg3Axj4iehTiN7YBBvP2pWbgQ5ZOh0auS1N7SGgRWod5&#10;bY7z4muH6O6QwungNI6TMMqIpIe4xlj3gusaeSPD1hkiFpXLtVIgCm3ikIWsrqzzrEh6CPBJlZ4K&#10;KYM2pEJths+Hg2EIsFoK5i+9mzWLeS4NWhGvrvALJcLNQzejl4oFsIoTNtnbjggJNnKhN84I6Jbk&#10;2GerOcNIcnhQ3trRk8pnhMqB8N7aCezdef98MpqMkl4yOJv0kn5R9J5P86R3No2fDYvTIs+L+L0n&#10;HydpJRjjyvM/iD1O/k5M+2e3k+lR7sdGRY/RQ0eB7OE/kA6j99Pe6Wau2WZmfHVeBaDv4Lx/i/4B&#10;PdwHr19fjPFPAAAA//8DAFBLAwQUAAYACAAAACEAhoubuOAAAAALAQAADwAAAGRycy9kb3ducmV2&#10;LnhtbEyPwU7DMBBE70j8g7VI3KhjEKENcSqgQuRSJNoKcXRjE1vE6yh225SvZysOcNvZHc2+Keej&#10;79jeDNEFlCAmGTCDTdAOWwmb9fPVFFhMCrXqAhoJRxNhXp2flarQ4YBvZr9KLaMQjIWSYFPqC85j&#10;Y41XcRJ6g3T7DINXieTQcj2oA4X7jl9nWc69ckgfrOrNkzXN12rnJaTFx9Hm783jzL2uX5a5+67r&#10;eiHl5cX4cA8smTH9meGET+hQEdM27FBH1pG+EUKQl6bZHbCT43ezlXCbC+BVyf93qH4AAAD//wMA&#10;UEsBAi0AFAAGAAgAAAAhALaDOJL+AAAA4QEAABMAAAAAAAAAAAAAAAAAAAAAAFtDb250ZW50X1R5&#10;cGVzXS54bWxQSwECLQAUAAYACAAAACEAOP0h/9YAAACUAQAACwAAAAAAAAAAAAAAAAAvAQAAX3Jl&#10;bHMvLnJlbHNQSwECLQAUAAYACAAAACEAryq382MCAAB5BAAADgAAAAAAAAAAAAAAAAAuAgAAZHJz&#10;L2Uyb0RvYy54bWxQSwECLQAUAAYACAAAACEAhoubuOAAAAALAQAADwAAAAAAAAAAAAAAAAC9BAAA&#10;ZHJzL2Rvd25yZXYueG1sUEsFBgAAAAAEAAQA8wAAAMoFAAAAAA==&#10;">
                <v:stroke endarrow="block"/>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142C1D70" wp14:editId="7B72181E">
                <wp:simplePos x="0" y="0"/>
                <wp:positionH relativeFrom="column">
                  <wp:posOffset>5873115</wp:posOffset>
                </wp:positionH>
                <wp:positionV relativeFrom="paragraph">
                  <wp:posOffset>62865</wp:posOffset>
                </wp:positionV>
                <wp:extent cx="1499870" cy="594360"/>
                <wp:effectExtent l="0" t="0" r="24130" b="15240"/>
                <wp:wrapNone/>
                <wp:docPr id="289"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594360"/>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ОФП «Горжусь тобой, Отечество»</w:t>
                            </w:r>
                          </w:p>
                          <w:p w:rsidR="00D65BD5" w:rsidRPr="00535C49" w:rsidRDefault="00D65BD5" w:rsidP="008D4EAF">
                            <w:pPr>
                              <w:spacing w:after="0" w:line="240" w:lineRule="auto"/>
                              <w:jc w:val="center"/>
                              <w:rPr>
                                <w:rFonts w:ascii="Times New Roman" w:hAnsi="Times New Roman"/>
                              </w:rPr>
                            </w:pPr>
                            <w:r>
                              <w:rPr>
                                <w:rFonts w:ascii="Times New Roman" w:hAnsi="Times New Roman"/>
                              </w:rPr>
                              <w:t>(клуб</w:t>
                            </w:r>
                            <w:r w:rsidRPr="00535C49">
                              <w:rPr>
                                <w:rFonts w:ascii="Times New Roman" w:hAnsi="Times New Roman"/>
                              </w:rPr>
                              <w:t>)</w:t>
                            </w:r>
                          </w:p>
                          <w:p w:rsidR="00D65BD5" w:rsidRPr="006C3169" w:rsidRDefault="00D65BD5" w:rsidP="008D4EAF">
                            <w:pPr>
                              <w:spacing w:after="0" w:line="240" w:lineRule="auto"/>
                              <w:jc w:val="center"/>
                              <w:rPr>
                                <w:rFonts w:ascii="Times New Roman" w:hAnsi="Times New Roman"/>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1D70" id="Поле 83" o:spid="_x0000_s1083" type="#_x0000_t202" style="position:absolute;left:0;text-align:left;margin-left:462.45pt;margin-top:4.95pt;width:118.1pt;height:46.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HFPAIAAFsEAAAOAAAAZHJzL2Uyb0RvYy54bWysVF2O0zAQfkfiDpbfafq720RNV0uXIqTl&#10;R1o4gOM4jYXjMbbbpFxmT8ETEmfokRg7bakWeEHkwfJ0xt/MfN9MFzddo8hOWCdB53Q0GFIiNIdS&#10;6k1OP31cv5hT4jzTJVOgRU73wtGb5fNni9ZkYgw1qFJYgiDaZa3Jae29yZLE8Vo0zA3ACI3OCmzD&#10;PJp2k5SWtYjeqGQ8HF4lLdjSWODCOfz1rnfSZcSvKsH9+6pywhOVU6zNx9PGswhnslywbGOZqSU/&#10;lsH+oYqGSY1Jz1B3zDOytfI3qEZyCw4qP+DQJFBVkovYA3YzGj7p5qFmRsRekBxnzjS5/wfL3+0+&#10;WCLLnI7nKSWaNSjS4fHw4/D98I3MJ4Gg1rgM4x4MRvruJXQodGzWmXvgnx3RsKqZ3ohba6GtBSux&#10;wFF4mVw87XFcACnat1BiHrb1EIG6yjaBPeSDIDoKtT+LIzpPeEg5TdP5Nbo4+mbpdHIV1UtYdnpt&#10;rPOvBTQkXHJqUfyIznb3zodqWHYKCckcKFmupVLRsJtipSzZMRyUdfxiA0/ClCZtTtPZeNYT8FeI&#10;Yfz+BNFIjxOvZJPT+TmIZYG2V7qM8+iZVP0dS1b6yGOgrifRd0UXNZvMTvoUUO6RWQv9hONG4qUG&#10;+5WSFqc7p+7LlllBiXqjUZ10NJ2GdYjGdHY9RsNeeopLD9McoXLqKemvK9+v0NZYuakxUz8PGm5R&#10;0UpGsoP0fVXH+nGCowbHbQsrcmnHqF//CcufAAAA//8DAFBLAwQUAAYACAAAACEAYJO6Ft8AAAAK&#10;AQAADwAAAGRycy9kb3ducmV2LnhtbEyPQU/DMAyF70j8h8hIXBBLu42ylqYTQgKxGwwE16zx2orG&#10;KUnWlX+Pd4KTn/Wenj+X68n2YkQfOkcK0lkCAql2pqNGwfvb4/UKRIiajO4doYIfDLCuzs9KXRh3&#10;pFcct7ERXEKh0AraGIdCylC3aHWYuQGJvb3zVkdefSON10cut72cJ0kmre6IL7R6wIcW66/twSpY&#10;LZ/Hz7BZvHzU2b7P49Xt+PTtlbq8mO7vQESc4l8YTviMDhUz7dyBTBC9gny+zDnKgsfJT7M0BbFj&#10;lSxuQFal/P9C9QsAAP//AwBQSwECLQAUAAYACAAAACEAtoM4kv4AAADhAQAAEwAAAAAAAAAAAAAA&#10;AAAAAAAAW0NvbnRlbnRfVHlwZXNdLnhtbFBLAQItABQABgAIAAAAIQA4/SH/1gAAAJQBAAALAAAA&#10;AAAAAAAAAAAAAC8BAABfcmVscy8ucmVsc1BLAQItABQABgAIAAAAIQA9XQHFPAIAAFsEAAAOAAAA&#10;AAAAAAAAAAAAAC4CAABkcnMvZTJvRG9jLnhtbFBLAQItABQABgAIAAAAIQBgk7oW3wAAAAoBAAAP&#10;AAAAAAAAAAAAAAAAAJYEAABkcnMvZG93bnJldi54bWxQSwUGAAAAAAQABADzAAAAogUAAAAA&#10;">
                <v:textbo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ОФП «Горжусь тобой, Отечество»</w:t>
                      </w:r>
                    </w:p>
                    <w:p w:rsidR="00D65BD5" w:rsidRPr="00535C49" w:rsidRDefault="00D65BD5" w:rsidP="008D4EAF">
                      <w:pPr>
                        <w:spacing w:after="0" w:line="240" w:lineRule="auto"/>
                        <w:jc w:val="center"/>
                        <w:rPr>
                          <w:rFonts w:ascii="Times New Roman" w:hAnsi="Times New Roman"/>
                        </w:rPr>
                      </w:pPr>
                      <w:r>
                        <w:rPr>
                          <w:rFonts w:ascii="Times New Roman" w:hAnsi="Times New Roman"/>
                        </w:rPr>
                        <w:t>(клуб</w:t>
                      </w:r>
                      <w:r w:rsidRPr="00535C49">
                        <w:rPr>
                          <w:rFonts w:ascii="Times New Roman" w:hAnsi="Times New Roman"/>
                        </w:rPr>
                        <w:t>)</w:t>
                      </w:r>
                    </w:p>
                    <w:p w:rsidR="00D65BD5" w:rsidRPr="006C3169" w:rsidRDefault="00D65BD5" w:rsidP="008D4EAF">
                      <w:pPr>
                        <w:spacing w:after="0" w:line="240" w:lineRule="auto"/>
                        <w:jc w:val="center"/>
                        <w:rPr>
                          <w:rFonts w:ascii="Times New Roman" w:hAnsi="Times New Roman"/>
                          <w:color w:val="FF0000"/>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63142D35" wp14:editId="18174344">
                <wp:simplePos x="0" y="0"/>
                <wp:positionH relativeFrom="column">
                  <wp:posOffset>8864342</wp:posOffset>
                </wp:positionH>
                <wp:positionV relativeFrom="paragraph">
                  <wp:posOffset>175386</wp:posOffset>
                </wp:positionV>
                <wp:extent cx="1295400" cy="592852"/>
                <wp:effectExtent l="0" t="0" r="19050" b="17145"/>
                <wp:wrapNone/>
                <wp:docPr id="290"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92852"/>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jc w:val="center"/>
                              <w:rPr>
                                <w:rFonts w:ascii="Times New Roman" w:hAnsi="Times New Roman"/>
                              </w:rPr>
                            </w:pPr>
                            <w:r>
                              <w:rPr>
                                <w:rFonts w:ascii="Times New Roman" w:hAnsi="Times New Roman"/>
                              </w:rPr>
                              <w:t>«Юный астроном»</w:t>
                            </w:r>
                          </w:p>
                          <w:p w:rsidR="00D65BD5" w:rsidRPr="00535C49" w:rsidRDefault="00D65BD5" w:rsidP="008D4EAF">
                            <w:pPr>
                              <w:spacing w:after="0" w:line="240" w:lineRule="auto"/>
                              <w:jc w:val="center"/>
                              <w:rPr>
                                <w:rFonts w:ascii="Times New Roman" w:hAnsi="Times New Roman"/>
                              </w:rPr>
                            </w:pPr>
                            <w:r>
                              <w:rPr>
                                <w:rFonts w:ascii="Times New Roman" w:hAnsi="Times New Roman"/>
                              </w:rPr>
                              <w:t>(мастерская)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2D35" id="Поле 11" o:spid="_x0000_s1084" type="#_x0000_t202" style="position:absolute;left:0;text-align:left;margin-left:698pt;margin-top:13.8pt;width:102pt;height:4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q8OwIAAFsEAAAOAAAAZHJzL2Uyb0RvYy54bWysVF2O0zAQfkfiDpbfadLQLG3UdLV0KUJa&#10;fqSFA7iO01g4HmO7Tcpl9hQ8IXGGHomx05by94LIg+XpjL+Z+b6Zzq/7VpGdsE6CLul4lFIiNIdK&#10;6k1JP7xfPZlS4jzTFVOgRUn3wtHrxeNH884UIoMGVCUsQRDtis6UtPHeFEnieCNa5kZghEZnDbZl&#10;Hk27SSrLOkRvVZKl6VXSga2MBS6cw19vByddRPy6Fty/rWsnPFElxdp8PG081+FMFnNWbCwzjeTH&#10;Mtg/VNEyqTHpGeqWeUa2Vv4G1UpuwUHtRxzaBOpachF7wG7G6S/d3DfMiNgLkuPMmSb3/2D5m907&#10;S2RV0myG/GjWokiHh8O3w9fDFzIeB4I64wqMuzcY6fvn0KPQsVln7oB/dETDsmF6I26sha4RrMIC&#10;48vk4umA4wLIunsNFeZhWw8RqK9tG9hDPgiiYyH7szii94SHlNksn6To4ujLZ9k0z0JxCStOr411&#10;/qWAloRLSS2KH9HZ7s75IfQUEpI5ULJaSaWiYTfrpbJkx3BQVvE7ov8UpjTpSjrLs3wg4K8Qafz+&#10;BNFKjxOvZFvS6TmIFYG2F7qK8+iZVMMdu1Mamww8BuoGEn2/7qNmT69O+qyh2iOzFoYJx43ESwP2&#10;MyUdTndJ3acts4IS9UqjOrPxZBLWIRqT/FmGhr30rC89THOEKqmnZLgu/bBCW2PlpsFMwzxouEFF&#10;axnJDiUPVR3rxwmOch23LazIpR2jfvwnLL4DAAD//wMAUEsDBBQABgAIAAAAIQC/3v4y4AAAAAwB&#10;AAAPAAAAZHJzL2Rvd25yZXYueG1sTI/NTsMwEITvSLyDtUhcELWbIrcNcSqEBIIbFARXN94mEf4J&#10;tpuGt2d7gtvO7mj2m2ozOctGjKkPXsF8JoChb4Lpfavg/e3hegUsZe2NtsGjgh9MsKnPzypdmnD0&#10;rzhuc8soxKdSK+hyHkrOU9Oh02kWBvR024fodCYZW26iPlK4s7wQQnKne08fOj3gfYfN1/bgFKxu&#10;nsbP9Lx4+Wjk3q7z1XJ8/I5KXV5Md7fAMk75zwwnfEKHmph24eBNYpb0Yi2pTFZQLCWwk0MKQZsd&#10;TcVcAK8r/r9E/QsAAP//AwBQSwECLQAUAAYACAAAACEAtoM4kv4AAADhAQAAEwAAAAAAAAAAAAAA&#10;AAAAAAAAW0NvbnRlbnRfVHlwZXNdLnhtbFBLAQItABQABgAIAAAAIQA4/SH/1gAAAJQBAAALAAAA&#10;AAAAAAAAAAAAAC8BAABfcmVscy8ucmVsc1BLAQItABQABgAIAAAAIQAVGBq8OwIAAFsEAAAOAAAA&#10;AAAAAAAAAAAAAC4CAABkcnMvZTJvRG9jLnhtbFBLAQItABQABgAIAAAAIQC/3v4y4AAAAAwBAAAP&#10;AAAAAAAAAAAAAAAAAJUEAABkcnMvZG93bnJldi54bWxQSwUGAAAAAAQABADzAAAAogUAAAAA&#10;">
                <v:textbox>
                  <w:txbxContent>
                    <w:p w:rsidR="00D65BD5" w:rsidRDefault="00D65BD5" w:rsidP="008D4EAF">
                      <w:pPr>
                        <w:spacing w:after="0" w:line="240" w:lineRule="auto"/>
                        <w:jc w:val="center"/>
                        <w:rPr>
                          <w:rFonts w:ascii="Times New Roman" w:hAnsi="Times New Roman"/>
                        </w:rPr>
                      </w:pPr>
                      <w:r>
                        <w:rPr>
                          <w:rFonts w:ascii="Times New Roman" w:hAnsi="Times New Roman"/>
                        </w:rPr>
                        <w:t>«Юный астроном»</w:t>
                      </w:r>
                    </w:p>
                    <w:p w:rsidR="00D65BD5" w:rsidRPr="00535C49" w:rsidRDefault="00D65BD5" w:rsidP="008D4EAF">
                      <w:pPr>
                        <w:spacing w:after="0" w:line="240" w:lineRule="auto"/>
                        <w:jc w:val="center"/>
                        <w:rPr>
                          <w:rFonts w:ascii="Times New Roman" w:hAnsi="Times New Roman"/>
                        </w:rPr>
                      </w:pPr>
                      <w:r>
                        <w:rPr>
                          <w:rFonts w:ascii="Times New Roman" w:hAnsi="Times New Roman"/>
                        </w:rPr>
                        <w:t>(мастерская)</w:t>
                      </w: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4F7C4897" wp14:editId="6DF9AE3B">
                <wp:simplePos x="0" y="0"/>
                <wp:positionH relativeFrom="column">
                  <wp:posOffset>7457573</wp:posOffset>
                </wp:positionH>
                <wp:positionV relativeFrom="paragraph">
                  <wp:posOffset>10174</wp:posOffset>
                </wp:positionV>
                <wp:extent cx="1285875" cy="612949"/>
                <wp:effectExtent l="0" t="0" r="28575" b="15875"/>
                <wp:wrapNone/>
                <wp:docPr id="29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2949"/>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bCs/>
                                <w:sz w:val="24"/>
                                <w:szCs w:val="24"/>
                              </w:rPr>
                              <w:t xml:space="preserve"> </w:t>
                            </w:r>
                            <w:r w:rsidRPr="00B0463E">
                              <w:rPr>
                                <w:rFonts w:ascii="Times New Roman" w:hAnsi="Times New Roman"/>
                                <w:sz w:val="24"/>
                                <w:szCs w:val="24"/>
                              </w:rPr>
                              <w:t>«</w:t>
                            </w:r>
                            <w:r>
                              <w:rPr>
                                <w:rFonts w:ascii="Times New Roman" w:hAnsi="Times New Roman"/>
                                <w:sz w:val="24"/>
                                <w:szCs w:val="24"/>
                              </w:rPr>
                              <w:t>Моделирование</w:t>
                            </w:r>
                          </w:p>
                          <w:p w:rsidR="00D65BD5"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роботов</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м</w:t>
                            </w:r>
                            <w:r w:rsidRPr="00B0463E">
                              <w:rPr>
                                <w:rFonts w:ascii="Times New Roman" w:hAnsi="Times New Roman"/>
                                <w:bCs/>
                                <w:sz w:val="24"/>
                                <w:szCs w:val="24"/>
                              </w:rPr>
                              <w:t>астерская</w:t>
                            </w:r>
                            <w:r>
                              <w:rPr>
                                <w:rFonts w:ascii="Times New Roman" w:hAnsi="Times New Roman"/>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4897" id="Поле 7" o:spid="_x0000_s1085" type="#_x0000_t202" style="position:absolute;left:0;text-align:left;margin-left:587.2pt;margin-top:.8pt;width:101.25pt;height:4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mCOwIAAFoEAAAOAAAAZHJzL2Uyb0RvYy54bWysVF2O0zAQfkfiDpbfaZrQbtuo6WrpUoS0&#10;/EgLB3Acp7FwPMZ2m5TLcAqekDhDj8TY6Zby94LIg+XpjL+Z+b6ZLq/7VpG9sE6CLmg6GlMiNIdK&#10;6m1B37/bPJlT4jzTFVOgRUEPwtHr1eNHy87kIoMGVCUsQRDt8s4UtPHe5EnieCNa5kZghEZnDbZl&#10;Hk27TSrLOkRvVZKNx1dJB7YyFrhwDn+9HZx0FfHrWnD/pq6d8EQVFGvz8bTxLMOZrJYs31pmGslP&#10;ZbB/qKJlUmPSM9Qt84zsrPwNqpXcgoPajzi0CdS15CL2gN2k41+6uW+YEbEXJMeZM03u/8Hy1/u3&#10;lsiqoNkipUSzFkU6fj5+O349fiGzwE9nXI5h9wYDff8MetQ59urMHfAPjmhYN0xvxY210DWCVVhf&#10;Gl4mF08HHBdAyu4VVJiG7TxEoL62bSAP6SCIjjodztqI3hMeUmbz6Xw2pYSj7yrNFpNFTMHyh9fG&#10;Ov9CQEvCpaAWtY/obH/nfKiG5Q8hIZkDJauNVCoadluulSV7hnOyid8J/acwpUlX0MU0mw4E/BVi&#10;HL8/QbTS48Ar2RZ0fg5ieaDtua7iOHom1XDHkpU+8RioG0j0fdlHyZ6e9SmhOiCzFoYBx4XESwP2&#10;EyUdDndB3ccds4IS9VKjOot0MgnbEI3JdJahYS895aWHaY5QBfWUDNe1HzZoZ6zcNphpmAcNN6ho&#10;LSPZQfqhqlP9OMBRg9OyhQ25tGPUj7+E1XcAAAD//wMAUEsDBBQABgAIAAAAIQBbZUMT3wAAAAoB&#10;AAAPAAAAZHJzL2Rvd25yZXYueG1sTI/LTsMwEEX3SPyDNUhsEHVCo7yIUyEkEOygINi68TSJsMfB&#10;dtPw97gr2M3VHN0502wWo9mMzo+WBKSrBBhSZ9VIvYD3t4frEpgPkpTUllDAD3rYtOdnjayVPdIr&#10;ztvQs1hCvpYChhCmmnPfDWikX9kJKe721hkZYnQ9V04eY7nR/CZJcm7kSPHCICe8H7D72h6MgDJ7&#10;mj/98/rlo8v3ugpXxfz47YS4vFjuboEFXMIfDCf9qA5tdNrZAynPdMxpkWWRjVMO7ASsi7wCthNQ&#10;lSnwtuH/X2h/AQAA//8DAFBLAQItABQABgAIAAAAIQC2gziS/gAAAOEBAAATAAAAAAAAAAAAAAAA&#10;AAAAAABbQ29udGVudF9UeXBlc10ueG1sUEsBAi0AFAAGAAgAAAAhADj9If/WAAAAlAEAAAsAAAAA&#10;AAAAAAAAAAAALwEAAF9yZWxzLy5yZWxzUEsBAi0AFAAGAAgAAAAhAPDD2YI7AgAAWgQAAA4AAAAA&#10;AAAAAAAAAAAALgIAAGRycy9lMm9Eb2MueG1sUEsBAi0AFAAGAAgAAAAhAFtlQxPfAAAACgEAAA8A&#10;AAAAAAAAAAAAAAAAlQQAAGRycy9kb3ducmV2LnhtbFBLBQYAAAAABAAEAPMAAAChBQAAAAA=&#10;">
                <v:textbo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bCs/>
                          <w:sz w:val="24"/>
                          <w:szCs w:val="24"/>
                        </w:rPr>
                        <w:t xml:space="preserve"> </w:t>
                      </w:r>
                      <w:r w:rsidRPr="00B0463E">
                        <w:rPr>
                          <w:rFonts w:ascii="Times New Roman" w:hAnsi="Times New Roman"/>
                          <w:sz w:val="24"/>
                          <w:szCs w:val="24"/>
                        </w:rPr>
                        <w:t>«</w:t>
                      </w:r>
                      <w:r>
                        <w:rPr>
                          <w:rFonts w:ascii="Times New Roman" w:hAnsi="Times New Roman"/>
                          <w:sz w:val="24"/>
                          <w:szCs w:val="24"/>
                        </w:rPr>
                        <w:t>Моделирование</w:t>
                      </w:r>
                    </w:p>
                    <w:p w:rsidR="00D65BD5"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роботов</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м</w:t>
                      </w:r>
                      <w:r w:rsidRPr="00B0463E">
                        <w:rPr>
                          <w:rFonts w:ascii="Times New Roman" w:hAnsi="Times New Roman"/>
                          <w:bCs/>
                          <w:sz w:val="24"/>
                          <w:szCs w:val="24"/>
                        </w:rPr>
                        <w:t>астерская</w:t>
                      </w:r>
                      <w:r>
                        <w:rPr>
                          <w:rFonts w:ascii="Times New Roman" w:hAnsi="Times New Roman"/>
                          <w:bCs/>
                          <w:sz w:val="24"/>
                          <w:szCs w:val="24"/>
                        </w:rPr>
                        <w:t>)</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1E9E046C" wp14:editId="2F1C67CC">
                <wp:simplePos x="0" y="0"/>
                <wp:positionH relativeFrom="column">
                  <wp:posOffset>-253365</wp:posOffset>
                </wp:positionH>
                <wp:positionV relativeFrom="paragraph">
                  <wp:posOffset>-3810</wp:posOffset>
                </wp:positionV>
                <wp:extent cx="1234440" cy="797560"/>
                <wp:effectExtent l="0" t="0" r="22860" b="21590"/>
                <wp:wrapNone/>
                <wp:docPr id="292"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797560"/>
                        </a:xfrm>
                        <a:prstGeom prst="rect">
                          <a:avLst/>
                        </a:prstGeom>
                        <a:solidFill>
                          <a:srgbClr val="FFFFFF"/>
                        </a:solidFill>
                        <a:ln w="9525">
                          <a:solidFill>
                            <a:srgbClr val="000000"/>
                          </a:solidFill>
                          <a:miter lim="800000"/>
                          <a:headEnd/>
                          <a:tailEnd/>
                        </a:ln>
                      </wps:spPr>
                      <wps:txbx>
                        <w:txbxContent>
                          <w:p w:rsidR="00D65BD5" w:rsidRPr="00535C49" w:rsidRDefault="00D65BD5" w:rsidP="008D4EAF">
                            <w:pPr>
                              <w:spacing w:after="0" w:line="240" w:lineRule="auto"/>
                              <w:jc w:val="center"/>
                              <w:rPr>
                                <w:rFonts w:ascii="Times New Roman" w:hAnsi="Times New Roman"/>
                              </w:rPr>
                            </w:pPr>
                          </w:p>
                          <w:p w:rsidR="00D65BD5" w:rsidRPr="00535C49" w:rsidRDefault="00D65BD5" w:rsidP="008D4EAF">
                            <w:pPr>
                              <w:spacing w:after="0" w:line="240" w:lineRule="auto"/>
                              <w:ind w:left="-142" w:right="-2"/>
                              <w:jc w:val="center"/>
                              <w:rPr>
                                <w:rFonts w:ascii="Times New Roman" w:hAnsi="Times New Roman"/>
                              </w:rPr>
                            </w:pPr>
                            <w:r>
                              <w:rPr>
                                <w:rFonts w:ascii="Times New Roman" w:hAnsi="Times New Roman"/>
                              </w:rPr>
                              <w:t>«Школа дорожной безопасности» (познаватель</w:t>
                            </w:r>
                            <w:r w:rsidRPr="00535C49">
                              <w:rPr>
                                <w:rFonts w:ascii="Times New Roman" w:hAnsi="Times New Roman"/>
                              </w:rPr>
                              <w:t>ная игра)</w:t>
                            </w:r>
                          </w:p>
                          <w:p w:rsidR="00D65BD5" w:rsidRPr="00535C49"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046C" id="Поле 20" o:spid="_x0000_s1086" type="#_x0000_t202" style="position:absolute;left:0;text-align:left;margin-left:-19.95pt;margin-top:-.3pt;width:97.2pt;height:6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apPAIAAFsEAAAOAAAAZHJzL2Uyb0RvYy54bWysVF2O0zAQfkfiDpbfadpsu9tGTVdLlyKk&#10;5UdaOIDjOImF4zG226RchlPwhMQZeiTGTrdbLfCCyINlZybffPN94yyv+1aRnbBOgs7pZDSmRGgO&#10;pdR1Tj993LyYU+I80yVToEVO98LR69XzZ8vOZCKFBlQpLEEQ7bLO5LTx3mRJ4ngjWuZGYITGYAW2&#10;ZR6Ptk5KyzpEb1WSjseXSQe2NBa4cA7f3g5Buor4VSW4f19VTniicorcfFxtXIuwJqsly2rLTCP5&#10;kQb7BxYtkxqLnqBumWdka+VvUK3kFhxUfsShTaCqJBexB+xmMn7SzX3DjIi9oDjOnGRy/w+Wv9t9&#10;sESWOU0XKSWatWjS4dvh5+HH4TtJo0CdcRnm3RvM9P1L6NHo2Kwzd8A/O6Jh3TBdixtroWsEK5Hg&#10;JEibnH0aLHGZCyBF9xZKrMO2HiJQX9k2qId6EERHo/Ync0TvCQ8l04vpdIohjrGrxdXsMpJLWPbw&#10;tbHOvxbQkrDJqUXzIzrb3Tkf2LDsISUUc6BkuZFKxYOti7WyZMdwUDbxiQ08SVOadDldzNLZIMBf&#10;Icbx+RNEKz1OvJJtTuenJJYF2V7pMs6jZ1INe6Ss9FHHIN0gou+LPnp2MQ8Vgq4FlHtU1sIw4Xgj&#10;cdOA/UpJh9OdU/dly6ygRL3R6M5iEqX08TCdXaHRxJ5HivMI0xyhcuopGbZrP1yhrbGybrDSMA8a&#10;btDRSkaxH1kd+eMERw+Oty1ckfNzzHr8J6x+AQAA//8DAFBLAwQUAAYACAAAACEAs+pg7N8AAAAJ&#10;AQAADwAAAGRycy9kb3ducmV2LnhtbEyPwU7DMBBE70j8g7VIXFDr0DahCXEqhASCGxQEVzfeJhH2&#10;OsRuGv6e7Qlus5rR7JtyMzkrRhxC50nB9TwBgVR701Gj4P3tYbYGEaImo60nVPCDATbV+VmpC+OP&#10;9IrjNjaCSygUWkEbY19IGeoWnQ5z3yOxt/eD05HPoZFm0Ecud1YukiSTTnfEH1rd432L9df24BSs&#10;V0/jZ3hevnzU2d7m8epmfPwelLq8mO5uQUSc4l8YTviMDhUz7fyBTBBWwWyZ5xxlkYE4+ekqBbFj&#10;sUgTkFUp/y+ofgEAAP//AwBQSwECLQAUAAYACAAAACEAtoM4kv4AAADhAQAAEwAAAAAAAAAAAAAA&#10;AAAAAAAAW0NvbnRlbnRfVHlwZXNdLnhtbFBLAQItABQABgAIAAAAIQA4/SH/1gAAAJQBAAALAAAA&#10;AAAAAAAAAAAAAC8BAABfcmVscy8ucmVsc1BLAQItABQABgAIAAAAIQCXLiapPAIAAFsEAAAOAAAA&#10;AAAAAAAAAAAAAC4CAABkcnMvZTJvRG9jLnhtbFBLAQItABQABgAIAAAAIQCz6mDs3wAAAAkBAAAP&#10;AAAAAAAAAAAAAAAAAJYEAABkcnMvZG93bnJldi54bWxQSwUGAAAAAAQABADzAAAAogUAAAAA&#10;">
                <v:textbox>
                  <w:txbxContent>
                    <w:p w:rsidR="00D65BD5" w:rsidRPr="00535C49" w:rsidRDefault="00D65BD5" w:rsidP="008D4EAF">
                      <w:pPr>
                        <w:spacing w:after="0" w:line="240" w:lineRule="auto"/>
                        <w:jc w:val="center"/>
                        <w:rPr>
                          <w:rFonts w:ascii="Times New Roman" w:hAnsi="Times New Roman"/>
                        </w:rPr>
                      </w:pPr>
                    </w:p>
                    <w:p w:rsidR="00D65BD5" w:rsidRPr="00535C49" w:rsidRDefault="00D65BD5" w:rsidP="008D4EAF">
                      <w:pPr>
                        <w:spacing w:after="0" w:line="240" w:lineRule="auto"/>
                        <w:ind w:left="-142" w:right="-2"/>
                        <w:jc w:val="center"/>
                        <w:rPr>
                          <w:rFonts w:ascii="Times New Roman" w:hAnsi="Times New Roman"/>
                        </w:rPr>
                      </w:pPr>
                      <w:r>
                        <w:rPr>
                          <w:rFonts w:ascii="Times New Roman" w:hAnsi="Times New Roman"/>
                        </w:rPr>
                        <w:t>«Школа дорожной безопасности» (познаватель</w:t>
                      </w:r>
                      <w:r w:rsidRPr="00535C49">
                        <w:rPr>
                          <w:rFonts w:ascii="Times New Roman" w:hAnsi="Times New Roman"/>
                        </w:rPr>
                        <w:t>ная игра)</w:t>
                      </w:r>
                    </w:p>
                    <w:p w:rsidR="00D65BD5" w:rsidRPr="00535C49" w:rsidRDefault="00D65BD5" w:rsidP="008D4EAF">
                      <w:pPr>
                        <w:spacing w:after="0" w:line="240" w:lineRule="auto"/>
                        <w:jc w:val="center"/>
                        <w:rPr>
                          <w:rFonts w:ascii="Times New Roman" w:hAnsi="Times New Roman"/>
                        </w:rPr>
                      </w:pPr>
                    </w:p>
                  </w:txbxContent>
                </v:textbox>
              </v:shape>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6FC6B84D" wp14:editId="35994ED8">
                <wp:simplePos x="0" y="0"/>
                <wp:positionH relativeFrom="column">
                  <wp:posOffset>9193530</wp:posOffset>
                </wp:positionH>
                <wp:positionV relativeFrom="paragraph">
                  <wp:posOffset>5715</wp:posOffset>
                </wp:positionV>
                <wp:extent cx="962025" cy="790575"/>
                <wp:effectExtent l="0" t="0" r="28575" b="28575"/>
                <wp:wrapNone/>
                <wp:docPr id="293"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90575"/>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Основы финансовой грамотности</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гостиная)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B84D" id="_x0000_s1087" type="#_x0000_t202" style="position:absolute;left:0;text-align:left;margin-left:723.9pt;margin-top:.45pt;width:75.75pt;height:6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14OgIAAFkEAAAOAAAAZHJzL2Uyb0RvYy54bWysVF2O0zAQfkfiDpbfadJuu91GTVdLlyKk&#10;5UdaOIDjOImF4zG226RchlPwhMQZeiTGTrdbfsQDIg+Wxx5/8803M1le960iO2GdBJ3T8SilRGgO&#10;pdR1Tj+83zy7osR5pkumQIuc7oWj16unT5adycQEGlClsARBtMs6k9PGe5MlieONaJkbgREaLyuw&#10;LfNo2jopLesQvVXJJE0vkw5saSxw4Rye3g6XdBXxq0pw/7aqnPBE5RS5+bjauBZhTVZLltWWmUby&#10;Iw32DyxaJjUGPUHdMs/I1srfoFrJLTio/IhDm0BVSS5iDpjNOP0lm/uGGRFzQXGcOcnk/h8sf7N7&#10;Z4ksczpZXFCiWYtFOnw5fD98O3wl86BPZ1yGbvcGHX3/HHqsc8zVmTvgHx3RsG6YrsWNtdA1gpXI&#10;bxxeJmdPBxwXQIruNZQYhm09RKC+sm0QD+UgiI512p9qI3pPOB4uLifpZEYJx6v5Ip3NZzECyx4e&#10;G+v8SwEtCZucWix9BGe7O+cDGZY9uIRYDpQsN1KpaNi6WCtLdgzbZBO/I/pPbkqTDpnMkMffIdL4&#10;/QmilR77Xck2p1cnJ5YF1V7oMnajZ1INe6Ss9FHGoNygoe+LPlbsYhEiBI0LKPcorIWhv3EecdOA&#10;/UxJh72dU/dpy6ygRL3SWJzFeDoNwxCN6Ww+QcOe3xTnN0xzhMqpp2TYrv0wQFtjZd1gpKEdNNxg&#10;QSsZxX5kdeSP/RtrcJy1MCDndvR6/COsfgAAAP//AwBQSwMEFAAGAAgAAAAhANcrYpLgAAAACgEA&#10;AA8AAABkcnMvZG93bnJldi54bWxMj81OwzAQhO9IvIO1SFwQdWjTn4Q4FUICwQ3aCq5usk0i7HWw&#10;3TS8PdsT3GY0q5lvi/VojRjQh86RgrtJAgKpcnVHjYLd9ul2BSJETbU2jlDBDwZYl5cXhc5rd6J3&#10;HDaxEVxCIdcK2hj7XMpQtWh1mLgeibOD81ZHtr6RtdcnLrdGTpNkIa3uiBda3eNji9XX5mgVrNKX&#10;4TO8zt4+qsXBZPFmOTx/e6Wur8aHexARx/h3DGd8RoeSmfbuSHUQhn2aLpk9KshAnPN5ls1A7FlN&#10;5ynIspD/Xyh/AQAA//8DAFBLAQItABQABgAIAAAAIQC2gziS/gAAAOEBAAATAAAAAAAAAAAAAAAA&#10;AAAAAABbQ29udGVudF9UeXBlc10ueG1sUEsBAi0AFAAGAAgAAAAhADj9If/WAAAAlAEAAAsAAAAA&#10;AAAAAAAAAAAALwEAAF9yZWxzLy5yZWxzUEsBAi0AFAAGAAgAAAAhAEL2HXg6AgAAWQQAAA4AAAAA&#10;AAAAAAAAAAAALgIAAGRycy9lMm9Eb2MueG1sUEsBAi0AFAAGAAgAAAAhANcrYpLgAAAACgEAAA8A&#10;AAAAAAAAAAAAAAAAlAQAAGRycy9kb3ducmV2LnhtbFBLBQYAAAAABAAEAPMAAAChBQAAAAA=&#10;">
                <v:textbo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Основы финансовой грамотности</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гостиная)</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55728B76" wp14:editId="265D034A">
                <wp:simplePos x="0" y="0"/>
                <wp:positionH relativeFrom="column">
                  <wp:posOffset>8065770</wp:posOffset>
                </wp:positionH>
                <wp:positionV relativeFrom="paragraph">
                  <wp:posOffset>83185</wp:posOffset>
                </wp:positionV>
                <wp:extent cx="962025" cy="460057"/>
                <wp:effectExtent l="0" t="0" r="28575" b="16510"/>
                <wp:wrapNone/>
                <wp:docPr id="294"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0057"/>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Шахматы</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секция)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28B76" id="_x0000_s1088" type="#_x0000_t202" style="position:absolute;left:0;text-align:left;margin-left:635.1pt;margin-top:6.55pt;width:75.75pt;height:36.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eLOAIAAFkEAAAOAAAAZHJzL2Uyb0RvYy54bWysVF2O0zAQfkfiDpbfadKo7W6jpqulSxHS&#10;8iMtHMBxnMTC8RjbbbJchlPwhMQZeiTGTrdbLYgHRB4sj2fm8zffjLO6GjpF9sI6Cbqg00lKidAc&#10;Kqmbgn76uH1xSYnzTFdMgRYFvReOXq2fP1v1JhcZtKAqYQmCaJf3pqCt9yZPEsdb0TE3ASM0Omuw&#10;HfNo2iapLOsRvVNJlqaLpAdbGQtcOIenN6OTriN+XQvu39e1E56ogiI3H1cb1zKsyXrF8sYy00p+&#10;pMH+gUXHpMZLT1A3zDOys/I3qE5yCw5qP+HQJVDXkotYA1YzTZ9Uc9cyI2ItKI4zJ5nc/4Pl7/Yf&#10;LJFVQbPljBLNOmzS4dvh5+HH4Tu5CPr0xuUYdmcw0A8vYcA+x1qduQX+2RENm5bpRlxbC30rWIX8&#10;piEzOUsdcVwAKfu3UOE1bOchAg217YJ4KAdBdOzT/ak3YvCE4+FykaXZnBKOrtkiTeeRW8Lyh2Rj&#10;nX8toCNhU1CLrY/gbH/rfCDD8oeQcJcDJautVCoatik3ypI9wzHZxi/yfxKmNOmRyRx5/B0ijd+f&#10;IDrpcd6V7Ap6eQpieVDtla7iNHom1bhHykofZQzKjRr6oRxix2ZxfIPGJVT3KKyFcb7xPeKmBfuV&#10;kh5nu6Duy45ZQYl6o7E5y+kMc4mPxmx+kaFhzz3luYdpjlAF9ZSM240fH9DOWNm0eNM4DhqusaG1&#10;jGI/sjryx/mNPTi+tfBAzu0Y9fhHWP8CAAD//wMAUEsDBBQABgAIAAAAIQBVQNGG4AAAAAsBAAAP&#10;AAAAZHJzL2Rvd25yZXYueG1sTI9NT8MwDIbvSPyHyEhcEEvbfXSUphNCAsENBoJr1nhtReKUJuvK&#10;v8c7wc2v/Orx43IzOStGHELnSUE6S0Ag1d501Ch4f3u4XoMIUZPR1hMq+MEAm+r8rNSF8Ud6xXEb&#10;G8EQCoVW0MbYF1KGukWnw8z3SLzb+8HpyHFopBn0keHOyixJVtLpjvhCq3u8b7H+2h6cgvXiafwM&#10;z/OXj3q1tzfxKh8fvwelLi+mu1sQEaf4V4aTPqtDxU47fyAThOWc5UnGXZ7mKYhTY5GlOYgd85dL&#10;kFUp//9Q/QIAAP//AwBQSwECLQAUAAYACAAAACEAtoM4kv4AAADhAQAAEwAAAAAAAAAAAAAAAAAA&#10;AAAAW0NvbnRlbnRfVHlwZXNdLnhtbFBLAQItABQABgAIAAAAIQA4/SH/1gAAAJQBAAALAAAAAAAA&#10;AAAAAAAAAC8BAABfcmVscy8ucmVsc1BLAQItABQABgAIAAAAIQCw2yeLOAIAAFkEAAAOAAAAAAAA&#10;AAAAAAAAAC4CAABkcnMvZTJvRG9jLnhtbFBLAQItABQABgAIAAAAIQBVQNGG4AAAAAsBAAAPAAAA&#10;AAAAAAAAAAAAAJIEAABkcnMvZG93bnJldi54bWxQSwUGAAAAAAQABADzAAAAnwUAAAAA&#10;">
                <v:textbo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Шахматы</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секция)</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5953E40E" wp14:editId="0260D371">
                <wp:simplePos x="0" y="0"/>
                <wp:positionH relativeFrom="column">
                  <wp:posOffset>6564630</wp:posOffset>
                </wp:positionH>
                <wp:positionV relativeFrom="paragraph">
                  <wp:posOffset>62865</wp:posOffset>
                </wp:positionV>
                <wp:extent cx="1428750" cy="489585"/>
                <wp:effectExtent l="0" t="0" r="19050" b="24765"/>
                <wp:wrapNone/>
                <wp:docPr id="29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89585"/>
                        </a:xfrm>
                        <a:prstGeom prst="rect">
                          <a:avLst/>
                        </a:prstGeom>
                        <a:solidFill>
                          <a:srgbClr val="FFFFFF"/>
                        </a:solidFill>
                        <a:ln w="9525">
                          <a:solidFill>
                            <a:srgbClr val="000000"/>
                          </a:solidFill>
                          <a:miter lim="800000"/>
                          <a:headEnd/>
                          <a:tailEnd/>
                        </a:ln>
                      </wps:spPr>
                      <wps:txbx>
                        <w:txbxContent>
                          <w:p w:rsidR="00D65BD5" w:rsidRPr="00B0463E" w:rsidRDefault="00D65BD5" w:rsidP="008D4EAF">
                            <w:pPr>
                              <w:spacing w:after="0" w:line="240" w:lineRule="auto"/>
                              <w:ind w:left="-142"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Увлекательный мир английского языка</w:t>
                            </w:r>
                            <w:r w:rsidRPr="00B0463E">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E40E" id="_x0000_s1089" type="#_x0000_t202" style="position:absolute;left:0;text-align:left;margin-left:516.9pt;margin-top:4.95pt;width:112.5pt;height:3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MyOgIAAFoEAAAOAAAAZHJzL2Uyb0RvYy54bWysVF2O0zAQfkfiDpbfadoqoW3UdLV0KUJa&#10;fqSFAziO01g4HmO7TcplOMU+IXGGHomx0+2WvxdEHixPZ/zNzPfNdHnVt4rshXUSdEEnozElQnOo&#10;pN4W9OOHzbM5Jc4zXTEFWhT0IBy9Wj19suxMLqbQgKqEJQiiXd6ZgjbemzxJHG9Ey9wIjNDorMG2&#10;zKNpt0llWYforUqm4/HzpANbGQtcOIe/3gxOuor4dS24f1fXTniiCoq1+XjaeJbhTFZLlm8tM43k&#10;pzLYP1TRMqkx6RnqhnlGdlb+BtVKbsFB7Ucc2gTqWnIRe8BuJuNfurlrmBGxFyTHmTNN7v/B8rf7&#10;95bIqqDTRUaJZi2KdPx6/H78drwns8BPZ1yOYXcGA33/AnrUOfbqzC3wT45oWDdMb8W1tdA1glVY&#10;3yS8TC6eDjgugJTdG6gwDdt5iEB9bdtAHtJBEB11Opy1Eb0nPKRMp/NZhi6OvnS+yOZZTMHyh9fG&#10;Ov9KQEvCpaAWtY/obH/rfKiG5Q8hIZkDJauNVCoadluulSV7hnOyid8J/acwpUlX0EU2zQYC/gox&#10;jt+fIFrpceCVbAs6PwexPND2UldxHD2TarhjyUqfeAzUDST6vuyjZGlkOZBcQnVAZi0MA44LiZcG&#10;7BdKOhzugrrPO2YFJeq1RnUWkzQN2xCNNJtN0bCXnvLSwzRHqIJ6Sobr2g8btDNWbhvMNMyDhmtU&#10;tJaR7MeqTvXjAEcNTssWNuTSjlGPfwmrHwAAAP//AwBQSwMEFAAGAAgAAAAhAPsWX1ffAAAACgEA&#10;AA8AAABkcnMvZG93bnJldi54bWxMj8tOwzAQRfdI/IM1SGwQtWmgTUKcCiGBYAdtBVs3niYRfgTb&#10;TcPfM13B8s5cnTlTrSZr2Igh9t5JuJkJYOgar3vXSthunq5zYDEpp5XxDiX8YIRVfX5WqVL7o3vH&#10;cZ1aRhAXSyWhS2koOY9Nh1bFmR/Q0W7vg1WJYmi5DupIcGv4XIgFt6p3dKFTAz522HytD1ZCfvsy&#10;fsbX7O2jWexNka6W4/N3kPLyYnq4B5ZwSn9lOOmTOtTktPMHpyMzlEWWkXuSUBTAToX5XU6DHeGX&#10;Anhd8f8v1L8AAAD//wMAUEsBAi0AFAAGAAgAAAAhALaDOJL+AAAA4QEAABMAAAAAAAAAAAAAAAAA&#10;AAAAAFtDb250ZW50X1R5cGVzXS54bWxQSwECLQAUAAYACAAAACEAOP0h/9YAAACUAQAACwAAAAAA&#10;AAAAAAAAAAAvAQAAX3JlbHMvLnJlbHNQSwECLQAUAAYACAAAACEAkO1DMjoCAABaBAAADgAAAAAA&#10;AAAAAAAAAAAuAgAAZHJzL2Uyb0RvYy54bWxQSwECLQAUAAYACAAAACEA+xZfV98AAAAKAQAADwAA&#10;AAAAAAAAAAAAAACUBAAAZHJzL2Rvd25yZXYueG1sUEsFBgAAAAAEAAQA8wAAAKAFAAAAAA==&#10;">
                <v:textbox>
                  <w:txbxContent>
                    <w:p w:rsidR="00D65BD5" w:rsidRPr="00B0463E" w:rsidRDefault="00D65BD5" w:rsidP="008D4EAF">
                      <w:pPr>
                        <w:spacing w:after="0" w:line="240" w:lineRule="auto"/>
                        <w:ind w:left="-142" w:right="-257"/>
                        <w:rPr>
                          <w:rFonts w:ascii="Times New Roman" w:hAnsi="Times New Roman"/>
                          <w:sz w:val="24"/>
                          <w:szCs w:val="24"/>
                        </w:rPr>
                      </w:pPr>
                      <w:r w:rsidRPr="00B0463E">
                        <w:rPr>
                          <w:rFonts w:ascii="Times New Roman" w:hAnsi="Times New Roman"/>
                          <w:sz w:val="24"/>
                          <w:szCs w:val="24"/>
                        </w:rPr>
                        <w:t>«</w:t>
                      </w:r>
                      <w:r>
                        <w:rPr>
                          <w:rFonts w:ascii="Times New Roman" w:hAnsi="Times New Roman"/>
                          <w:sz w:val="24"/>
                          <w:szCs w:val="24"/>
                        </w:rPr>
                        <w:t>Увлекательный мир английского языка</w:t>
                      </w:r>
                      <w:r w:rsidRPr="00B0463E">
                        <w:rPr>
                          <w:rFonts w:ascii="Times New Roman" w:hAnsi="Times New Roman"/>
                          <w:sz w:val="24"/>
                          <w:szCs w:val="24"/>
                        </w:rPr>
                        <w:t>»</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579C4E2C" wp14:editId="226FC9B3">
                <wp:simplePos x="0" y="0"/>
                <wp:positionH relativeFrom="column">
                  <wp:posOffset>5640705</wp:posOffset>
                </wp:positionH>
                <wp:positionV relativeFrom="paragraph">
                  <wp:posOffset>62865</wp:posOffset>
                </wp:positionV>
                <wp:extent cx="847725" cy="518160"/>
                <wp:effectExtent l="0" t="0" r="28575" b="1524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18160"/>
                        </a:xfrm>
                        <a:prstGeom prst="rect">
                          <a:avLst/>
                        </a:prstGeom>
                        <a:solidFill>
                          <a:sysClr val="window" lastClr="FFFFFF"/>
                        </a:solidFill>
                        <a:ln w="3175" cap="flat" cmpd="sng" algn="ctr">
                          <a:solidFill>
                            <a:sysClr val="windowText" lastClr="000000"/>
                          </a:solidFill>
                          <a:prstDash val="solid"/>
                        </a:ln>
                        <a:effectLst/>
                      </wps:spPr>
                      <wps:txbx>
                        <w:txbxContent>
                          <w:p w:rsidR="00D65BD5" w:rsidRPr="00535C49" w:rsidRDefault="00D65BD5" w:rsidP="008D4EAF">
                            <w:pPr>
                              <w:spacing w:after="0" w:line="240" w:lineRule="auto"/>
                              <w:ind w:right="-122"/>
                              <w:jc w:val="center"/>
                              <w:rPr>
                                <w:rFonts w:ascii="Times New Roman" w:hAnsi="Times New Roman"/>
                              </w:rPr>
                            </w:pPr>
                            <w:r w:rsidRPr="00535C49">
                              <w:rPr>
                                <w:rFonts w:ascii="Times New Roman" w:hAnsi="Times New Roman"/>
                              </w:rPr>
                              <w:t>«</w:t>
                            </w:r>
                            <w:r>
                              <w:rPr>
                                <w:rFonts w:ascii="Times New Roman" w:hAnsi="Times New Roman"/>
                              </w:rPr>
                              <w:t>Футбол</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 xml:space="preserve"> (</w:t>
                            </w: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4E2C" id="Прямоугольник 296" o:spid="_x0000_s1090" style="position:absolute;left:0;text-align:left;margin-left:444.15pt;margin-top:4.95pt;width:66.75pt;height:4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snrQIAAD0FAAAOAAAAZHJzL2Uyb0RvYy54bWysVM1u2zAMvg/YOwi6r46ztGmNOkXQIsOA&#10;oC3QDj0zshwbkyVNUuJkpwG7Dtgj7CF2GfbTZ3DeaJTstOnPaZgOgihSJD/yo45PVpUgS25sqWRK&#10;470eJVwylZVyntJ315NXh5RYBzIDoSRP6ZpbejJ6+eK41gnvq0KJjBuCTqRNap3SwjmdRJFlBa/A&#10;7inNJSpzZSpwKJp5lBmo0Xslon6vdxDVymTaKMatxduzVklHwX+ec+Yu8txyR0RKMTcXdhP2md+j&#10;0TEkcwO6KFmXBvxDFhWUEoPeuToDB2RhyieuqpIZZVXu9piqIpXnJeMBA6KJe4/QXBWgecCCxbH6&#10;rkz2/7ll58tLQ8ospf2jA0okVNik5tvm0+Zr87u53Xxuvje3za/Nl+ZP86P5SbwV1qzWNsGnV/rS&#10;eNRWTxV7b1ERPdB4wXY2q9xU3hYxk1VowPquAXzlCMPLw8Fw2N+nhKFqPz6MD0KDIki2j7Wx7g1X&#10;FfGHlBrsbyg7LKfW+fCQbE1CXkqU2aQUIghreyoMWQJSARmUqZoSAdbhZUonYXlo6MLuPhOS1Cl9&#10;HQ99XoAUzQU4PFYai2blnBIQc+Q+cyak8uCxfRLzGrHuxO2F9Vxcj+MMbNEmHLx2ZkJ6ODywu4N9&#10;X2h/cqvZKvR00N82a6ayNTbaqHYCrGaTEgNMEf8lGKQ8DgeOsbvALRcKEavuREmhzMfn7r09MhG1&#10;lNQ4QliODwswHOG9lcjRo3gw8DMXhMH+sI+C2dXMdjVyUZ0qbE2MH4Zm4ejtndgec6OqG5z2sY+K&#10;KpAMY7eF74RT1442/heMj8fBDOdMg5vKK828c186X9rr1Q0Y3fHIYVPO1XbcIHlEp9bWv5RqvHAq&#10;LwPXfKnbuna8xxkN/On+E/8J7MrB6v7XG/0FAAD//wMAUEsDBBQABgAIAAAAIQAZLHCe3wAAAAkB&#10;AAAPAAAAZHJzL2Rvd25yZXYueG1sTI/BTsMwEETvSPyDtUjcqJMCJQ1xqqpSJW5RS4Xg5sRLEjVe&#10;R7Gbpnw92xMcd2Y0+yZbTbYTIw6+daQgnkUgkCpnWqoVHN63DwkIHzQZ3TlCBRf0sMpvbzKdGnem&#10;HY77UAsuIZ9qBU0IfSqlrxq02s9cj8TetxusDnwOtTSDPnO57eQ8ihbS6pb4Q6N73DRYHfcnq8B9&#10;7oqfi2k/tqU0/bH4eivGlyel7u+m9SuIgFP4C8MVn9EhZ6bSnch40SlIkuSRowqWSxBXP5rHvKVk&#10;IX4GmWfy/4L8FwAA//8DAFBLAQItABQABgAIAAAAIQC2gziS/gAAAOEBAAATAAAAAAAAAAAAAAAA&#10;AAAAAABbQ29udGVudF9UeXBlc10ueG1sUEsBAi0AFAAGAAgAAAAhADj9If/WAAAAlAEAAAsAAAAA&#10;AAAAAAAAAAAALwEAAF9yZWxzLy5yZWxzUEsBAi0AFAAGAAgAAAAhACFISyetAgAAPQUAAA4AAAAA&#10;AAAAAAAAAAAALgIAAGRycy9lMm9Eb2MueG1sUEsBAi0AFAAGAAgAAAAhABkscJ7fAAAACQEAAA8A&#10;AAAAAAAAAAAAAAAABwUAAGRycy9kb3ducmV2LnhtbFBLBQYAAAAABAAEAPMAAAATBgAAAAA=&#10;" fillcolor="window" strokecolor="windowText" strokeweight=".25pt">
                <v:path arrowok="t"/>
                <v:textbox>
                  <w:txbxContent>
                    <w:p w:rsidR="00D65BD5" w:rsidRPr="00535C49" w:rsidRDefault="00D65BD5" w:rsidP="008D4EAF">
                      <w:pPr>
                        <w:spacing w:after="0" w:line="240" w:lineRule="auto"/>
                        <w:ind w:right="-122"/>
                        <w:jc w:val="center"/>
                        <w:rPr>
                          <w:rFonts w:ascii="Times New Roman" w:hAnsi="Times New Roman"/>
                        </w:rPr>
                      </w:pPr>
                      <w:r w:rsidRPr="00535C49">
                        <w:rPr>
                          <w:rFonts w:ascii="Times New Roman" w:hAnsi="Times New Roman"/>
                        </w:rPr>
                        <w:t>«</w:t>
                      </w:r>
                      <w:r>
                        <w:rPr>
                          <w:rFonts w:ascii="Times New Roman" w:hAnsi="Times New Roman"/>
                        </w:rPr>
                        <w:t>Футбол</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 xml:space="preserve"> (</w:t>
                      </w: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v:textbox>
              </v:rect>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3599AF18" wp14:editId="63DF081A">
                <wp:simplePos x="0" y="0"/>
                <wp:positionH relativeFrom="column">
                  <wp:posOffset>-255270</wp:posOffset>
                </wp:positionH>
                <wp:positionV relativeFrom="paragraph">
                  <wp:posOffset>177165</wp:posOffset>
                </wp:positionV>
                <wp:extent cx="1819275" cy="406400"/>
                <wp:effectExtent l="0" t="0" r="28575" b="12700"/>
                <wp:wrapNone/>
                <wp:docPr id="297"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06400"/>
                        </a:xfrm>
                        <a:prstGeom prst="rect">
                          <a:avLst/>
                        </a:prstGeom>
                        <a:solidFill>
                          <a:srgbClr val="FFFFFF"/>
                        </a:solidFill>
                        <a:ln w="9525">
                          <a:solidFill>
                            <a:srgbClr val="000000"/>
                          </a:solidFill>
                          <a:miter lim="800000"/>
                          <a:headEnd/>
                          <a:tailEnd/>
                        </a:ln>
                      </wps:spPr>
                      <wps:txbx>
                        <w:txbxContent>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Экологическая культура» (познаватель</w:t>
                            </w:r>
                            <w:r w:rsidRPr="00535C49">
                              <w:rPr>
                                <w:rFonts w:ascii="Times New Roman" w:hAnsi="Times New Roman"/>
                              </w:rPr>
                              <w:t>ная игра)</w:t>
                            </w:r>
                          </w:p>
                          <w:p w:rsidR="00D65BD5" w:rsidRPr="00535C49"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AF18" id="_x0000_s1091" type="#_x0000_t202" style="position:absolute;left:0;text-align:left;margin-left:-20.1pt;margin-top:13.95pt;width:143.25pt;height: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4WPgIAAFsEAAAOAAAAZHJzL2Uyb0RvYy54bWysVF2O0zAQfkfiDpbfadKS7rZR09XSpQhp&#10;+ZEWDuA4TmPheIztNimX2VPwhMQZeiTGTrdbLfCC8INlZ8bfzHzfTBZXfavITlgnQRd0PEopEZpD&#10;JfWmoJ8/rV/MKHGe6Yop0KKge+Ho1fL5s0VncjGBBlQlLEEQ7fLOFLTx3uRJ4ngjWuZGYIRGYw22&#10;ZR6vdpNUlnWI3qpkkqYXSQe2Mha4cA6/3gxGuoz4dS24/1DXTniiCoq5+bjbuJdhT5YLlm8sM43k&#10;xzTYP2TRMqkx6AnqhnlGtlb+BtVKbsFB7Ucc2gTqWnIRa8BqxumTau4aZkSsBclx5kST+3+w/P3u&#10;oyWyKuhkfkmJZi2KdLg//Dz8OHwnk0hQZ1yOfncGPX3/CnoUOhbrzC3wL45oWDVMb8S1tdA1glWY&#10;4DhQm5w9DZK43AWQsnsHFcZhWw8RqK9tG9hDPgiio1D7kzii94SHkLPxfHI5pYSjLUsvsjQml7D8&#10;4bWxzr8R0JJwKKhF8SM62906H7Jh+YNLCOZAyWotlYoXuylXypIdw0ZZxxULeOKmNOkKOp9OpgMB&#10;f4VI4/oTRCs9drySbUFnJyeWB9pe6yr2o2dSDWdMWekjj4G6gUTfl33ULHsZIgReS6j2yKyFocNx&#10;IvHQgP1GSYfdXVD3dcusoES91ajOfJxlYRziJZteotDEnlvKcwvTHKEK6ikZjis/jNDWWLlpMNLQ&#10;DxquUdFaRrIfszrmjx0cNThOWxiR83v0evwnLH8BAAD//wMAUEsDBBQABgAIAAAAIQCVyWhw4AAA&#10;AAkBAAAPAAAAZHJzL2Rvd25yZXYueG1sTI/LTsMwEEX3SPyDNUhsUOs0jdImZFIhJBDsSkHt1o2n&#10;SYQfwXbT8PeYFSxH9+jeM9Vm0oqN5HxvDcJingAj01jZmxbh4/1ptgbmgzBSKGsI4Zs8bOrrq0qU&#10;0l7MG4270LJYYnwpELoQhpJz33SkhZ/bgUzMTtZpEeLpWi6duMRyrXiaJDnXojdxoRMDPXbUfO7O&#10;GmGdvYwH/7rc7pv8pIpwtxqfvxzi7c30cA8s0BT+YPjVj+pQR6ejPRvpmUKYZUkaUYR0VQCLQJrl&#10;S2BHhGJRAK8r/v+D+gcAAP//AwBQSwECLQAUAAYACAAAACEAtoM4kv4AAADhAQAAEwAAAAAAAAAA&#10;AAAAAAAAAAAAW0NvbnRlbnRfVHlwZXNdLnhtbFBLAQItABQABgAIAAAAIQA4/SH/1gAAAJQBAAAL&#10;AAAAAAAAAAAAAAAAAC8BAABfcmVscy8ucmVsc1BLAQItABQABgAIAAAAIQAIIj4WPgIAAFsEAAAO&#10;AAAAAAAAAAAAAAAAAC4CAABkcnMvZTJvRG9jLnhtbFBLAQItABQABgAIAAAAIQCVyWhw4AAAAAkB&#10;AAAPAAAAAAAAAAAAAAAAAJgEAABkcnMvZG93bnJldi54bWxQSwUGAAAAAAQABADzAAAApQUAAAAA&#10;">
                <v:textbox>
                  <w:txbxContent>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Экологическая культура» (познаватель</w:t>
                      </w:r>
                      <w:r w:rsidRPr="00535C49">
                        <w:rPr>
                          <w:rFonts w:ascii="Times New Roman" w:hAnsi="Times New Roman"/>
                        </w:rPr>
                        <w:t>ная игра)</w:t>
                      </w:r>
                    </w:p>
                    <w:p w:rsidR="00D65BD5" w:rsidRPr="00535C49" w:rsidRDefault="00D65BD5" w:rsidP="008D4EAF">
                      <w:pPr>
                        <w:spacing w:after="0" w:line="240" w:lineRule="auto"/>
                        <w:jc w:val="center"/>
                        <w:rPr>
                          <w:rFonts w:ascii="Times New Roman" w:hAnsi="Times New Roman"/>
                        </w:rPr>
                      </w:pP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7E46CC38" wp14:editId="7D158D6E">
                <wp:simplePos x="0" y="0"/>
                <wp:positionH relativeFrom="column">
                  <wp:posOffset>1840230</wp:posOffset>
                </wp:positionH>
                <wp:positionV relativeFrom="paragraph">
                  <wp:posOffset>107950</wp:posOffset>
                </wp:positionV>
                <wp:extent cx="1009650" cy="444500"/>
                <wp:effectExtent l="0" t="0" r="19050" b="12700"/>
                <wp:wrapNone/>
                <wp:docPr id="298"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4500"/>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bCs/>
                                <w:sz w:val="24"/>
                                <w:szCs w:val="24"/>
                              </w:rPr>
                              <w:t xml:space="preserve"> </w:t>
                            </w:r>
                            <w:r>
                              <w:rPr>
                                <w:rFonts w:ascii="Times New Roman" w:hAnsi="Times New Roman"/>
                                <w:bCs/>
                                <w:sz w:val="24"/>
                                <w:szCs w:val="24"/>
                              </w:rPr>
                              <w:t xml:space="preserve"> </w:t>
                            </w:r>
                            <w:r w:rsidRPr="00B0463E">
                              <w:rPr>
                                <w:rFonts w:ascii="Times New Roman" w:hAnsi="Times New Roman"/>
                                <w:sz w:val="24"/>
                                <w:szCs w:val="24"/>
                              </w:rPr>
                              <w:t>«</w:t>
                            </w:r>
                            <w:r>
                              <w:rPr>
                                <w:rFonts w:ascii="Times New Roman" w:hAnsi="Times New Roman"/>
                                <w:sz w:val="24"/>
                                <w:szCs w:val="24"/>
                              </w:rPr>
                              <w:t>Стрельба</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секция)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CC38" id="_x0000_s1092" type="#_x0000_t202" style="position:absolute;left:0;text-align:left;margin-left:144.9pt;margin-top:8.5pt;width:79.5pt;height: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YFOgIAAFoEAAAOAAAAZHJzL2Uyb0RvYy54bWysVF2O0zAQfkfiDpbfadIq3d1GTVdLlyKk&#10;5UdaOIDjOImF4zG222S5DKfYJyTO0CMxdtpSLfCCyIPl6Yy/mfm+mS6vh06RnbBOgi7odJJSIjSH&#10;SuqmoJ8+bl5cUeI80xVToEVBH4Sj16vnz5a9ycUMWlCVsARBtMt7U9DWe5MnieOt6JibgBEanTXY&#10;jnk0bZNUlvWI3qlklqYXSQ+2Mha4cA5/vR2ddBXx61pw/76unfBEFRRr8/G08SzDmayWLG8sM63k&#10;hzLYP1TRMakx6QnqlnlGtlb+BtVJbsFB7SccugTqWnIRe8BupumTbu5bZkTsBclx5kST+3+w/N3u&#10;gyWyKuhsgVJp1qFI+2/7H/vv+0dyGfjpjcsx7N5goB9ewoA6x16duQP+2REN65bpRtxYC30rWIX1&#10;TcPL5OzpiOMCSNm/hQrTsK2HCDTUtgvkIR0E0VGnh5M2YvCEh5RpuriYo4ujL8uyeRrFS1h+fG2s&#10;868FdCRcCmpR+4jOdnfOh2pYfgwJyRwoWW2kUtGwTblWluwYzskmfrGBJ2FKk76gi/lsPhLwV4g0&#10;fn+C6KTHgVeyK+jVKYjlgbZXuorj6JlU4x1LVvrAY6BuJNEP5RAly7KjPiVUD8ishXHAcSHx0oL9&#10;SkmPw11Q92XLrKBEvdGozmKaZWEbopHNL2do2HNPee5hmiNUQT0l43Xtxw3aGiubFjON86DhBhWt&#10;ZSQ7SD9WdagfBzhqcFi2sCHndoz69Zew+gkAAP//AwBQSwMEFAAGAAgAAAAhAKzEVfndAAAACQEA&#10;AA8AAABkcnMvZG93bnJldi54bWxMj8FOwzAQRO9I/IO1SFwQdShRm4Y4FUICwQ0Kaq9uvE0i7HWw&#10;3TT8PcsJjjszmn1TrSdnxYgh9p4U3MwyEEiNNz21Cj7eH68LEDFpMtp6QgXfGGFdn59VujT+RG84&#10;blIruIRiqRV0KQ2llLHp0Ok48wMSewcfnE58hlaaoE9c7qycZ9lCOt0Tf+j0gA8dNp+bo1NQ5M/j&#10;Lr7cvm6bxcGu0tVyfPoKSl1eTPd3IBJO6S8Mv/iMDjUz7f2RTBRWwbxYMXpiY8mbOJDnBQt7bmdB&#10;1pX8v6D+AQAA//8DAFBLAQItABQABgAIAAAAIQC2gziS/gAAAOEBAAATAAAAAAAAAAAAAAAAAAAA&#10;AABbQ29udGVudF9UeXBlc10ueG1sUEsBAi0AFAAGAAgAAAAhADj9If/WAAAAlAEAAAsAAAAAAAAA&#10;AAAAAAAALwEAAF9yZWxzLy5yZWxzUEsBAi0AFAAGAAgAAAAhAH1q5gU6AgAAWgQAAA4AAAAAAAAA&#10;AAAAAAAALgIAAGRycy9lMm9Eb2MueG1sUEsBAi0AFAAGAAgAAAAhAKzEVfndAAAACQEAAA8AAAAA&#10;AAAAAAAAAAAAlAQAAGRycy9kb3ducmV2LnhtbFBLBQYAAAAABAAEAPMAAACeBQAAAAA=&#10;">
                <v:textbox>
                  <w:txbxContent>
                    <w:p w:rsidR="00D65BD5" w:rsidRDefault="00D65BD5" w:rsidP="008D4EAF">
                      <w:pPr>
                        <w:spacing w:after="0" w:line="240" w:lineRule="auto"/>
                        <w:ind w:right="-257"/>
                        <w:rPr>
                          <w:rFonts w:ascii="Times New Roman" w:hAnsi="Times New Roman"/>
                          <w:sz w:val="24"/>
                          <w:szCs w:val="24"/>
                        </w:rPr>
                      </w:pPr>
                      <w:r w:rsidRPr="00B0463E">
                        <w:rPr>
                          <w:rFonts w:ascii="Times New Roman" w:hAnsi="Times New Roman"/>
                          <w:bCs/>
                          <w:sz w:val="24"/>
                          <w:szCs w:val="24"/>
                        </w:rPr>
                        <w:t xml:space="preserve"> </w:t>
                      </w:r>
                      <w:r>
                        <w:rPr>
                          <w:rFonts w:ascii="Times New Roman" w:hAnsi="Times New Roman"/>
                          <w:bCs/>
                          <w:sz w:val="24"/>
                          <w:szCs w:val="24"/>
                        </w:rPr>
                        <w:t xml:space="preserve"> </w:t>
                      </w:r>
                      <w:r w:rsidRPr="00B0463E">
                        <w:rPr>
                          <w:rFonts w:ascii="Times New Roman" w:hAnsi="Times New Roman"/>
                          <w:sz w:val="24"/>
                          <w:szCs w:val="24"/>
                        </w:rPr>
                        <w:t>«</w:t>
                      </w:r>
                      <w:r>
                        <w:rPr>
                          <w:rFonts w:ascii="Times New Roman" w:hAnsi="Times New Roman"/>
                          <w:sz w:val="24"/>
                          <w:szCs w:val="24"/>
                        </w:rPr>
                        <w:t>Стрельба</w:t>
                      </w:r>
                      <w:r w:rsidRPr="00B0463E">
                        <w:rPr>
                          <w:rFonts w:ascii="Times New Roman" w:hAnsi="Times New Roman"/>
                          <w:sz w:val="24"/>
                          <w:szCs w:val="24"/>
                        </w:rPr>
                        <w:t>»</w:t>
                      </w:r>
                    </w:p>
                    <w:p w:rsidR="00D65BD5" w:rsidRPr="00B0463E" w:rsidRDefault="00D65BD5" w:rsidP="008D4EAF">
                      <w:pPr>
                        <w:spacing w:after="0" w:line="240" w:lineRule="auto"/>
                        <w:ind w:right="-257"/>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секция)</w:t>
                      </w:r>
                    </w:p>
                  </w:txbxContent>
                </v:textbox>
              </v:shape>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3EDFB65D" wp14:editId="2763DBF0">
                <wp:simplePos x="0" y="0"/>
                <wp:positionH relativeFrom="column">
                  <wp:posOffset>3068955</wp:posOffset>
                </wp:positionH>
                <wp:positionV relativeFrom="paragraph">
                  <wp:posOffset>34290</wp:posOffset>
                </wp:positionV>
                <wp:extent cx="1066800" cy="518160"/>
                <wp:effectExtent l="0" t="0" r="19050" b="1524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518160"/>
                        </a:xfrm>
                        <a:prstGeom prst="rect">
                          <a:avLst/>
                        </a:prstGeom>
                        <a:solidFill>
                          <a:sysClr val="window" lastClr="FFFFFF"/>
                        </a:solidFill>
                        <a:ln w="3175" cap="flat" cmpd="sng" algn="ctr">
                          <a:solidFill>
                            <a:sysClr val="windowText" lastClr="000000"/>
                          </a:solidFill>
                          <a:prstDash val="solid"/>
                        </a:ln>
                        <a:effectLst/>
                      </wps:spPr>
                      <wps:txbx>
                        <w:txbxContent>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Лыжи</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 xml:space="preserve"> (</w:t>
                            </w: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FB65D" id="Прямоугольник 299" o:spid="_x0000_s1093" style="position:absolute;left:0;text-align:left;margin-left:241.65pt;margin-top:2.7pt;width:84pt;height:40.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BnrgIAAD4FAAAOAAAAZHJzL2Uyb0RvYy54bWysVM1u2zAMvg/YOwi6r7azJG2NOkXQIsOA&#10;oA3QDj0zspwYkyVNUuJkpwG7Dtgj7CF2GfbTZ3DeaJTitOnPaZgOgihSJL+PpE5OV5UgS25sqWRG&#10;k4OYEi6Zyks5y+i769GrI0qsA5mDUJJndM0tPR28fHFS65R31FyJnBuCTqRNa53RuXM6jSLL5rwC&#10;e6A0l6gslKnAoWhmUW6gRu+ViDpx3I9qZXJtFOPW4u35VkkHwX9RcOYui8JyR0RGMTcXdhP2qd+j&#10;wQmkMwN6XrI2DfiHLCooJQa9c3UODsjClE9cVSUzyqrCHTBVRaooSsYDBkSTxI/QXM1B84AFybH6&#10;jib7/9yyi+XEkDLPaOf4mBIJFRap+bb5tPna/G5uN5+b781t82vzpfnT/Gh+Em+FnNXapvj0Sk+M&#10;R231WLH3FhXRA40XbGuzKkzlbREzWYUCrO8KwFeOMLxM4n7/KMY6MdT1kqOkHyoUQbp7rY11b7iq&#10;iD9k1GCBA++wHFvn40O6MwmJKVHmo1KIIKztmTBkCdgL2EK5qikRYB1eZnQUlseGLuz+MyFJndHX&#10;yWEP8wLs0UKAw2OlkTUrZ5SAmGHzM2dCKg8e2ycxrxHsXtw4rOfiehznYOfbhIPX1kxID4eH9m5h&#10;3zPtT241XYWidnu7ak1VvsZKG7UdAavZqMQAY8Q/AYM9j6zjHLtL3AqhELFqT5TMlfn43L23x1ZE&#10;LSU1zhDS8WEBhiO8txKb9Djpdv3QBaHbO+ygYPY1032NXFRnCkuT4I+hWTh6eyd2x8Ko6gbHfeij&#10;ogokw9hb4lvhzG1nGz8MxofDYIaDpsGN5ZVm3rmnzlN7vboBo9s+cliUC7WbN0gftdPW1r+Uarhw&#10;qihDr3mqt7y2jY9DGvqn/VD8L7AvB6v7b2/wFwAA//8DAFBLAwQUAAYACAAAACEAMxQSd98AAAAI&#10;AQAADwAAAGRycy9kb3ducmV2LnhtbEyPQUvDQBSE74L/YXmCN7upTduQZlNEKHgLbUX0tsm+JqHZ&#10;tyG7TVN/vc+THocZZr7JtpPtxIiDbx0pmM8iEEiVMy3VCt6Pu6cEhA+ajO4coYIbetjm93eZTo27&#10;0h7HQ6gFl5BPtYImhD6V0lcNWu1nrkdi7+QGqwPLoZZm0Fcut518jqKVtLolXmh0j68NVufDxSpw&#10;n/vi+2baj10pTX8uvt6KcR0r9fgwvWxABJzCXxh+8RkdcmYq3YWMF52COFksOKpgGYNgf7Wcsy4V&#10;JOsIZJ7J/wfyHwAAAP//AwBQSwECLQAUAAYACAAAACEAtoM4kv4AAADhAQAAEwAAAAAAAAAAAAAA&#10;AAAAAAAAW0NvbnRlbnRfVHlwZXNdLnhtbFBLAQItABQABgAIAAAAIQA4/SH/1gAAAJQBAAALAAAA&#10;AAAAAAAAAAAAAC8BAABfcmVscy8ucmVsc1BLAQItABQABgAIAAAAIQCIMNBnrgIAAD4FAAAOAAAA&#10;AAAAAAAAAAAAAC4CAABkcnMvZTJvRG9jLnhtbFBLAQItABQABgAIAAAAIQAzFBJ33wAAAAgBAAAP&#10;AAAAAAAAAAAAAAAAAAgFAABkcnMvZG93bnJldi54bWxQSwUGAAAAAAQABADzAAAAFAYAAAAA&#10;" fillcolor="window" strokecolor="windowText" strokeweight=".25pt">
                <v:path arrowok="t"/>
                <v:textbox>
                  <w:txbxContent>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Лыжи</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r w:rsidRPr="00535C49">
                        <w:rPr>
                          <w:rFonts w:ascii="Times New Roman" w:hAnsi="Times New Roman"/>
                        </w:rPr>
                        <w:t xml:space="preserve"> (</w:t>
                      </w: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v:textbox>
              </v:rect>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3CF94AF9" wp14:editId="42BE028E">
                <wp:simplePos x="0" y="0"/>
                <wp:positionH relativeFrom="column">
                  <wp:posOffset>4242435</wp:posOffset>
                </wp:positionH>
                <wp:positionV relativeFrom="paragraph">
                  <wp:posOffset>49530</wp:posOffset>
                </wp:positionV>
                <wp:extent cx="1295400" cy="518160"/>
                <wp:effectExtent l="0" t="0" r="19050" b="15240"/>
                <wp:wrapNone/>
                <wp:docPr id="30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18160"/>
                        </a:xfrm>
                        <a:prstGeom prst="rect">
                          <a:avLst/>
                        </a:prstGeom>
                        <a:solidFill>
                          <a:srgbClr val="FFFFFF"/>
                        </a:solidFill>
                        <a:ln w="9525">
                          <a:solidFill>
                            <a:srgbClr val="000000"/>
                          </a:solidFill>
                          <a:miter lim="800000"/>
                          <a:headEnd/>
                          <a:tailEnd/>
                        </a:ln>
                      </wps:spPr>
                      <wps:txb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Лёгкая атлетика»</w:t>
                            </w:r>
                          </w:p>
                          <w:p w:rsidR="00D65BD5" w:rsidRPr="00535C49" w:rsidRDefault="00D65BD5" w:rsidP="008D4EAF">
                            <w:pPr>
                              <w:spacing w:after="0" w:line="240" w:lineRule="auto"/>
                              <w:jc w:val="center"/>
                              <w:rPr>
                                <w:rFonts w:ascii="Times New Roman" w:hAnsi="Times New Roman"/>
                              </w:rPr>
                            </w:pP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4AF9" id="Поле 17" o:spid="_x0000_s1094" type="#_x0000_t202" style="position:absolute;left:0;text-align:left;margin-left:334.05pt;margin-top:3.9pt;width:102pt;height:4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b6OwIAAFsEAAAOAAAAZHJzL2Uyb0RvYy54bWysVF2O0zAQfkfiDpbfaZrSdrdR09XSpQhp&#10;+ZEWDuA4TmLheIztNimX4RQ8IXGGHomx05ZqgRdEHixPZ/zNzPfNdHnTt4rshHUSdE7T0ZgSoTmU&#10;Utc5/fhh8+yaEueZLpkCLXK6F47erJ4+WXYmExNoQJXCEgTRLutMThvvTZYkjjeiZW4ERmh0VmBb&#10;5tG0dVJa1iF6q5LJeDxPOrClscCFc/jr3eCkq4hfVYL7d1XlhCcqp1ibj6eNZxHOZLVkWW2ZaSQ/&#10;lsH+oYqWSY1Jz1B3zDOytfI3qFZyCw4qP+LQJlBVkovYA3aTjh9189AwI2IvSI4zZ5rc/4Plb3fv&#10;LZFlTp+PkR/NWhTp8PXw4/D98I2kV4GgzrgM4x4MRvr+BfQodGzWmXvgnxzRsG6YrsWttdA1gpVY&#10;YBpeJhdPBxwXQIruDZSYh209RKC+sm1gD/kgiI6F7M/iiN4THlJOFrNpqJGjb5Zep/OoXsKy02tj&#10;nX8loCXhklOL4kd0trt3PlTDslNISOZAyXIjlYqGrYu1smTHcFA28YsNPApTmnQ5Xcwms4GAv0KM&#10;4/cniFZ6nHgl25xen4NYFmh7qcs4j55JNdyxZKWPPAbqBhJ9X/RRs+n8pE8B5R6ZtTBMOG4kXhqw&#10;XyjpcLpz6j5vmRWUqNca1Vmk02lYh2hMZ1cTNOylp7j0MM0RKqeekuG69sMKbY2VdYOZhnnQcIuK&#10;VjKSHaQfqjrWjxMcNThuW1iRSztG/fpPWP0EAAD//wMAUEsDBBQABgAIAAAAIQCnnkqp3gAAAAgB&#10;AAAPAAAAZHJzL2Rvd25yZXYueG1sTI/BTsMwEETvSPyDtUhcEHVaqiQNcSqEBIJbKVW5uvE2iYjX&#10;wXbT8PcsJ7jtaEazb8r1ZHsxog+dIwXzWQICqXamo0bB7v3pNgcRoiaje0eo4BsDrKvLi1IXxp3p&#10;DcdtbASXUCi0gjbGoZAy1C1aHWZuQGLv6LzVkaVvpPH6zOW2l4skSaXVHfGHVg/42GL9uT1ZBfny&#10;ZfwIr3ebfZ0e+1W8ycbnL6/U9dX0cA8i4hT/wvCLz+hQMdPBncgE0StI03zOUQUZL2A/zxasD3ys&#10;liCrUv4fUP0AAAD//wMAUEsBAi0AFAAGAAgAAAAhALaDOJL+AAAA4QEAABMAAAAAAAAAAAAAAAAA&#10;AAAAAFtDb250ZW50X1R5cGVzXS54bWxQSwECLQAUAAYACAAAACEAOP0h/9YAAACUAQAACwAAAAAA&#10;AAAAAAAAAAAvAQAAX3JlbHMvLnJlbHNQSwECLQAUAAYACAAAACEAnF2G+jsCAABbBAAADgAAAAAA&#10;AAAAAAAAAAAuAgAAZHJzL2Uyb0RvYy54bWxQSwECLQAUAAYACAAAACEAp55Kqd4AAAAIAQAADwAA&#10;AAAAAAAAAAAAAACVBAAAZHJzL2Rvd25yZXYueG1sUEsFBgAAAAAEAAQA8wAAAKAFAAAAAA==&#10;">
                <v:textbox>
                  <w:txbxContent>
                    <w:p w:rsidR="00D65BD5" w:rsidRDefault="00D65BD5" w:rsidP="008D4EAF">
                      <w:pPr>
                        <w:spacing w:after="0" w:line="240" w:lineRule="auto"/>
                        <w:jc w:val="center"/>
                        <w:rPr>
                          <w:rFonts w:ascii="Times New Roman" w:hAnsi="Times New Roman"/>
                        </w:rPr>
                      </w:pPr>
                      <w:r w:rsidRPr="00535C49">
                        <w:rPr>
                          <w:rFonts w:ascii="Times New Roman" w:hAnsi="Times New Roman"/>
                        </w:rPr>
                        <w:t>«</w:t>
                      </w:r>
                      <w:r>
                        <w:rPr>
                          <w:rFonts w:ascii="Times New Roman" w:hAnsi="Times New Roman"/>
                        </w:rPr>
                        <w:t>Лёгкая атлетика»</w:t>
                      </w:r>
                    </w:p>
                    <w:p w:rsidR="00D65BD5" w:rsidRPr="00535C49" w:rsidRDefault="00D65BD5" w:rsidP="008D4EAF">
                      <w:pPr>
                        <w:spacing w:after="0" w:line="240" w:lineRule="auto"/>
                        <w:jc w:val="center"/>
                        <w:rPr>
                          <w:rFonts w:ascii="Times New Roman" w:hAnsi="Times New Roman"/>
                        </w:rPr>
                      </w:pPr>
                      <w:r>
                        <w:rPr>
                          <w:rFonts w:ascii="Times New Roman" w:hAnsi="Times New Roman"/>
                        </w:rPr>
                        <w:t>(секция</w:t>
                      </w:r>
                      <w:r w:rsidRPr="00535C49">
                        <w:rPr>
                          <w:rFonts w:ascii="Times New Roman" w:hAnsi="Times New Roman"/>
                        </w:rPr>
                        <w:t>)</w:t>
                      </w:r>
                    </w:p>
                    <w:p w:rsidR="00D65BD5" w:rsidRPr="00535C49" w:rsidRDefault="00D65BD5" w:rsidP="008D4EAF">
                      <w:pPr>
                        <w:spacing w:after="0" w:line="240" w:lineRule="auto"/>
                        <w:jc w:val="center"/>
                        <w:rPr>
                          <w:rFonts w:ascii="Times New Roman" w:hAnsi="Times New Roman"/>
                        </w:rPr>
                      </w:pPr>
                    </w:p>
                  </w:txbxContent>
                </v:textbox>
              </v:shape>
            </w:pict>
          </mc:Fallback>
        </mc:AlternateContent>
      </w:r>
    </w:p>
    <w:p w:rsidR="008D4EAF" w:rsidRPr="008D4EAF" w:rsidRDefault="008D4EAF" w:rsidP="008D4EAF">
      <w:pPr>
        <w:spacing w:after="0" w:line="240" w:lineRule="auto"/>
        <w:ind w:right="-257"/>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pP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0E74E219" wp14:editId="35128AC3">
                <wp:simplePos x="0" y="0"/>
                <wp:positionH relativeFrom="column">
                  <wp:posOffset>3983355</wp:posOffset>
                </wp:positionH>
                <wp:positionV relativeFrom="paragraph">
                  <wp:posOffset>1235075</wp:posOffset>
                </wp:positionV>
                <wp:extent cx="2584450" cy="381000"/>
                <wp:effectExtent l="0" t="0" r="25400" b="19050"/>
                <wp:wrapNone/>
                <wp:docPr id="301" name="Овал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381000"/>
                        </a:xfrm>
                        <a:prstGeom prst="ellipse">
                          <a:avLst/>
                        </a:prstGeom>
                        <a:solidFill>
                          <a:srgbClr val="FFFFFF"/>
                        </a:solidFill>
                        <a:ln w="9525">
                          <a:solidFill>
                            <a:srgbClr val="000000"/>
                          </a:solidFill>
                          <a:round/>
                          <a:headEnd/>
                          <a:tailEnd/>
                        </a:ln>
                      </wps:spPr>
                      <wps:txbx>
                        <w:txbxContent>
                          <w:p w:rsidR="00D65BD5" w:rsidRPr="002A08CC" w:rsidRDefault="00D65BD5" w:rsidP="008D4EAF">
                            <w:pPr>
                              <w:spacing w:after="0" w:line="240" w:lineRule="auto"/>
                              <w:jc w:val="center"/>
                              <w:rPr>
                                <w:rFonts w:ascii="Times New Roman" w:hAnsi="Times New Roman"/>
                                <w:b/>
                              </w:rPr>
                            </w:pPr>
                            <w:r w:rsidRPr="002A08CC">
                              <w:rPr>
                                <w:rFonts w:ascii="Times New Roman" w:hAnsi="Times New Roman"/>
                                <w:b/>
                              </w:rPr>
                              <w:t>УУД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4E219" id="Овал 301" o:spid="_x0000_s1095" style="position:absolute;left:0;text-align:left;margin-left:313.65pt;margin-top:97.25pt;width:203.5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leNQIAAEgEAAAOAAAAZHJzL2Uyb0RvYy54bWysVFGO0zAQ/UfiDpb/aZJuy3ajpqtVlyKk&#10;BVZaOIDrOI2F4zFjt2k5DGdA/HKJHomJ03Zb+EPkw5rxjJ9n3htnerttDNso9BpswbNBypmyEkpt&#10;VwX//GnxasKZD8KWwoBVBd8pz29nL19MW5erIdRgSoWMQKzPW1fwOgSXJ4mXtWqEH4BTloIVYCMC&#10;ubhKShQtoTcmGabp66QFLB2CVN7T7n0f5LOIX1VKho9V5VVgpuBUW4grxnXZrclsKvIVCldreShD&#10;/EMVjdCWLj1B3Ysg2Br1X1CNlggeqjCQ0CRQVVqq2AN1k6V/dPNUC6diL0SOdyea/P+DlR82j8h0&#10;WfCrNOPMioZE2n/f/9z/2P9i3R4x1DqfU+KTe8SuR+8eQH7xzMK8Fnal7hChrZUoqa6Yn1wc6BxP&#10;R9myfQ8lwYt1gEjWtsKmAyQa2DZqsjtporaBSdocjiej0ZikkxS7mmRpGkVLRH487dCHtwoa1hkF&#10;V8Zo5zvaRC42Dz5QA5R9zIoNgNHlQhsTHVwt5wbZRtCILOLX9UxH/Hmasawt+M14OI7IFzF/DkEF&#10;Ptd4kYawtmUcuI6sNwc7CG16m640lm4+EtYTH7bLbRRodH3UYgnljvhE6MeZnh8ZNeA3zloa5YL7&#10;r2uBijPzzpImN9lo1M1+dEbj6yE5eB5ZnkeElQRV8MBZb85D/17WDvWqppuyyICFO9Kx0pHfruS+&#10;qkP9NK6Rw8PT6t7DuR+znn8As98AAAD//wMAUEsDBBQABgAIAAAAIQCxpy3l3wAAAAwBAAAPAAAA&#10;ZHJzL2Rvd25yZXYueG1sTI9BT4NAEIXvJv6HzZh4s0uhoCJL09iY6MGD2N637BRI2VnCbin+e6cn&#10;Pc57X968V6xn24sJR985UrBcRCCQamc6ahTsvt8enkD4oMno3hEq+EEP6/L2ptC5cRf6wqkKjeAQ&#10;8rlW0IYw5FL6ukWr/cINSOwd3Wh14HNspBn1hcNtL+MoyqTVHfGHVg/42mJ9qs5WwbbZVNkkk5Am&#10;x+17SE/7z49kqdT93bx5ARFwDn8wXOtzdSi508GdyXjRK8jix4RRNp5XKYgrESUrlg4K4pQlWRby&#10;/4jyFwAA//8DAFBLAQItABQABgAIAAAAIQC2gziS/gAAAOEBAAATAAAAAAAAAAAAAAAAAAAAAABb&#10;Q29udGVudF9UeXBlc10ueG1sUEsBAi0AFAAGAAgAAAAhADj9If/WAAAAlAEAAAsAAAAAAAAAAAAA&#10;AAAALwEAAF9yZWxzLy5yZWxzUEsBAi0AFAAGAAgAAAAhADooCV41AgAASAQAAA4AAAAAAAAAAAAA&#10;AAAALgIAAGRycy9lMm9Eb2MueG1sUEsBAi0AFAAGAAgAAAAhALGnLeXfAAAADAEAAA8AAAAAAAAA&#10;AAAAAAAAjwQAAGRycy9kb3ducmV2LnhtbFBLBQYAAAAABAAEAPMAAACbBQAAAAA=&#10;">
                <v:textbox>
                  <w:txbxContent>
                    <w:p w:rsidR="00D65BD5" w:rsidRPr="002A08CC" w:rsidRDefault="00D65BD5" w:rsidP="008D4EAF">
                      <w:pPr>
                        <w:spacing w:after="0" w:line="240" w:lineRule="auto"/>
                        <w:jc w:val="center"/>
                        <w:rPr>
                          <w:rFonts w:ascii="Times New Roman" w:hAnsi="Times New Roman"/>
                          <w:b/>
                        </w:rPr>
                      </w:pPr>
                      <w:r w:rsidRPr="002A08CC">
                        <w:rPr>
                          <w:rFonts w:ascii="Times New Roman" w:hAnsi="Times New Roman"/>
                          <w:b/>
                        </w:rPr>
                        <w:t>УУД</w:t>
                      </w:r>
                    </w:p>
                  </w:txbxContent>
                </v:textbox>
              </v:oval>
            </w:pict>
          </mc:Fallback>
        </mc:AlternateContent>
      </w:r>
      <w:r w:rsidRPr="008D4EAF">
        <w:rPr>
          <w:rFonts w:ascii="Times New Roman" w:eastAsia="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23621EBA" wp14:editId="06418EC7">
                <wp:simplePos x="0" y="0"/>
                <wp:positionH relativeFrom="column">
                  <wp:posOffset>3352800</wp:posOffset>
                </wp:positionH>
                <wp:positionV relativeFrom="paragraph">
                  <wp:posOffset>1518920</wp:posOffset>
                </wp:positionV>
                <wp:extent cx="3981450" cy="245745"/>
                <wp:effectExtent l="0" t="0" r="19050" b="20955"/>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245745"/>
                        </a:xfrm>
                        <a:prstGeom prst="rect">
                          <a:avLst/>
                        </a:prstGeom>
                        <a:solidFill>
                          <a:srgbClr val="FFFFFF"/>
                        </a:solidFill>
                        <a:ln w="9525">
                          <a:solidFill>
                            <a:srgbClr val="000000"/>
                          </a:solidFill>
                          <a:miter lim="800000"/>
                          <a:headEnd/>
                          <a:tailEnd/>
                        </a:ln>
                      </wps:spPr>
                      <wps:txbx>
                        <w:txbxContent>
                          <w:p w:rsidR="00D65BD5" w:rsidRPr="00306C9C" w:rsidRDefault="00D65BD5" w:rsidP="008D4EAF">
                            <w:pPr>
                              <w:jc w:val="center"/>
                              <w:rPr>
                                <w:rFonts w:ascii="Times New Roman" w:hAnsi="Times New Roman"/>
                                <w:b/>
                              </w:rPr>
                            </w:pPr>
                            <w:r w:rsidRPr="00306C9C">
                              <w:rPr>
                                <w:rFonts w:ascii="Times New Roman" w:hAnsi="Times New Roman"/>
                                <w:b/>
                              </w:rPr>
                              <w:t>Воспитательный эффект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21EBA" id="Прямоугольник 302" o:spid="_x0000_s1096" style="position:absolute;left:0;text-align:left;margin-left:264pt;margin-top:119.6pt;width:313.5pt;height:19.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eUgIAAGQEAAAOAAAAZHJzL2Uyb0RvYy54bWysVM2O0zAQviPxDpbvNG22hTZqulp1KUJa&#10;YKWFB3Adp7FwbDN2m5YT0l6ReAQeggviZ58hfSPGbrfbBU6IHCyPZ+abmW9mMj5d14qsBDhpdE57&#10;nS4lQnNTSL3I6ZvXs0dDSpxnumDKaJHTjXD0dPLwwbixmUhNZVQhgCCIdlljc1p5b7MkcbwSNXMd&#10;Y4VGZWmgZh5FWCQFsAbRa5Wk3e7jpDFQWDBcOIev5zslnUT8shTcvypLJzxROcXcfDwhnvNwJpMx&#10;yxbAbCX5Pg32D1nUTGoMeoA6Z56RJcg/oGrJwThT+g43dWLKUnIRa8Bqet3fqrmqmBWxFiTH2QNN&#10;7v/B8perSyCyyOlJN6VEsxqb1H7efth+an+0N9vr9kt7037ffmx/tl/bbyRYIWeNdRm6XtlLCFU7&#10;e2H4W0e0mVZML8QZgGkqwQrMtBfsk3sOQXDoSubNC1NgQLb0JtK3LqEOgEgMWccubQ5dEmtPOD6e&#10;jIa9/gCbyVGX9gdP+oMYgmW33hacfyZMTcIlp4BTENHZ6sL5kA3Lbk1i9kbJYiaVigIs5lMFZMVw&#10;Ymbx26O7YzOlSZPT0SAdROR7OncM0Y3f3yBq6XH0laxzOjwYsSzQ9lQXcTA9k2p3x5SV3vMYqNu1&#10;wK/n69i8/jBECLzOTbFBZsHsRh1XEy+VgfeUNDjmOXXvlgwEJeq5xu6Mev1+2IsoIJcpCnCsmR9r&#10;mOYIlVNPye469btdWlqQiwoj9SId2pxhR0sZyb7Lap8/jnLswX7twq4cy9Hq7ucw+QUAAP//AwBQ&#10;SwMEFAAGAAgAAAAhAKTIXIXgAAAADAEAAA8AAABkcnMvZG93bnJldi54bWxMj0FPg0AQhe8m/ofN&#10;mHizS7fBFmRpjKYmHlt68TbACCi7S9ilRX+901M9zpuX976XbWfTixONvnNWw3IRgSBbubqzjYZj&#10;sXvYgPABbY29s6Thhzxs89ubDNPane2eTofQCA6xPkUNbQhDKqWvWjLoF24gy79PNxoMfI6NrEc8&#10;c7jppYqiR2mws9zQ4kAvLVXfh8loKDt1xN998RaZZLcK73PxNX28an1/Nz8/gQg0h6sZLviMDjkz&#10;lW6ytRe9hlhteEvQoFaJAnFxLOOYpZKl9ToBmWfy/4j8DwAA//8DAFBLAQItABQABgAIAAAAIQC2&#10;gziS/gAAAOEBAAATAAAAAAAAAAAAAAAAAAAAAABbQ29udGVudF9UeXBlc10ueG1sUEsBAi0AFAAG&#10;AAgAAAAhADj9If/WAAAAlAEAAAsAAAAAAAAAAAAAAAAALwEAAF9yZWxzLy5yZWxzUEsBAi0AFAAG&#10;AAgAAAAhAEiPT55SAgAAZAQAAA4AAAAAAAAAAAAAAAAALgIAAGRycy9lMm9Eb2MueG1sUEsBAi0A&#10;FAAGAAgAAAAhAKTIXIXgAAAADAEAAA8AAAAAAAAAAAAAAAAArAQAAGRycy9kb3ducmV2LnhtbFBL&#10;BQYAAAAABAAEAPMAAAC5BQAAAAA=&#10;">
                <v:textbox>
                  <w:txbxContent>
                    <w:p w:rsidR="00D65BD5" w:rsidRPr="00306C9C" w:rsidRDefault="00D65BD5" w:rsidP="008D4EAF">
                      <w:pPr>
                        <w:jc w:val="center"/>
                        <w:rPr>
                          <w:rFonts w:ascii="Times New Roman" w:hAnsi="Times New Roman"/>
                          <w:b/>
                        </w:rPr>
                      </w:pPr>
                      <w:r w:rsidRPr="00306C9C">
                        <w:rPr>
                          <w:rFonts w:ascii="Times New Roman" w:hAnsi="Times New Roman"/>
                          <w:b/>
                        </w:rPr>
                        <w:t>Воспитательный эффект</w:t>
                      </w:r>
                    </w:p>
                  </w:txbxContent>
                </v:textbox>
              </v:rect>
            </w:pict>
          </mc:Fallback>
        </mc:AlternateContent>
      </w:r>
    </w:p>
    <w:p w:rsidR="008D4EAF" w:rsidRPr="008D4EAF" w:rsidRDefault="008D4EAF" w:rsidP="008D4EAF">
      <w:pPr>
        <w:suppressAutoHyphens/>
        <w:spacing w:after="0" w:line="240" w:lineRule="auto"/>
        <w:ind w:firstLine="567"/>
        <w:jc w:val="center"/>
        <w:rPr>
          <w:rFonts w:ascii="Times New Roman" w:eastAsia="Times New Roman" w:hAnsi="Times New Roman" w:cs="Times New Roman"/>
          <w:b/>
          <w:sz w:val="24"/>
          <w:szCs w:val="24"/>
          <w:lang w:eastAsia="ar-SA"/>
        </w:rPr>
        <w:sectPr w:rsidR="008D4EAF" w:rsidRPr="008D4EAF" w:rsidSect="00D65BD5">
          <w:pgSz w:w="16838" w:h="11906" w:orient="landscape"/>
          <w:pgMar w:top="426" w:right="111" w:bottom="1701" w:left="567" w:header="708" w:footer="454" w:gutter="0"/>
          <w:cols w:space="708"/>
          <w:docGrid w:linePitch="360"/>
        </w:sectPr>
      </w:pP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В каждом классе координирующую роль выполняет учитель, классный руководитель, который в соответствии со своими функциями и задачами:</w:t>
      </w:r>
    </w:p>
    <w:p w:rsidR="008D4EAF" w:rsidRPr="008D4EAF" w:rsidRDefault="008D4EAF" w:rsidP="006B3DC1">
      <w:pPr>
        <w:numPr>
          <w:ilvl w:val="0"/>
          <w:numId w:val="275"/>
        </w:num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взаимодействует с педагогическими работниками;</w:t>
      </w:r>
    </w:p>
    <w:p w:rsidR="008D4EAF" w:rsidRPr="008D4EAF" w:rsidRDefault="008D4EAF" w:rsidP="006B3DC1">
      <w:pPr>
        <w:numPr>
          <w:ilvl w:val="0"/>
          <w:numId w:val="275"/>
        </w:num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организует в классе образовательную деятельность, оптимальный для развития положительного потенциала личности учащихся в рамках деятельности общешкольного коллектива;</w:t>
      </w:r>
    </w:p>
    <w:p w:rsidR="008D4EAF" w:rsidRPr="008D4EAF" w:rsidRDefault="008D4EAF" w:rsidP="006B3DC1">
      <w:pPr>
        <w:numPr>
          <w:ilvl w:val="0"/>
          <w:numId w:val="275"/>
        </w:num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организует систему отношений через разнообразные формы воспитывающей деятельности коллектива класса;</w:t>
      </w:r>
    </w:p>
    <w:p w:rsidR="008D4EAF" w:rsidRPr="008D4EAF" w:rsidRDefault="008D4EAF" w:rsidP="006B3DC1">
      <w:pPr>
        <w:numPr>
          <w:ilvl w:val="0"/>
          <w:numId w:val="275"/>
        </w:num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организует социально значимую, творческую деятельность учащихся.</w:t>
      </w:r>
    </w:p>
    <w:p w:rsidR="008D4EAF" w:rsidRPr="008D4EAF" w:rsidRDefault="008D4EAF" w:rsidP="008D4EAF">
      <w:pPr>
        <w:spacing w:after="0" w:line="240" w:lineRule="auto"/>
        <w:ind w:firstLine="706"/>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u w:val="single"/>
          <w:lang w:eastAsia="en-US"/>
        </w:rPr>
        <w:t>Преимущества оптимизационной модели</w:t>
      </w:r>
      <w:r w:rsidRPr="008D4EAF">
        <w:rPr>
          <w:rFonts w:ascii="Times New Roman" w:eastAsia="Calibri" w:hAnsi="Times New Roman" w:cs="Times New Roman"/>
          <w:sz w:val="26"/>
          <w:szCs w:val="26"/>
          <w:lang w:eastAsia="en-US"/>
        </w:rPr>
        <w:t>:</w:t>
      </w:r>
    </w:p>
    <w:p w:rsidR="008D4EAF" w:rsidRPr="008D4EAF" w:rsidRDefault="008D4EAF" w:rsidP="006B3DC1">
      <w:pPr>
        <w:widowControl w:val="0"/>
        <w:numPr>
          <w:ilvl w:val="0"/>
          <w:numId w:val="276"/>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минимизация финансовых расходов на внеурочную деятельность;</w:t>
      </w:r>
    </w:p>
    <w:p w:rsidR="008D4EAF" w:rsidRPr="008D4EAF" w:rsidRDefault="008D4EAF" w:rsidP="006B3DC1">
      <w:pPr>
        <w:widowControl w:val="0"/>
        <w:numPr>
          <w:ilvl w:val="0"/>
          <w:numId w:val="276"/>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создание единого образовательного и методического пространства в школе;</w:t>
      </w:r>
    </w:p>
    <w:p w:rsidR="008D4EAF" w:rsidRPr="008D4EAF" w:rsidRDefault="008D4EAF" w:rsidP="006B3DC1">
      <w:pPr>
        <w:widowControl w:val="0"/>
        <w:numPr>
          <w:ilvl w:val="0"/>
          <w:numId w:val="276"/>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формирование содержательного и организационного единства всех подразделений школы.</w:t>
      </w:r>
    </w:p>
    <w:p w:rsidR="008D4EAF" w:rsidRPr="008D4EAF" w:rsidRDefault="008D4EAF" w:rsidP="008D4EAF">
      <w:pPr>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w:t>
      </w:r>
      <w:r w:rsidRPr="008D4EAF">
        <w:rPr>
          <w:rFonts w:ascii="Times New Roman" w:eastAsia="Calibri" w:hAnsi="Times New Roman" w:cs="Times New Roman"/>
          <w:sz w:val="26"/>
          <w:szCs w:val="26"/>
          <w:lang w:eastAsia="en-US"/>
        </w:rPr>
        <w:tab/>
        <w:t>Актуальность оптимизационной  модели обусловливается необходимостью создания системы воспитания, наиболее полно удовлетворяющей интересам государства, общества, учащихся и их родителей, спецификой возраста учащихся, обеспечивающего эффективное воспитательное воздействие, оптимизацией внутренних ресурсов школы.</w:t>
      </w:r>
    </w:p>
    <w:p w:rsidR="008D4EAF" w:rsidRPr="008D4EAF" w:rsidRDefault="008D4EAF" w:rsidP="008D4EAF">
      <w:pPr>
        <w:spacing w:after="0" w:line="240" w:lineRule="auto"/>
        <w:ind w:firstLine="567"/>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МАОУ «СШ № 19 – корпус кадет «Виктория» организует свою деятельность по следующим направлениям развития личности: </w:t>
      </w:r>
    </w:p>
    <w:p w:rsidR="008D4EAF" w:rsidRPr="008D4EAF" w:rsidRDefault="008D4EAF" w:rsidP="006B3DC1">
      <w:pPr>
        <w:numPr>
          <w:ilvl w:val="0"/>
          <w:numId w:val="277"/>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физкультурно-спортивное и оздоровительное;</w:t>
      </w:r>
    </w:p>
    <w:p w:rsidR="008D4EAF" w:rsidRPr="008D4EAF" w:rsidRDefault="008D4EAF" w:rsidP="006B3DC1">
      <w:pPr>
        <w:numPr>
          <w:ilvl w:val="0"/>
          <w:numId w:val="277"/>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духовно-нравственное;</w:t>
      </w:r>
    </w:p>
    <w:p w:rsidR="008D4EAF" w:rsidRPr="008D4EAF" w:rsidRDefault="008D4EAF" w:rsidP="006B3DC1">
      <w:pPr>
        <w:numPr>
          <w:ilvl w:val="0"/>
          <w:numId w:val="277"/>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социальное;</w:t>
      </w:r>
    </w:p>
    <w:p w:rsidR="008D4EAF" w:rsidRPr="008D4EAF" w:rsidRDefault="008D4EAF" w:rsidP="006B3DC1">
      <w:pPr>
        <w:numPr>
          <w:ilvl w:val="0"/>
          <w:numId w:val="277"/>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общеинтеллектуальное;</w:t>
      </w:r>
    </w:p>
    <w:p w:rsidR="008D4EAF" w:rsidRPr="008D4EAF" w:rsidRDefault="008D4EAF" w:rsidP="006B3DC1">
      <w:pPr>
        <w:numPr>
          <w:ilvl w:val="0"/>
          <w:numId w:val="277"/>
        </w:numPr>
        <w:suppressAutoHyphens/>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общекультурное.</w:t>
      </w:r>
    </w:p>
    <w:p w:rsidR="008D4EAF" w:rsidRPr="008D4EAF" w:rsidRDefault="008D4EAF" w:rsidP="008D4EAF">
      <w:pPr>
        <w:spacing w:after="0" w:line="240" w:lineRule="auto"/>
        <w:ind w:firstLine="567"/>
        <w:jc w:val="center"/>
        <w:rPr>
          <w:rFonts w:ascii="Times New Roman" w:eastAsia="Calibri" w:hAnsi="Times New Roman" w:cs="Times New Roman"/>
          <w:b/>
          <w:sz w:val="26"/>
          <w:szCs w:val="26"/>
          <w:lang w:eastAsia="en-US"/>
        </w:rPr>
      </w:pPr>
    </w:p>
    <w:p w:rsidR="008D4EAF" w:rsidRPr="008D4EAF" w:rsidRDefault="008D4EAF" w:rsidP="008D4EAF">
      <w:pPr>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Режим организации внеурочной деятельности</w:t>
      </w:r>
    </w:p>
    <w:p w:rsidR="008D4EAF" w:rsidRPr="008D4EAF" w:rsidRDefault="008D4EAF" w:rsidP="008D4EAF">
      <w:pPr>
        <w:spacing w:after="0" w:line="240" w:lineRule="auto"/>
        <w:jc w:val="center"/>
        <w:rPr>
          <w:rFonts w:ascii="Times New Roman" w:eastAsia="Calibri" w:hAnsi="Times New Roman" w:cs="Times New Roman"/>
          <w:b/>
          <w:sz w:val="26"/>
          <w:szCs w:val="26"/>
          <w:lang w:eastAsia="en-US"/>
        </w:rPr>
      </w:pPr>
    </w:p>
    <w:p w:rsidR="008D4EAF" w:rsidRPr="008D4EAF" w:rsidRDefault="008D4EAF" w:rsidP="008D4EAF">
      <w:pPr>
        <w:spacing w:after="0" w:line="240" w:lineRule="auto"/>
        <w:ind w:firstLine="360"/>
        <w:jc w:val="both"/>
        <w:rPr>
          <w:rFonts w:ascii="Times New Roman" w:eastAsia="Calibri" w:hAnsi="Times New Roman" w:cs="Times New Roman"/>
          <w:color w:val="000000"/>
          <w:sz w:val="26"/>
          <w:szCs w:val="26"/>
          <w:lang w:eastAsia="en-US"/>
        </w:rPr>
      </w:pPr>
      <w:r w:rsidRPr="008D4EAF">
        <w:rPr>
          <w:rFonts w:ascii="Times New Roman" w:eastAsia="Calibri" w:hAnsi="Times New Roman" w:cs="Times New Roman"/>
          <w:color w:val="000000"/>
          <w:sz w:val="26"/>
          <w:szCs w:val="26"/>
          <w:lang w:eastAsia="en-US"/>
        </w:rPr>
        <w:t>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Расписание утверждается директором школы.</w:t>
      </w:r>
    </w:p>
    <w:p w:rsidR="008D4EAF" w:rsidRPr="008D4EAF" w:rsidRDefault="008D4EAF" w:rsidP="008D4EAF">
      <w:pPr>
        <w:spacing w:after="0" w:line="240" w:lineRule="auto"/>
        <w:ind w:firstLine="360"/>
        <w:jc w:val="both"/>
        <w:rPr>
          <w:rFonts w:ascii="Times New Roman" w:eastAsia="Calibri" w:hAnsi="Times New Roman" w:cs="Times New Roman"/>
          <w:color w:val="000000"/>
          <w:sz w:val="26"/>
          <w:szCs w:val="26"/>
          <w:lang w:eastAsia="en-US"/>
        </w:rPr>
      </w:pPr>
      <w:r w:rsidRPr="008D4EAF">
        <w:rPr>
          <w:rFonts w:ascii="Times New Roman" w:eastAsia="Calibri" w:hAnsi="Times New Roman" w:cs="Times New Roman"/>
          <w:color w:val="000000"/>
          <w:sz w:val="26"/>
          <w:szCs w:val="26"/>
          <w:lang w:eastAsia="en-US"/>
        </w:rPr>
        <w:t>План включает в себя  следующие нормативы:</w:t>
      </w:r>
    </w:p>
    <w:p w:rsidR="008D4EAF" w:rsidRPr="008D4EAF" w:rsidRDefault="008D4EAF" w:rsidP="006B3DC1">
      <w:pPr>
        <w:numPr>
          <w:ilvl w:val="0"/>
          <w:numId w:val="280"/>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недельную (максимальную) нагрузку на учащихся;</w:t>
      </w:r>
    </w:p>
    <w:p w:rsidR="008D4EAF" w:rsidRPr="008D4EAF" w:rsidRDefault="008D4EAF" w:rsidP="006B3DC1">
      <w:pPr>
        <w:numPr>
          <w:ilvl w:val="0"/>
          <w:numId w:val="280"/>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недельное количество часов на реализацию программ по каждому направлению развития личности;</w:t>
      </w:r>
    </w:p>
    <w:p w:rsidR="008D4EAF" w:rsidRPr="008D4EAF" w:rsidRDefault="008D4EAF" w:rsidP="006B3DC1">
      <w:pPr>
        <w:numPr>
          <w:ilvl w:val="0"/>
          <w:numId w:val="280"/>
        </w:numPr>
        <w:spacing w:after="0" w:line="240" w:lineRule="auto"/>
        <w:contextualSpacing/>
        <w:jc w:val="both"/>
        <w:rPr>
          <w:rFonts w:ascii="Times New Roman" w:eastAsia="Calibri" w:hAnsi="Times New Roman" w:cs="Times New Roman"/>
          <w:color w:val="000000"/>
          <w:sz w:val="26"/>
          <w:szCs w:val="26"/>
        </w:rPr>
      </w:pPr>
      <w:r w:rsidRPr="008D4EAF">
        <w:rPr>
          <w:rFonts w:ascii="Times New Roman" w:eastAsia="Calibri" w:hAnsi="Times New Roman" w:cs="Times New Roman"/>
          <w:color w:val="000000"/>
          <w:sz w:val="26"/>
          <w:szCs w:val="26"/>
        </w:rPr>
        <w:t>количество групп по направлениям.</w:t>
      </w:r>
    </w:p>
    <w:p w:rsidR="008D4EAF" w:rsidRPr="008D4EAF" w:rsidRDefault="008D4EAF" w:rsidP="008D4EAF">
      <w:pPr>
        <w:spacing w:after="0" w:line="240" w:lineRule="auto"/>
        <w:ind w:firstLine="5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Обязательная (максимальная) нагрузка  внеурочной деятельности учащихся в МАОУ «СШ № 19 – корпус кадет «Виктория» не превышает предельно допустимую:</w:t>
      </w:r>
    </w:p>
    <w:p w:rsidR="008D4EAF" w:rsidRPr="008D4EAF" w:rsidRDefault="008D4EAF" w:rsidP="008D4EAF">
      <w:pPr>
        <w:spacing w:after="0" w:line="240" w:lineRule="auto"/>
        <w:ind w:firstLine="540"/>
        <w:jc w:val="both"/>
        <w:rPr>
          <w:rFonts w:ascii="Times New Roman" w:eastAsia="Calibri" w:hAnsi="Times New Roman" w:cs="Times New Roman"/>
          <w:sz w:val="26"/>
          <w:szCs w:val="26"/>
          <w:lang w:eastAsia="en-US"/>
        </w:rPr>
      </w:pPr>
    </w:p>
    <w:tbl>
      <w:tblPr>
        <w:tblW w:w="9435" w:type="dxa"/>
        <w:tblInd w:w="69" w:type="dxa"/>
        <w:tblLayout w:type="fixed"/>
        <w:tblLook w:val="04A0" w:firstRow="1" w:lastRow="0" w:firstColumn="1" w:lastColumn="0" w:noHBand="0" w:noVBand="1"/>
      </w:tblPr>
      <w:tblGrid>
        <w:gridCol w:w="5491"/>
        <w:gridCol w:w="3944"/>
      </w:tblGrid>
      <w:tr w:rsidR="008D4EAF" w:rsidRPr="008D4EAF" w:rsidTr="00D65BD5">
        <w:trPr>
          <w:trHeight w:val="236"/>
        </w:trPr>
        <w:tc>
          <w:tcPr>
            <w:tcW w:w="5488" w:type="dxa"/>
            <w:tcBorders>
              <w:top w:val="single" w:sz="4" w:space="0" w:color="000000"/>
              <w:left w:val="single" w:sz="4" w:space="0" w:color="000000"/>
              <w:bottom w:val="single" w:sz="4" w:space="0" w:color="000000"/>
              <w:right w:val="nil"/>
            </w:tcBorders>
            <w:hideMark/>
          </w:tcPr>
          <w:p w:rsidR="008D4EAF" w:rsidRPr="008D4EAF" w:rsidRDefault="008D4EAF" w:rsidP="008D4EAF">
            <w:pPr>
              <w:snapToGrid w:val="0"/>
              <w:spacing w:after="0" w:line="240" w:lineRule="auto"/>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Классы</w:t>
            </w:r>
          </w:p>
        </w:tc>
        <w:tc>
          <w:tcPr>
            <w:tcW w:w="3942" w:type="dxa"/>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snapToGrid w:val="0"/>
              <w:spacing w:after="0" w:line="240" w:lineRule="auto"/>
              <w:jc w:val="center"/>
              <w:rPr>
                <w:rFonts w:ascii="Times New Roman" w:eastAsia="Calibri" w:hAnsi="Times New Roman" w:cs="Times New Roman"/>
                <w:sz w:val="26"/>
                <w:szCs w:val="26"/>
              </w:rPr>
            </w:pPr>
            <w:r w:rsidRPr="008D4EAF">
              <w:rPr>
                <w:rFonts w:ascii="Times New Roman" w:eastAsia="Calibri" w:hAnsi="Times New Roman" w:cs="Times New Roman"/>
                <w:sz w:val="26"/>
                <w:szCs w:val="26"/>
              </w:rPr>
              <w:t>5-9 класс</w:t>
            </w:r>
          </w:p>
        </w:tc>
      </w:tr>
      <w:tr w:rsidR="008D4EAF" w:rsidRPr="008D4EAF" w:rsidTr="00D65BD5">
        <w:trPr>
          <w:trHeight w:val="472"/>
        </w:trPr>
        <w:tc>
          <w:tcPr>
            <w:tcW w:w="5488" w:type="dxa"/>
            <w:tcBorders>
              <w:top w:val="single" w:sz="4" w:space="0" w:color="000000"/>
              <w:left w:val="single" w:sz="4" w:space="0" w:color="000000"/>
              <w:bottom w:val="single" w:sz="4" w:space="0" w:color="000000"/>
              <w:right w:val="nil"/>
            </w:tcBorders>
            <w:hideMark/>
          </w:tcPr>
          <w:p w:rsidR="008D4EAF" w:rsidRPr="008D4EAF" w:rsidRDefault="008D4EAF" w:rsidP="008D4EAF">
            <w:pPr>
              <w:snapToGrid w:val="0"/>
              <w:spacing w:after="0" w:line="240" w:lineRule="auto"/>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Возможная нагрузка в неделю</w:t>
            </w:r>
          </w:p>
        </w:tc>
        <w:tc>
          <w:tcPr>
            <w:tcW w:w="3942" w:type="dxa"/>
            <w:tcBorders>
              <w:top w:val="single" w:sz="4" w:space="0" w:color="000000"/>
              <w:left w:val="single" w:sz="4" w:space="0" w:color="000000"/>
              <w:bottom w:val="single" w:sz="4" w:space="0" w:color="000000"/>
              <w:right w:val="single" w:sz="4" w:space="0" w:color="000000"/>
            </w:tcBorders>
            <w:hideMark/>
          </w:tcPr>
          <w:p w:rsidR="008D4EAF" w:rsidRPr="008D4EAF" w:rsidRDefault="008D4EAF" w:rsidP="008D4EAF">
            <w:pPr>
              <w:snapToGrid w:val="0"/>
              <w:spacing w:after="0" w:line="240" w:lineRule="auto"/>
              <w:jc w:val="center"/>
              <w:rPr>
                <w:rFonts w:ascii="Times New Roman" w:eastAsia="Calibri" w:hAnsi="Times New Roman" w:cs="Times New Roman"/>
                <w:sz w:val="26"/>
                <w:szCs w:val="26"/>
              </w:rPr>
            </w:pPr>
            <w:r w:rsidRPr="008D4EAF">
              <w:rPr>
                <w:rFonts w:ascii="Times New Roman" w:eastAsia="Calibri" w:hAnsi="Times New Roman" w:cs="Times New Roman"/>
                <w:sz w:val="26"/>
                <w:szCs w:val="26"/>
              </w:rPr>
              <w:t>До 10 часов</w:t>
            </w:r>
          </w:p>
        </w:tc>
      </w:tr>
    </w:tbl>
    <w:p w:rsidR="008D4EAF" w:rsidRPr="008D4EAF" w:rsidRDefault="008D4EAF" w:rsidP="008D4EAF">
      <w:pPr>
        <w:spacing w:after="0" w:line="240" w:lineRule="auto"/>
        <w:ind w:firstLine="540"/>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firstLine="540"/>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Продолжительность одного занятия составляет 45 минут в соответствии с нормами  СанПин.</w:t>
      </w:r>
    </w:p>
    <w:p w:rsidR="008D4EAF" w:rsidRPr="008D4EAF" w:rsidRDefault="008D4EAF" w:rsidP="008D4EAF">
      <w:pPr>
        <w:spacing w:after="0" w:line="240" w:lineRule="auto"/>
        <w:ind w:firstLine="709"/>
        <w:jc w:val="both"/>
        <w:rPr>
          <w:rFonts w:ascii="Times New Roman" w:eastAsia="DejaVu Sans Condensed" w:hAnsi="Times New Roman" w:cs="Times New Roman"/>
          <w:sz w:val="26"/>
          <w:szCs w:val="26"/>
          <w:lang w:eastAsia="hi-IN" w:bidi="hi-IN"/>
        </w:rPr>
      </w:pPr>
      <w:r w:rsidRPr="008D4EAF">
        <w:rPr>
          <w:rFonts w:ascii="Times New Roman" w:eastAsia="DejaVu Sans Condensed" w:hAnsi="Times New Roman" w:cs="Times New Roman"/>
          <w:sz w:val="26"/>
          <w:szCs w:val="26"/>
          <w:lang w:eastAsia="hi-IN" w:bidi="hi-IN"/>
        </w:rPr>
        <w:t>Занятия проводятся по группам в соответствии с утвержденной программой, сеткой часов плана внеурочной деятельности, режимом организации внеурочной деятельности.</w:t>
      </w:r>
    </w:p>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p>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 xml:space="preserve">Перспективный план внеурочной деятельности </w:t>
      </w:r>
    </w:p>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r w:rsidRPr="008D4EAF">
        <w:rPr>
          <w:rFonts w:ascii="Times New Roman" w:eastAsia="Calibri" w:hAnsi="Times New Roman" w:cs="Times New Roman"/>
          <w:b/>
          <w:bCs/>
          <w:sz w:val="26"/>
          <w:szCs w:val="26"/>
          <w:lang w:eastAsia="en-US"/>
        </w:rPr>
        <w:t>МАОУ «СШ № 19 –  корпус кадет «Виктория»</w:t>
      </w:r>
    </w:p>
    <w:p w:rsidR="008D4EAF" w:rsidRPr="008D4EAF" w:rsidRDefault="008D4EAF" w:rsidP="008D4EAF">
      <w:pPr>
        <w:spacing w:after="0" w:line="240" w:lineRule="auto"/>
        <w:jc w:val="center"/>
        <w:rPr>
          <w:rFonts w:ascii="Times New Roman" w:eastAsia="Calibri" w:hAnsi="Times New Roman" w:cs="Times New Roman"/>
          <w:b/>
          <w:bCs/>
          <w:sz w:val="26"/>
          <w:szCs w:val="26"/>
          <w:lang w:eastAsia="en-US"/>
        </w:rPr>
      </w:pPr>
    </w:p>
    <w:tbl>
      <w:tblPr>
        <w:tblW w:w="10206" w:type="dxa"/>
        <w:tblInd w:w="-512" w:type="dxa"/>
        <w:tblLayout w:type="fixed"/>
        <w:tblCellMar>
          <w:top w:w="55" w:type="dxa"/>
          <w:left w:w="55" w:type="dxa"/>
          <w:bottom w:w="55" w:type="dxa"/>
          <w:right w:w="55" w:type="dxa"/>
        </w:tblCellMar>
        <w:tblLook w:val="0000" w:firstRow="0" w:lastRow="0" w:firstColumn="0" w:lastColumn="0" w:noHBand="0" w:noVBand="0"/>
      </w:tblPr>
      <w:tblGrid>
        <w:gridCol w:w="2410"/>
        <w:gridCol w:w="3260"/>
        <w:gridCol w:w="851"/>
        <w:gridCol w:w="709"/>
        <w:gridCol w:w="708"/>
        <w:gridCol w:w="709"/>
        <w:gridCol w:w="709"/>
        <w:gridCol w:w="850"/>
      </w:tblGrid>
      <w:tr w:rsidR="008D4EAF" w:rsidRPr="008D4EAF" w:rsidTr="00D65BD5">
        <w:trPr>
          <w:trHeight w:val="233"/>
        </w:trPr>
        <w:tc>
          <w:tcPr>
            <w:tcW w:w="2410" w:type="dxa"/>
            <w:vMerge w:val="restart"/>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Направление  развития личности</w:t>
            </w:r>
          </w:p>
        </w:tc>
        <w:tc>
          <w:tcPr>
            <w:tcW w:w="3260" w:type="dxa"/>
            <w:vMerge w:val="restart"/>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Формы внеурочной деятельности</w:t>
            </w:r>
          </w:p>
        </w:tc>
        <w:tc>
          <w:tcPr>
            <w:tcW w:w="3686" w:type="dxa"/>
            <w:gridSpan w:val="5"/>
            <w:shd w:val="clear" w:color="auto" w:fill="auto"/>
          </w:tcPr>
          <w:p w:rsidR="008D4EAF" w:rsidRPr="008D4EAF" w:rsidRDefault="008D4EAF" w:rsidP="008D4EAF">
            <w:pPr>
              <w:widowControl w:val="0"/>
              <w:suppressLineNumbers/>
              <w:suppressAutoHyphens/>
              <w:snapToGrid w:val="0"/>
              <w:spacing w:after="0" w:line="240" w:lineRule="auto"/>
              <w:jc w:val="center"/>
              <w:rPr>
                <w:rFonts w:ascii="Times New Roman" w:eastAsia="SimSun" w:hAnsi="Times New Roman" w:cs="Times New Roman"/>
                <w:kern w:val="1"/>
                <w:sz w:val="26"/>
                <w:szCs w:val="26"/>
                <w:lang w:eastAsia="hi-IN" w:bidi="hi-IN"/>
              </w:rPr>
            </w:pPr>
            <w:r w:rsidRPr="008D4EAF">
              <w:rPr>
                <w:rFonts w:ascii="Times New Roman" w:eastAsia="SimSun" w:hAnsi="Times New Roman" w:cs="Times New Roman"/>
                <w:kern w:val="1"/>
                <w:sz w:val="26"/>
                <w:szCs w:val="26"/>
                <w:lang w:eastAsia="hi-IN" w:bidi="hi-IN"/>
              </w:rPr>
              <w:t>Всего часов в неделю/в год</w:t>
            </w:r>
          </w:p>
        </w:tc>
        <w:tc>
          <w:tcPr>
            <w:tcW w:w="850" w:type="dxa"/>
            <w:vMerge w:val="restart"/>
          </w:tcPr>
          <w:p w:rsidR="008D4EAF" w:rsidRPr="008D4EAF" w:rsidRDefault="008D4EAF" w:rsidP="008D4EAF">
            <w:pPr>
              <w:widowControl w:val="0"/>
              <w:suppressLineNumbers/>
              <w:suppressAutoHyphens/>
              <w:snapToGrid w:val="0"/>
              <w:spacing w:after="0" w:line="240" w:lineRule="auto"/>
              <w:jc w:val="center"/>
              <w:rPr>
                <w:rFonts w:ascii="Times New Roman" w:eastAsia="SimSun" w:hAnsi="Times New Roman" w:cs="Times New Roman"/>
                <w:kern w:val="1"/>
                <w:sz w:val="26"/>
                <w:szCs w:val="26"/>
                <w:lang w:eastAsia="hi-IN" w:bidi="hi-IN"/>
              </w:rPr>
            </w:pPr>
            <w:r w:rsidRPr="008D4EAF">
              <w:rPr>
                <w:rFonts w:ascii="Times New Roman" w:eastAsia="SimSun" w:hAnsi="Times New Roman" w:cs="Times New Roman"/>
                <w:kern w:val="1"/>
                <w:sz w:val="26"/>
                <w:szCs w:val="26"/>
                <w:lang w:eastAsia="hi-IN" w:bidi="hi-IN"/>
              </w:rPr>
              <w:t>Итого</w:t>
            </w:r>
          </w:p>
        </w:tc>
      </w:tr>
      <w:tr w:rsidR="008D4EAF" w:rsidRPr="008D4EAF" w:rsidTr="00D65BD5">
        <w:trPr>
          <w:trHeight w:val="267"/>
        </w:trPr>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851"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5  класс</w:t>
            </w:r>
          </w:p>
        </w:tc>
        <w:tc>
          <w:tcPr>
            <w:tcW w:w="709" w:type="dxa"/>
            <w:shd w:val="clear" w:color="auto" w:fill="auto"/>
          </w:tcPr>
          <w:p w:rsidR="008D4EAF" w:rsidRPr="008D4EAF" w:rsidRDefault="008D4EAF" w:rsidP="008D4EAF">
            <w:pPr>
              <w:snapToGrid w:val="0"/>
              <w:spacing w:after="0" w:line="240" w:lineRule="auto"/>
              <w:ind w:right="-30"/>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6 класс</w:t>
            </w:r>
          </w:p>
        </w:tc>
        <w:tc>
          <w:tcPr>
            <w:tcW w:w="708" w:type="dxa"/>
            <w:shd w:val="clear" w:color="auto" w:fill="auto"/>
          </w:tcPr>
          <w:p w:rsidR="008D4EAF" w:rsidRPr="008D4EAF" w:rsidRDefault="008D4EAF" w:rsidP="008D4EAF">
            <w:pPr>
              <w:snapToGrid w:val="0"/>
              <w:spacing w:after="0" w:line="240" w:lineRule="auto"/>
              <w:ind w:right="-6"/>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7 класс</w:t>
            </w:r>
          </w:p>
        </w:tc>
        <w:tc>
          <w:tcPr>
            <w:tcW w:w="709" w:type="dxa"/>
          </w:tcPr>
          <w:p w:rsidR="008D4EAF" w:rsidRPr="008D4EAF" w:rsidRDefault="008D4EAF" w:rsidP="008D4EAF">
            <w:pPr>
              <w:widowControl w:val="0"/>
              <w:suppressLineNumbers/>
              <w:suppressAutoHyphens/>
              <w:snapToGrid w:val="0"/>
              <w:spacing w:after="0" w:line="240" w:lineRule="auto"/>
              <w:ind w:right="-137"/>
              <w:jc w:val="center"/>
              <w:rPr>
                <w:rFonts w:ascii="Times New Roman" w:eastAsia="SimSun" w:hAnsi="Times New Roman" w:cs="Times New Roman"/>
                <w:kern w:val="1"/>
                <w:sz w:val="26"/>
                <w:szCs w:val="26"/>
                <w:lang w:eastAsia="hi-IN" w:bidi="hi-IN"/>
              </w:rPr>
            </w:pPr>
            <w:r w:rsidRPr="008D4EAF">
              <w:rPr>
                <w:rFonts w:ascii="Times New Roman" w:eastAsia="SimSun" w:hAnsi="Times New Roman" w:cs="Times New Roman"/>
                <w:kern w:val="1"/>
                <w:sz w:val="26"/>
                <w:szCs w:val="26"/>
                <w:lang w:eastAsia="hi-IN" w:bidi="hi-IN"/>
              </w:rPr>
              <w:t>8 класс</w:t>
            </w:r>
          </w:p>
        </w:tc>
        <w:tc>
          <w:tcPr>
            <w:tcW w:w="709" w:type="dxa"/>
          </w:tcPr>
          <w:p w:rsidR="008D4EAF" w:rsidRPr="008D4EAF" w:rsidRDefault="008D4EAF" w:rsidP="008D4EAF">
            <w:pPr>
              <w:widowControl w:val="0"/>
              <w:suppressLineNumbers/>
              <w:suppressAutoHyphens/>
              <w:snapToGrid w:val="0"/>
              <w:spacing w:after="0" w:line="240" w:lineRule="auto"/>
              <w:ind w:right="-141"/>
              <w:jc w:val="center"/>
              <w:rPr>
                <w:rFonts w:ascii="Times New Roman" w:eastAsia="SimSun" w:hAnsi="Times New Roman" w:cs="Times New Roman"/>
                <w:kern w:val="1"/>
                <w:sz w:val="26"/>
                <w:szCs w:val="26"/>
                <w:lang w:eastAsia="hi-IN" w:bidi="hi-IN"/>
              </w:rPr>
            </w:pPr>
            <w:r w:rsidRPr="008D4EAF">
              <w:rPr>
                <w:rFonts w:ascii="Times New Roman" w:eastAsia="SimSun" w:hAnsi="Times New Roman" w:cs="Times New Roman"/>
                <w:kern w:val="1"/>
                <w:sz w:val="26"/>
                <w:szCs w:val="26"/>
                <w:lang w:eastAsia="hi-IN" w:bidi="hi-IN"/>
              </w:rPr>
              <w:t>9 класс</w:t>
            </w:r>
          </w:p>
        </w:tc>
        <w:tc>
          <w:tcPr>
            <w:tcW w:w="850" w:type="dxa"/>
            <w:vMerge/>
          </w:tcPr>
          <w:p w:rsidR="008D4EAF" w:rsidRPr="008D4EAF" w:rsidRDefault="008D4EAF" w:rsidP="008D4EAF">
            <w:pPr>
              <w:widowControl w:val="0"/>
              <w:suppressLineNumbers/>
              <w:suppressAutoHyphens/>
              <w:snapToGrid w:val="0"/>
              <w:spacing w:after="0" w:line="240" w:lineRule="auto"/>
              <w:jc w:val="center"/>
              <w:rPr>
                <w:rFonts w:ascii="Times New Roman" w:eastAsia="SimSun" w:hAnsi="Times New Roman" w:cs="Times New Roman"/>
                <w:kern w:val="1"/>
                <w:sz w:val="26"/>
                <w:szCs w:val="26"/>
                <w:lang w:eastAsia="hi-IN" w:bidi="hi-IN"/>
              </w:rPr>
            </w:pPr>
          </w:p>
        </w:tc>
      </w:tr>
      <w:tr w:rsidR="008D4EAF" w:rsidRPr="008D4EAF" w:rsidTr="00D65BD5">
        <w:tc>
          <w:tcPr>
            <w:tcW w:w="2410" w:type="dxa"/>
            <w:vMerge w:val="restart"/>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Физкультурно-спортивное и оздоровительное</w:t>
            </w: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Объединение по интересам </w:t>
            </w:r>
          </w:p>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sz w:val="26"/>
                <w:szCs w:val="26"/>
                <w:lang w:eastAsia="en-US"/>
              </w:rPr>
              <w:t>«Военная подготовка»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5/170</w:t>
            </w:r>
          </w:p>
        </w:tc>
      </w:tr>
      <w:tr w:rsidR="008D4EAF" w:rsidRPr="008D4EAF" w:rsidTr="00D65BD5">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Клуб «</w:t>
            </w:r>
            <w:r w:rsidRPr="008D4EAF">
              <w:rPr>
                <w:rFonts w:ascii="Times New Roman" w:eastAsia="Calibri" w:hAnsi="Times New Roman" w:cs="Times New Roman"/>
                <w:bCs/>
                <w:sz w:val="26"/>
                <w:szCs w:val="26"/>
                <w:lang w:eastAsia="en-US"/>
              </w:rPr>
              <w:t>Общефизическая подготовка «Горжусь тобой, Отечество»</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5/170</w:t>
            </w:r>
          </w:p>
        </w:tc>
      </w:tr>
      <w:tr w:rsidR="008D4EAF" w:rsidRPr="008D4EAF" w:rsidTr="00D65BD5">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 xml:space="preserve"> Секция «Лыжи»</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Секция «Лёгкая атлетика»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4/136</w:t>
            </w:r>
          </w:p>
        </w:tc>
      </w:tr>
      <w:tr w:rsidR="008D4EAF" w:rsidRPr="008D4EAF" w:rsidTr="00D65BD5">
        <w:trPr>
          <w:trHeight w:val="318"/>
        </w:trPr>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«Футбол»</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Секция «Стрельба»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vMerge w:val="restart"/>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 xml:space="preserve">Духовно-нравственное </w:t>
            </w: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Гостиная  «Православная культура»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1/34                                                                                       </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5/170</w:t>
            </w:r>
          </w:p>
        </w:tc>
      </w:tr>
      <w:tr w:rsidR="008D4EAF" w:rsidRPr="008D4EAF" w:rsidTr="00D65BD5">
        <w:trPr>
          <w:trHeight w:val="452"/>
        </w:trPr>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Клуб «Белгородоведение»</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1/34                                                                                       </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5/170</w:t>
            </w:r>
          </w:p>
        </w:tc>
      </w:tr>
      <w:tr w:rsidR="008D4EAF" w:rsidRPr="008D4EAF" w:rsidTr="00D65BD5">
        <w:tc>
          <w:tcPr>
            <w:tcW w:w="2410" w:type="dxa"/>
            <w:vMerge w:val="restart"/>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Социальное</w:t>
            </w:r>
          </w:p>
        </w:tc>
        <w:tc>
          <w:tcPr>
            <w:tcW w:w="3260"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Познавательная игра «Школа дорожной безопасности»</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3/102</w:t>
            </w:r>
          </w:p>
        </w:tc>
      </w:tr>
      <w:tr w:rsidR="008D4EAF" w:rsidRPr="008D4EAF" w:rsidTr="00D65BD5">
        <w:tc>
          <w:tcPr>
            <w:tcW w:w="2410" w:type="dxa"/>
            <w:vMerge/>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Познавательная игра </w:t>
            </w:r>
            <w:r w:rsidRPr="008D4EAF">
              <w:rPr>
                <w:rFonts w:ascii="Times New Roman" w:eastAsia="Calibri" w:hAnsi="Times New Roman" w:cs="Times New Roman"/>
                <w:bCs/>
                <w:sz w:val="26"/>
                <w:szCs w:val="26"/>
                <w:lang w:eastAsia="en-US"/>
              </w:rPr>
              <w:t>«Экологическая культура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Общеинтеллектуальное</w:t>
            </w: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Мастерская </w:t>
            </w:r>
            <w:r w:rsidRPr="008D4EAF">
              <w:rPr>
                <w:rFonts w:ascii="Times New Roman" w:eastAsia="Calibri" w:hAnsi="Times New Roman" w:cs="Times New Roman"/>
                <w:bCs/>
                <w:sz w:val="26"/>
                <w:szCs w:val="26"/>
                <w:lang w:eastAsia="en-US"/>
              </w:rPr>
              <w:t xml:space="preserve"> </w:t>
            </w:r>
            <w:r w:rsidRPr="008D4EAF">
              <w:rPr>
                <w:rFonts w:ascii="Times New Roman" w:eastAsia="Calibri" w:hAnsi="Times New Roman" w:cs="Times New Roman"/>
                <w:sz w:val="26"/>
                <w:szCs w:val="26"/>
                <w:lang w:eastAsia="en-US"/>
              </w:rPr>
              <w:t>«Моделирование роботов»</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 xml:space="preserve">Творческое объединение </w:t>
            </w:r>
            <w:r w:rsidRPr="008D4EAF">
              <w:rPr>
                <w:rFonts w:ascii="Times New Roman" w:eastAsia="Calibri" w:hAnsi="Times New Roman" w:cs="Times New Roman"/>
                <w:sz w:val="26"/>
                <w:szCs w:val="26"/>
                <w:lang w:eastAsia="en-US"/>
              </w:rPr>
              <w:t>«Увлекательный мир английского языка»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 xml:space="preserve">Гостиная  </w:t>
            </w:r>
            <w:r w:rsidRPr="008D4EAF">
              <w:rPr>
                <w:rFonts w:ascii="Times New Roman" w:eastAsia="Calibri" w:hAnsi="Times New Roman" w:cs="Times New Roman"/>
                <w:sz w:val="26"/>
                <w:szCs w:val="26"/>
                <w:lang w:eastAsia="en-US"/>
              </w:rPr>
              <w:t>«Основы финансовой грамотности»</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 xml:space="preserve">Мастерская </w:t>
            </w:r>
            <w:r w:rsidRPr="008D4EAF">
              <w:rPr>
                <w:rFonts w:ascii="Times New Roman" w:eastAsia="Calibri" w:hAnsi="Times New Roman" w:cs="Times New Roman"/>
                <w:sz w:val="26"/>
                <w:szCs w:val="26"/>
                <w:lang w:eastAsia="en-US"/>
              </w:rPr>
              <w:t>«Юный астроном»</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5/170</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bCs/>
                <w:sz w:val="26"/>
                <w:szCs w:val="26"/>
                <w:lang w:eastAsia="en-US"/>
              </w:rPr>
              <w:t>Клуб «Шахматы»</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r w:rsidRPr="008D4EAF">
              <w:rPr>
                <w:rFonts w:ascii="Times New Roman" w:eastAsia="Calibri" w:hAnsi="Times New Roman" w:cs="Times New Roman"/>
                <w:b/>
                <w:sz w:val="26"/>
                <w:szCs w:val="26"/>
                <w:lang w:eastAsia="en-US"/>
              </w:rPr>
              <w:t>Общекультурное</w:t>
            </w: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bCs/>
                <w:sz w:val="26"/>
                <w:szCs w:val="26"/>
                <w:lang w:eastAsia="en-US"/>
              </w:rPr>
              <w:t xml:space="preserve">Творческая мастерская </w:t>
            </w:r>
            <w:r w:rsidRPr="008D4EAF">
              <w:rPr>
                <w:rFonts w:ascii="Times New Roman" w:eastAsia="Calibri" w:hAnsi="Times New Roman" w:cs="Times New Roman"/>
                <w:sz w:val="26"/>
                <w:szCs w:val="26"/>
                <w:lang w:eastAsia="en-US"/>
              </w:rPr>
              <w:t>«Казачья мастерская»</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Cs/>
                <w:sz w:val="26"/>
                <w:szCs w:val="26"/>
                <w:lang w:eastAsia="en-US"/>
              </w:rPr>
            </w:pPr>
            <w:r w:rsidRPr="008D4EAF">
              <w:rPr>
                <w:rFonts w:ascii="Times New Roman" w:eastAsia="Calibri" w:hAnsi="Times New Roman" w:cs="Times New Roman"/>
                <w:sz w:val="26"/>
                <w:szCs w:val="26"/>
                <w:lang w:eastAsia="en-US"/>
              </w:rPr>
              <w:t>Гостиная  «Казачья станица»</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2/68</w:t>
            </w:r>
          </w:p>
        </w:tc>
      </w:tr>
      <w:tr w:rsidR="008D4EAF" w:rsidRPr="008D4EAF" w:rsidTr="00D65BD5">
        <w:tc>
          <w:tcPr>
            <w:tcW w:w="241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b/>
                <w:sz w:val="26"/>
                <w:szCs w:val="26"/>
                <w:lang w:eastAsia="en-US"/>
              </w:rPr>
            </w:pPr>
          </w:p>
        </w:tc>
        <w:tc>
          <w:tcPr>
            <w:tcW w:w="3260" w:type="dxa"/>
            <w:shd w:val="clear" w:color="auto" w:fill="auto"/>
          </w:tcPr>
          <w:p w:rsidR="008D4EAF" w:rsidRPr="008D4EAF" w:rsidRDefault="008D4EAF" w:rsidP="008D4EAF">
            <w:pPr>
              <w:snapToGrid w:val="0"/>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 Клуб «История кадетских корпусов»</w:t>
            </w:r>
          </w:p>
        </w:tc>
        <w:tc>
          <w:tcPr>
            <w:tcW w:w="851"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8" w:type="dxa"/>
            <w:shd w:val="clear" w:color="auto" w:fill="auto"/>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1/34</w:t>
            </w: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709"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c>
          <w:tcPr>
            <w:tcW w:w="850" w:type="dxa"/>
          </w:tcPr>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3/102</w:t>
            </w:r>
          </w:p>
          <w:p w:rsidR="008D4EAF" w:rsidRPr="008D4EAF" w:rsidRDefault="008D4EAF" w:rsidP="008D4EAF">
            <w:pPr>
              <w:spacing w:after="0" w:line="240" w:lineRule="auto"/>
              <w:jc w:val="center"/>
              <w:rPr>
                <w:rFonts w:ascii="Times New Roman" w:eastAsia="Calibri" w:hAnsi="Times New Roman" w:cs="Times New Roman"/>
                <w:sz w:val="26"/>
                <w:szCs w:val="26"/>
                <w:lang w:eastAsia="en-US"/>
              </w:rPr>
            </w:pPr>
          </w:p>
        </w:tc>
      </w:tr>
    </w:tbl>
    <w:p w:rsidR="008D4EAF" w:rsidRPr="008D4EAF" w:rsidRDefault="008D4EAF" w:rsidP="008D4EAF">
      <w:pPr>
        <w:spacing w:after="0" w:line="240" w:lineRule="auto"/>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firstLine="405"/>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План МАОУ «СШ № 19 – корпус кадет «Виктория» реализует индивидуальный подход в процессе внеурочной деятельности, позволяя учащимся раскрыть свои творческие способности и интересы, создаёт условия для </w:t>
      </w:r>
      <w:r w:rsidRPr="008D4EAF">
        <w:rPr>
          <w:rFonts w:ascii="Times New Roman" w:eastAsia="Calibri" w:hAnsi="Times New Roman" w:cs="Times New Roman"/>
          <w:color w:val="000000"/>
          <w:sz w:val="26"/>
          <w:szCs w:val="26"/>
          <w:lang w:eastAsia="en-US"/>
        </w:rPr>
        <w:t xml:space="preserve">повышения качества образования, обеспечивает развитие личности учащихся, </w:t>
      </w:r>
      <w:r w:rsidRPr="008D4EAF">
        <w:rPr>
          <w:rFonts w:ascii="Times New Roman" w:eastAsia="Calibri" w:hAnsi="Times New Roman" w:cs="Times New Roman"/>
          <w:sz w:val="26"/>
          <w:szCs w:val="26"/>
          <w:lang w:eastAsia="en-US"/>
        </w:rPr>
        <w:t>их творческих способностей и задатков.</w:t>
      </w:r>
    </w:p>
    <w:p w:rsidR="008D4EAF" w:rsidRPr="008D4EAF" w:rsidRDefault="008D4EAF" w:rsidP="008D4EAF">
      <w:pPr>
        <w:spacing w:after="0" w:line="360" w:lineRule="auto"/>
        <w:rPr>
          <w:rFonts w:ascii="Times New Roman" w:eastAsia="Calibri" w:hAnsi="Times New Roman" w:cs="Times New Roman"/>
          <w:sz w:val="26"/>
          <w:szCs w:val="26"/>
          <w:lang w:eastAsia="en-US"/>
        </w:rPr>
      </w:pPr>
    </w:p>
    <w:p w:rsidR="008D4EAF" w:rsidRPr="008D4EAF" w:rsidRDefault="008D4EAF" w:rsidP="006B3DC1">
      <w:pPr>
        <w:numPr>
          <w:ilvl w:val="1"/>
          <w:numId w:val="216"/>
        </w:numPr>
        <w:spacing w:after="0" w:line="240" w:lineRule="auto"/>
        <w:jc w:val="both"/>
        <w:outlineLvl w:val="1"/>
        <w:rPr>
          <w:rFonts w:ascii="Times New Roman" w:eastAsia="@Arial Unicode MS" w:hAnsi="Times New Roman" w:cs="Times New Roman"/>
          <w:b/>
          <w:bCs/>
          <w:sz w:val="26"/>
          <w:szCs w:val="26"/>
        </w:rPr>
      </w:pPr>
      <w:bookmarkStart w:id="401" w:name="_Toc406059071"/>
      <w:bookmarkStart w:id="402" w:name="_Toc409691735"/>
      <w:bookmarkStart w:id="403" w:name="_Toc410654075"/>
      <w:bookmarkStart w:id="404" w:name="_Toc414553285"/>
      <w:r w:rsidRPr="008D4EAF">
        <w:rPr>
          <w:rFonts w:ascii="Times New Roman" w:eastAsia="@Arial Unicode MS" w:hAnsi="Times New Roman" w:cs="Times New Roman"/>
          <w:b/>
          <w:bCs/>
          <w:sz w:val="26"/>
          <w:szCs w:val="26"/>
        </w:rPr>
        <w:t>Система условий</w:t>
      </w:r>
      <w:bookmarkEnd w:id="401"/>
      <w:r w:rsidRPr="008D4EAF">
        <w:rPr>
          <w:rFonts w:ascii="Times New Roman" w:eastAsia="@Arial Unicode MS" w:hAnsi="Times New Roman" w:cs="Times New Roman"/>
          <w:b/>
          <w:bCs/>
          <w:sz w:val="26"/>
          <w:szCs w:val="26"/>
        </w:rPr>
        <w:t xml:space="preserve"> реализации основной образовательной программы</w:t>
      </w:r>
      <w:bookmarkEnd w:id="402"/>
      <w:bookmarkEnd w:id="403"/>
      <w:bookmarkEnd w:id="404"/>
    </w:p>
    <w:p w:rsidR="008D4EAF" w:rsidRPr="008D4EAF" w:rsidRDefault="008D4EAF" w:rsidP="008D4EAF">
      <w:pPr>
        <w:spacing w:after="0" w:line="240" w:lineRule="auto"/>
        <w:ind w:firstLine="709"/>
        <w:jc w:val="both"/>
        <w:rPr>
          <w:rFonts w:ascii="Times New Roman" w:eastAsia="Calibri" w:hAnsi="Times New Roman" w:cs="Times New Roman"/>
          <w:b/>
          <w:bCs/>
          <w:sz w:val="26"/>
          <w:szCs w:val="26"/>
          <w:lang w:eastAsia="en-US"/>
        </w:rPr>
      </w:pPr>
      <w:bookmarkStart w:id="405" w:name="_Toc409691736"/>
    </w:p>
    <w:p w:rsidR="008D4EAF" w:rsidRPr="008D4EAF" w:rsidRDefault="008D4EAF" w:rsidP="008D4EAF">
      <w:pPr>
        <w:spacing w:after="0" w:line="240" w:lineRule="auto"/>
        <w:jc w:val="both"/>
        <w:outlineLvl w:val="1"/>
        <w:rPr>
          <w:rFonts w:ascii="Times New Roman" w:eastAsia="@Arial Unicode MS" w:hAnsi="Times New Roman" w:cs="Times New Roman"/>
          <w:b/>
          <w:bCs/>
          <w:sz w:val="26"/>
          <w:szCs w:val="26"/>
        </w:rPr>
      </w:pPr>
      <w:bookmarkStart w:id="406" w:name="_Toc414553286"/>
      <w:bookmarkEnd w:id="405"/>
      <w:r w:rsidRPr="008D4EAF">
        <w:rPr>
          <w:rFonts w:ascii="Times New Roman" w:eastAsia="@Arial Unicode MS" w:hAnsi="Times New Roman" w:cs="Times New Roman"/>
          <w:b/>
          <w:bCs/>
          <w:sz w:val="26"/>
          <w:szCs w:val="26"/>
        </w:rPr>
        <w:t xml:space="preserve">      3.2.1. Описание кадровых условий реализации основной образовательной программы основного общего образования </w:t>
      </w:r>
      <w:bookmarkEnd w:id="406"/>
    </w:p>
    <w:p w:rsidR="008D4EAF" w:rsidRPr="008D4EAF" w:rsidRDefault="008D4EAF" w:rsidP="008D4EAF">
      <w:pPr>
        <w:spacing w:after="0" w:line="240" w:lineRule="auto"/>
        <w:ind w:firstLine="709"/>
        <w:jc w:val="both"/>
        <w:outlineLvl w:val="1"/>
        <w:rPr>
          <w:rFonts w:ascii="Times New Roman" w:eastAsia="@Arial Unicode MS" w:hAnsi="Times New Roman" w:cs="Times New Roman"/>
          <w:b/>
          <w:bCs/>
          <w:sz w:val="26"/>
          <w:szCs w:val="26"/>
        </w:rPr>
      </w:pP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Для успешной реализации ООП ООО в школе имеются необходимые кадровые условия.  Школа укомплектована кадрами, имеющими необходимую квалификацию для решения задач, определённых ООП ООО, способными гарантировать успешность освоения учебных программ и развития школы в инновационном режиме.</w:t>
      </w: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 школе работает высокопрофессиональный педагогический коллектив. Из 60 педагогических работников школы - нагрудные знаки «Почетный работник общего образования РФ» имеют - 9 человек,  «Отличник народного образования» – 1, награждены грамотами Министерства образования - 3 человека, грамотами департамента образования Белгородской области - 8 человек.</w:t>
      </w: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Имеют:</w:t>
      </w:r>
    </w:p>
    <w:p w:rsidR="008D4EAF" w:rsidRPr="008D4EAF" w:rsidRDefault="008D4EAF" w:rsidP="006B3DC1">
      <w:pPr>
        <w:widowControl w:val="0"/>
        <w:numPr>
          <w:ilvl w:val="0"/>
          <w:numId w:val="266"/>
        </w:numPr>
        <w:tabs>
          <w:tab w:val="left" w:pos="85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высшую квалификационную категорию – </w:t>
      </w:r>
      <w:r w:rsidRPr="008D4EAF">
        <w:rPr>
          <w:rFonts w:ascii="Times New Roman" w:eastAsia="Calibri" w:hAnsi="Times New Roman" w:cs="Times New Roman"/>
          <w:sz w:val="26"/>
          <w:szCs w:val="26"/>
        </w:rPr>
        <w:t>34/53%;</w:t>
      </w:r>
    </w:p>
    <w:p w:rsidR="008D4EAF" w:rsidRPr="008D4EAF" w:rsidRDefault="008D4EAF" w:rsidP="006B3DC1">
      <w:pPr>
        <w:widowControl w:val="0"/>
        <w:numPr>
          <w:ilvl w:val="0"/>
          <w:numId w:val="266"/>
        </w:numPr>
        <w:tabs>
          <w:tab w:val="left" w:pos="854"/>
        </w:tabs>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I квалификационную категорию -  </w:t>
      </w:r>
      <w:r w:rsidRPr="008D4EAF">
        <w:rPr>
          <w:rFonts w:ascii="Times New Roman" w:eastAsia="Calibri" w:hAnsi="Times New Roman" w:cs="Times New Roman"/>
          <w:sz w:val="26"/>
          <w:szCs w:val="26"/>
        </w:rPr>
        <w:t>17/20%.</w:t>
      </w:r>
    </w:p>
    <w:p w:rsidR="008D4EAF" w:rsidRPr="008D4EAF" w:rsidRDefault="008D4EAF" w:rsidP="008D4EAF">
      <w:pPr>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С целью повышения профессиональной компетентности учителей в школе организована непрерывная система повышения квалификации педагогических кадров. Учителя школы регулярно обучаются на системных и проблемных курсах повышения квалификации на базе городов Белгорода (ОГАОУ ДПО «Белгородский институт развития образования»,  Старого Оскола (МБУ ДПО «СОИРО»), активно используют дистанционные образовательные ресурсы. 100% педагогических работников в течение последних трех прошли курсы повышения квалификации. </w:t>
      </w:r>
    </w:p>
    <w:p w:rsidR="008D4EAF" w:rsidRPr="008D4EAF" w:rsidRDefault="008D4EAF" w:rsidP="008D4EAF">
      <w:pPr>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Ежегодно разрабатываются и утверждаются:</w:t>
      </w:r>
    </w:p>
    <w:p w:rsidR="008D4EAF" w:rsidRPr="008D4EAF" w:rsidRDefault="008D4EAF" w:rsidP="006B3DC1">
      <w:pPr>
        <w:numPr>
          <w:ilvl w:val="0"/>
          <w:numId w:val="264"/>
        </w:numPr>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перспективный план прохождения аттестации  педагогических  работников  МАОУ «Средняя школа №19 – корпус кадет «Виктория»;</w:t>
      </w:r>
    </w:p>
    <w:p w:rsidR="008D4EAF" w:rsidRPr="008D4EAF" w:rsidRDefault="008D4EAF" w:rsidP="006B3DC1">
      <w:pPr>
        <w:numPr>
          <w:ilvl w:val="0"/>
          <w:numId w:val="264"/>
        </w:numPr>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перспективный план  прохождения курсов повышения  квалификации  педагогических работников  МАОУ «Средняя школа №19 – корпус кадет «Виктория».</w:t>
      </w: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 соответствии со штатным расписанием в школе работают заместители директора, учителя, заведующий библиотекой, преподаватель-организатор ОБЖ, педагог-психолог, социальный педагог, учитель-логопед, педагоги дополнительного образования, педагог-организатор.</w:t>
      </w: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Среди учебно-вспомогательного персонала – заведующий хозяйством, секретарь учебной части, лаборант. Имеются технические исполнители и обслуживающий персонал: рабочие по обслуживанию зданий, уборщики служебных помещений, сторожа, дворник, гардеробщик, работники пищеблока.</w:t>
      </w:r>
    </w:p>
    <w:p w:rsidR="008D4EAF" w:rsidRPr="008D4EAF" w:rsidRDefault="008D4EAF" w:rsidP="008D4EAF">
      <w:pPr>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Ожидаемые результаты повышения квалификации – профессиональная готовность работников образования к реализации ФГОС ООО:</w:t>
      </w:r>
    </w:p>
    <w:p w:rsidR="008D4EAF" w:rsidRPr="008D4EAF" w:rsidRDefault="008D4EAF" w:rsidP="006B3DC1">
      <w:pPr>
        <w:numPr>
          <w:ilvl w:val="0"/>
          <w:numId w:val="265"/>
        </w:numPr>
        <w:tabs>
          <w:tab w:val="left" w:pos="426"/>
          <w:tab w:val="left" w:pos="993"/>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обеспечение оптимального вхождения работников образования в систему ценностей современного образования;</w:t>
      </w:r>
    </w:p>
    <w:p w:rsidR="008D4EAF" w:rsidRPr="008D4EAF" w:rsidRDefault="008D4EAF" w:rsidP="006B3DC1">
      <w:pPr>
        <w:numPr>
          <w:ilvl w:val="0"/>
          <w:numId w:val="265"/>
        </w:numPr>
        <w:tabs>
          <w:tab w:val="left" w:pos="426"/>
          <w:tab w:val="left" w:pos="993"/>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8D4EAF" w:rsidRPr="008D4EAF" w:rsidRDefault="008D4EAF" w:rsidP="006B3DC1">
      <w:pPr>
        <w:numPr>
          <w:ilvl w:val="0"/>
          <w:numId w:val="265"/>
        </w:numPr>
        <w:tabs>
          <w:tab w:val="left" w:pos="426"/>
          <w:tab w:val="left" w:pos="993"/>
        </w:tabs>
        <w:spacing w:after="0" w:line="240" w:lineRule="auto"/>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овладение учебно-методическими и информационно-методическими ресурсами, необходимыми для успешного решения задач ФГОС ООО.</w:t>
      </w:r>
    </w:p>
    <w:p w:rsidR="008D4EAF" w:rsidRPr="008D4EAF" w:rsidRDefault="008D4EAF" w:rsidP="008D4EAF">
      <w:pPr>
        <w:spacing w:after="0" w:line="240" w:lineRule="auto"/>
        <w:ind w:firstLine="709"/>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ind w:left="709"/>
        <w:jc w:val="both"/>
        <w:outlineLvl w:val="2"/>
        <w:rPr>
          <w:rFonts w:ascii="Times New Roman" w:eastAsia="Times New Roman" w:hAnsi="Times New Roman" w:cs="Times New Roman"/>
          <w:b/>
          <w:bCs/>
          <w:sz w:val="26"/>
          <w:szCs w:val="26"/>
        </w:rPr>
      </w:pPr>
      <w:bookmarkStart w:id="407" w:name="_Toc410654077"/>
      <w:bookmarkStart w:id="408" w:name="_Toc409691737"/>
      <w:bookmarkStart w:id="409" w:name="_Toc414553287"/>
      <w:r w:rsidRPr="008D4EAF">
        <w:rPr>
          <w:rFonts w:ascii="Times New Roman" w:eastAsia="Times New Roman" w:hAnsi="Times New Roman" w:cs="Times New Roman"/>
          <w:b/>
          <w:bCs/>
          <w:sz w:val="26"/>
          <w:szCs w:val="26"/>
        </w:rPr>
        <w:t>3.2.2. Психолого-педагогические условия реализации основной</w:t>
      </w:r>
      <w:bookmarkStart w:id="410" w:name="_Toc410654078"/>
      <w:bookmarkEnd w:id="407"/>
      <w:r w:rsidRPr="008D4EAF">
        <w:rPr>
          <w:rFonts w:ascii="Times New Roman" w:eastAsia="Times New Roman" w:hAnsi="Times New Roman" w:cs="Times New Roman"/>
          <w:b/>
          <w:bCs/>
          <w:sz w:val="26"/>
          <w:szCs w:val="26"/>
        </w:rPr>
        <w:t xml:space="preserve"> образовательной программы основного общего образования</w:t>
      </w:r>
      <w:bookmarkEnd w:id="408"/>
      <w:bookmarkEnd w:id="409"/>
      <w:bookmarkEnd w:id="410"/>
    </w:p>
    <w:p w:rsidR="008D4EAF" w:rsidRPr="008D4EAF" w:rsidRDefault="008D4EAF" w:rsidP="008D4EAF">
      <w:pPr>
        <w:tabs>
          <w:tab w:val="left" w:pos="720"/>
        </w:tabs>
        <w:spacing w:after="0" w:line="240" w:lineRule="auto"/>
        <w:ind w:firstLine="709"/>
        <w:jc w:val="both"/>
        <w:rPr>
          <w:rFonts w:ascii="Times New Roman" w:eastAsia="Times New Roman" w:hAnsi="Times New Roman" w:cs="Times New Roman"/>
          <w:sz w:val="26"/>
          <w:szCs w:val="26"/>
        </w:rPr>
      </w:pPr>
    </w:p>
    <w:p w:rsidR="008D4EAF" w:rsidRPr="008D4EAF" w:rsidRDefault="008D4EAF" w:rsidP="008D4EAF">
      <w:pPr>
        <w:tabs>
          <w:tab w:val="left" w:pos="72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В соответствии с требованиями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w:t>
      </w:r>
      <w:r w:rsidRPr="008D4EAF">
        <w:rPr>
          <w:rFonts w:ascii="Times New Roman" w:eastAsia="Times New Roman" w:hAnsi="Times New Roman" w:cs="Times New Roman"/>
          <w:i/>
          <w:sz w:val="26"/>
          <w:szCs w:val="26"/>
        </w:rPr>
        <w:t>направлени</w:t>
      </w:r>
      <w:r w:rsidRPr="008D4EAF">
        <w:rPr>
          <w:rFonts w:ascii="Times New Roman" w:eastAsia="Times New Roman" w:hAnsi="Times New Roman" w:cs="Times New Roman"/>
          <w:sz w:val="26"/>
          <w:szCs w:val="26"/>
        </w:rPr>
        <w:t>я:</w:t>
      </w:r>
    </w:p>
    <w:p w:rsidR="008D4EAF" w:rsidRPr="008D4EAF" w:rsidRDefault="008D4EAF" w:rsidP="006B3DC1">
      <w:pPr>
        <w:numPr>
          <w:ilvl w:val="0"/>
          <w:numId w:val="267"/>
        </w:numPr>
        <w:tabs>
          <w:tab w:val="left" w:pos="0"/>
        </w:tabs>
        <w:spacing w:after="0" w:line="240" w:lineRule="auto"/>
        <w:ind w:firstLine="360"/>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Обеспечение преемственности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в подростковый. С этой целью проводятся диагностические обследования учащихся 5-х классов, групповые занятия с учащимися,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подросткового возраста и коррекции детско-родительских отношений.</w:t>
      </w:r>
    </w:p>
    <w:p w:rsidR="008D4EAF" w:rsidRPr="008D4EAF" w:rsidRDefault="008D4EAF" w:rsidP="006B3DC1">
      <w:pPr>
        <w:numPr>
          <w:ilvl w:val="0"/>
          <w:numId w:val="267"/>
        </w:numPr>
        <w:tabs>
          <w:tab w:val="left" w:pos="-142"/>
        </w:tabs>
        <w:spacing w:after="0" w:line="240" w:lineRule="auto"/>
        <w:ind w:firstLine="360"/>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Формирование и развитие психолого-педагогической компетентности участников образовательных отношений осуществляется через работу с педагогическими работниками и родительской общественностью с помощью следующих форм работы: консультации («Адаптация пятиклассников»,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учащихся»; родительские собрания: «Особенности адаптации пятиклассников», «Особенности переходного возраста», «Общаться с ребенком как!?», «Причины детской агрессивности»), родительские собрания, классные часы.</w:t>
      </w:r>
    </w:p>
    <w:p w:rsidR="008D4EAF" w:rsidRPr="008D4EAF" w:rsidRDefault="008D4EAF" w:rsidP="006B3DC1">
      <w:pPr>
        <w:numPr>
          <w:ilvl w:val="0"/>
          <w:numId w:val="267"/>
        </w:numPr>
        <w:tabs>
          <w:tab w:val="left" w:pos="0"/>
        </w:tabs>
        <w:spacing w:after="0" w:line="240" w:lineRule="auto"/>
        <w:ind w:firstLine="360"/>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образовательных отношений в школе педагогом-психологом проводятся психологические занятия для учащихся  5-х  классов; коррекционная работа с дезадаптированными учащимися  5-х  классов; занятия для развитие и коррекции мотивационной сферы учащихся 7, 8-х классов; индивидуальная работа с учащимися «группы риска»; тренинги на сплочение детского коллектива; диагностика индивидуальных особенностей учащихся 7, 9-х классов при выборе профиля обучения и ее динамики.</w:t>
      </w:r>
    </w:p>
    <w:p w:rsidR="008D4EAF" w:rsidRPr="008D4EAF" w:rsidRDefault="008D4EAF" w:rsidP="006B3DC1">
      <w:pPr>
        <w:numPr>
          <w:ilvl w:val="0"/>
          <w:numId w:val="267"/>
        </w:numPr>
        <w:tabs>
          <w:tab w:val="left" w:pos="0"/>
        </w:tabs>
        <w:spacing w:after="0" w:line="240" w:lineRule="auto"/>
        <w:ind w:firstLine="360"/>
        <w:contextualSpacing/>
        <w:jc w:val="both"/>
        <w:rPr>
          <w:rFonts w:ascii="Times New Roman" w:eastAsia="Times New Roman" w:hAnsi="Times New Roman" w:cs="Times New Roman"/>
          <w:sz w:val="26"/>
          <w:szCs w:val="26"/>
        </w:rPr>
      </w:pPr>
    </w:p>
    <w:p w:rsidR="008D4EAF" w:rsidRPr="008D4EAF" w:rsidRDefault="008D4EAF" w:rsidP="008D4EAF">
      <w:pPr>
        <w:spacing w:after="0" w:line="240" w:lineRule="auto"/>
        <w:ind w:firstLine="709"/>
        <w:jc w:val="center"/>
        <w:rPr>
          <w:rFonts w:ascii="Times New Roman" w:eastAsia="Times New Roman" w:hAnsi="Times New Roman" w:cs="Times New Roman"/>
          <w:i/>
          <w:sz w:val="26"/>
          <w:szCs w:val="26"/>
          <w:u w:val="single"/>
        </w:rPr>
      </w:pPr>
    </w:p>
    <w:p w:rsidR="008D4EAF" w:rsidRPr="008D4EAF" w:rsidRDefault="008D4EAF" w:rsidP="008D4EAF">
      <w:pPr>
        <w:spacing w:after="0" w:line="240" w:lineRule="auto"/>
        <w:ind w:firstLine="709"/>
        <w:jc w:val="center"/>
        <w:rPr>
          <w:rFonts w:ascii="Times New Roman" w:eastAsia="Times New Roman" w:hAnsi="Times New Roman" w:cs="Times New Roman"/>
          <w:i/>
          <w:sz w:val="26"/>
          <w:szCs w:val="26"/>
          <w:u w:val="single"/>
        </w:rPr>
      </w:pPr>
      <w:r w:rsidRPr="008D4EAF">
        <w:rPr>
          <w:rFonts w:ascii="Times New Roman" w:eastAsia="Times New Roman" w:hAnsi="Times New Roman" w:cs="Times New Roman"/>
          <w:i/>
          <w:sz w:val="26"/>
          <w:szCs w:val="26"/>
          <w:u w:val="single"/>
        </w:rPr>
        <w:t>Модель психолого-педагогического сопровождения участников образовательных отношений на уровне основного общего образования</w:t>
      </w:r>
    </w:p>
    <w:p w:rsidR="008D4EAF" w:rsidRPr="008D4EAF" w:rsidRDefault="008D4EAF" w:rsidP="008D4EAF">
      <w:pPr>
        <w:spacing w:after="0" w:line="240" w:lineRule="auto"/>
        <w:ind w:firstLine="709"/>
        <w:jc w:val="center"/>
        <w:rPr>
          <w:rFonts w:ascii="Times New Roman" w:eastAsia="Times New Roman" w:hAnsi="Times New Roman" w:cs="Times New Roman"/>
          <w:b/>
          <w:sz w:val="26"/>
          <w:szCs w:val="26"/>
        </w:rPr>
      </w:pP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r w:rsidRPr="008D4EAF">
        <w:rPr>
          <w:rFonts w:ascii="Times New Roman" w:eastAsia="Times New Roman" w:hAnsi="Times New Roman" w:cs="Times New Roman"/>
          <w:b/>
          <w:sz w:val="26"/>
          <w:szCs w:val="26"/>
        </w:rPr>
        <w:t xml:space="preserve">Уровни </w:t>
      </w:r>
      <w:r w:rsidRPr="008D4EAF">
        <w:rPr>
          <w:rFonts w:ascii="Times New Roman" w:eastAsia="Times New Roman" w:hAnsi="Times New Roman" w:cs="Times New Roman"/>
          <w:sz w:val="26"/>
          <w:szCs w:val="26"/>
        </w:rPr>
        <w:t>психолого-педагогического сопровождения</w:t>
      </w: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p>
    <w:tbl>
      <w:tblPr>
        <w:tblStyle w:val="88"/>
        <w:tblW w:w="0" w:type="auto"/>
        <w:tblLook w:val="04A0" w:firstRow="1" w:lastRow="0" w:firstColumn="1" w:lastColumn="0" w:noHBand="0" w:noVBand="1"/>
      </w:tblPr>
      <w:tblGrid>
        <w:gridCol w:w="2379"/>
        <w:gridCol w:w="2268"/>
        <w:gridCol w:w="2207"/>
        <w:gridCol w:w="2207"/>
      </w:tblGrid>
      <w:tr w:rsidR="008D4EAF" w:rsidRPr="008D4EAF" w:rsidTr="00D65BD5">
        <w:tc>
          <w:tcPr>
            <w:tcW w:w="2428" w:type="dxa"/>
          </w:tcPr>
          <w:p w:rsidR="008D4EAF" w:rsidRPr="008D4EAF" w:rsidRDefault="008D4EAF" w:rsidP="008D4EAF">
            <w:pPr>
              <w:jc w:val="center"/>
              <w:rPr>
                <w:rFonts w:ascii="Times New Roman" w:eastAsia="Times New Roman" w:hAnsi="Times New Roman"/>
                <w:sz w:val="26"/>
                <w:szCs w:val="26"/>
              </w:rPr>
            </w:pPr>
            <w:r w:rsidRPr="008D4EAF">
              <w:rPr>
                <w:rFonts w:ascii="Times New Roman" w:eastAsia="Times New Roman" w:hAnsi="Times New Roman"/>
                <w:sz w:val="26"/>
                <w:szCs w:val="26"/>
              </w:rPr>
              <w:t>индивидуальный</w:t>
            </w:r>
          </w:p>
        </w:tc>
        <w:tc>
          <w:tcPr>
            <w:tcW w:w="2428" w:type="dxa"/>
          </w:tcPr>
          <w:p w:rsidR="008D4EAF" w:rsidRPr="008D4EAF" w:rsidRDefault="008D4EAF" w:rsidP="008D4EAF">
            <w:pPr>
              <w:jc w:val="center"/>
              <w:rPr>
                <w:rFonts w:ascii="Times New Roman" w:eastAsia="Times New Roman" w:hAnsi="Times New Roman"/>
                <w:sz w:val="26"/>
                <w:szCs w:val="26"/>
              </w:rPr>
            </w:pPr>
            <w:r w:rsidRPr="008D4EAF">
              <w:rPr>
                <w:rFonts w:ascii="Times New Roman" w:eastAsia="Times New Roman" w:hAnsi="Times New Roman"/>
                <w:sz w:val="26"/>
                <w:szCs w:val="26"/>
              </w:rPr>
              <w:t>групповой</w:t>
            </w:r>
          </w:p>
        </w:tc>
        <w:tc>
          <w:tcPr>
            <w:tcW w:w="2428" w:type="dxa"/>
          </w:tcPr>
          <w:p w:rsidR="008D4EAF" w:rsidRPr="008D4EAF" w:rsidRDefault="008D4EAF" w:rsidP="008D4EAF">
            <w:pPr>
              <w:jc w:val="center"/>
              <w:rPr>
                <w:rFonts w:ascii="Times New Roman" w:eastAsia="Times New Roman" w:hAnsi="Times New Roman"/>
                <w:sz w:val="26"/>
                <w:szCs w:val="26"/>
              </w:rPr>
            </w:pPr>
            <w:r w:rsidRPr="008D4EAF">
              <w:rPr>
                <w:rFonts w:ascii="Times New Roman" w:eastAsia="Times New Roman" w:hAnsi="Times New Roman"/>
                <w:sz w:val="26"/>
                <w:szCs w:val="26"/>
              </w:rPr>
              <w:t>на уровне класса</w:t>
            </w:r>
          </w:p>
        </w:tc>
        <w:tc>
          <w:tcPr>
            <w:tcW w:w="2428" w:type="dxa"/>
          </w:tcPr>
          <w:p w:rsidR="008D4EAF" w:rsidRPr="008D4EAF" w:rsidRDefault="008D4EAF" w:rsidP="008D4EAF">
            <w:pPr>
              <w:jc w:val="center"/>
              <w:rPr>
                <w:rFonts w:ascii="Times New Roman" w:eastAsia="Times New Roman" w:hAnsi="Times New Roman"/>
                <w:sz w:val="26"/>
                <w:szCs w:val="26"/>
              </w:rPr>
            </w:pPr>
            <w:r w:rsidRPr="008D4EAF">
              <w:rPr>
                <w:rFonts w:ascii="Times New Roman" w:eastAsia="Times New Roman" w:hAnsi="Times New Roman"/>
                <w:sz w:val="26"/>
                <w:szCs w:val="26"/>
              </w:rPr>
              <w:t>на уровне ОО</w:t>
            </w:r>
          </w:p>
        </w:tc>
      </w:tr>
    </w:tbl>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r w:rsidRPr="008D4EAF">
        <w:rPr>
          <w:rFonts w:ascii="Times New Roman" w:eastAsia="Times New Roman" w:hAnsi="Times New Roman" w:cs="Times New Roman"/>
          <w:b/>
          <w:sz w:val="26"/>
          <w:szCs w:val="26"/>
        </w:rPr>
        <w:t>Основные формы</w:t>
      </w:r>
      <w:r w:rsidRPr="008D4EAF">
        <w:rPr>
          <w:rFonts w:ascii="Times New Roman" w:eastAsia="Times New Roman" w:hAnsi="Times New Roman" w:cs="Times New Roman"/>
          <w:sz w:val="26"/>
          <w:szCs w:val="26"/>
        </w:rPr>
        <w:t xml:space="preserve"> сопровождения:</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консультирование;</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диагностика;</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развивающая работа;</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профилактика;</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экспертиза;</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коррекционная работа;</w:t>
      </w:r>
    </w:p>
    <w:p w:rsidR="008D4EAF" w:rsidRPr="008D4EAF" w:rsidRDefault="008D4EAF" w:rsidP="006B3DC1">
      <w:pPr>
        <w:numPr>
          <w:ilvl w:val="0"/>
          <w:numId w:val="267"/>
        </w:numPr>
        <w:spacing w:after="0" w:line="240" w:lineRule="auto"/>
        <w:contextualSpacing/>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просвещение.</w:t>
      </w: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p>
    <w:p w:rsidR="008D4EAF" w:rsidRPr="008D4EAF" w:rsidRDefault="008D4EAF" w:rsidP="008D4EAF">
      <w:pPr>
        <w:spacing w:after="0" w:line="240" w:lineRule="auto"/>
        <w:ind w:firstLine="567"/>
        <w:jc w:val="center"/>
        <w:rPr>
          <w:rFonts w:ascii="Times New Roman" w:eastAsia="Times New Roman" w:hAnsi="Times New Roman" w:cs="Times New Roman"/>
          <w:sz w:val="26"/>
          <w:szCs w:val="26"/>
        </w:rPr>
      </w:pPr>
      <w:r w:rsidRPr="008D4EAF">
        <w:rPr>
          <w:rFonts w:ascii="Times New Roman" w:eastAsia="Times New Roman" w:hAnsi="Times New Roman" w:cs="Times New Roman"/>
          <w:b/>
          <w:sz w:val="26"/>
          <w:szCs w:val="26"/>
        </w:rPr>
        <w:t xml:space="preserve">Основные направления </w:t>
      </w:r>
      <w:r w:rsidRPr="008D4EAF">
        <w:rPr>
          <w:rFonts w:ascii="Times New Roman" w:eastAsia="Times New Roman" w:hAnsi="Times New Roman" w:cs="Times New Roman"/>
          <w:sz w:val="26"/>
          <w:szCs w:val="26"/>
        </w:rPr>
        <w:t>психолого-педагогического сопровождения</w:t>
      </w: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p>
    <w:p w:rsidR="008D4EAF" w:rsidRPr="008D4EAF" w:rsidRDefault="008D4EAF" w:rsidP="008D4EAF">
      <w:pPr>
        <w:spacing w:after="0" w:line="240" w:lineRule="auto"/>
        <w:ind w:firstLine="709"/>
        <w:jc w:val="center"/>
        <w:rPr>
          <w:rFonts w:ascii="Times New Roman" w:eastAsia="Times New Roman" w:hAnsi="Times New Roman" w:cs="Times New Roman"/>
          <w:sz w:val="26"/>
          <w:szCs w:val="26"/>
        </w:rPr>
      </w:pPr>
      <w:r w:rsidRPr="008D4EAF">
        <w:rPr>
          <w:rFonts w:ascii="Times New Roman" w:eastAsia="DejaVu Sans" w:hAnsi="Times New Roman" w:cs="Times New Roman"/>
          <w:noProof/>
          <w:color w:val="000000"/>
          <w:kern w:val="1"/>
          <w:sz w:val="26"/>
          <w:szCs w:val="26"/>
        </w:rPr>
        <mc:AlternateContent>
          <mc:Choice Requires="wpg">
            <w:drawing>
              <wp:inline distT="0" distB="0" distL="0" distR="0" wp14:anchorId="1C0F2D87" wp14:editId="0D526797">
                <wp:extent cx="5405755" cy="4262120"/>
                <wp:effectExtent l="5080" t="7620" r="0" b="0"/>
                <wp:docPr id="8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4262120"/>
                          <a:chOff x="0" y="0"/>
                          <a:chExt cx="9178" cy="5579"/>
                        </a:xfrm>
                      </wpg:grpSpPr>
                      <wps:wsp>
                        <wps:cNvPr id="118" name="Rectangle 136"/>
                        <wps:cNvSpPr>
                          <a:spLocks noChangeArrowheads="1"/>
                        </wps:cNvSpPr>
                        <wps:spPr bwMode="auto">
                          <a:xfrm>
                            <a:off x="0" y="1"/>
                            <a:ext cx="9178" cy="5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19" name="Text Box 137"/>
                        <wps:cNvSpPr txBox="1">
                          <a:spLocks noChangeArrowheads="1"/>
                        </wps:cNvSpPr>
                        <wps:spPr bwMode="auto">
                          <a:xfrm>
                            <a:off x="0" y="179"/>
                            <a:ext cx="2337" cy="1436"/>
                          </a:xfrm>
                          <a:prstGeom prst="rect">
                            <a:avLst/>
                          </a:prstGeom>
                          <a:solidFill>
                            <a:srgbClr val="FFFFFF"/>
                          </a:solidFill>
                          <a:ln w="9360">
                            <a:solidFill>
                              <a:srgbClr val="000000"/>
                            </a:solidFill>
                            <a:miter lim="800000"/>
                            <a:headEnd/>
                            <a:tailEnd/>
                          </a:ln>
                        </wps:spPr>
                        <wps:txbx>
                          <w:txbxContent>
                            <w:p w:rsidR="00D65BD5" w:rsidRPr="0093166F" w:rsidRDefault="00D65BD5" w:rsidP="008D4EAF">
                              <w:pPr>
                                <w:autoSpaceDE w:val="0"/>
                                <w:jc w:val="center"/>
                                <w:rPr>
                                  <w:lang w:eastAsia="ar-SA"/>
                                </w:rPr>
                              </w:pPr>
                              <w:r w:rsidRPr="0093166F">
                                <w:rPr>
                                  <w:rFonts w:ascii="Times New Roman" w:hAnsi="Times New Roman"/>
                                  <w:lang w:eastAsia="ar-SA"/>
                                </w:rPr>
                                <w:t>Сохранение</w:t>
                              </w:r>
                              <w:r w:rsidRPr="0093166F">
                                <w:rPr>
                                  <w:lang w:eastAsia="ar-SA"/>
                                </w:rPr>
                                <w:t xml:space="preserve"> и укрепление психологического</w:t>
                              </w:r>
                            </w:p>
                            <w:p w:rsidR="00D65BD5" w:rsidRPr="0093166F" w:rsidRDefault="00D65BD5" w:rsidP="008D4EAF">
                              <w:pPr>
                                <w:autoSpaceDE w:val="0"/>
                                <w:jc w:val="center"/>
                                <w:rPr>
                                  <w:lang w:eastAsia="ar-SA"/>
                                </w:rPr>
                              </w:pPr>
                              <w:r w:rsidRPr="0093166F">
                                <w:rPr>
                                  <w:lang w:eastAsia="ar-SA"/>
                                </w:rPr>
                                <w:t>здоровья</w:t>
                              </w:r>
                            </w:p>
                            <w:p w:rsidR="00D65BD5" w:rsidRPr="0093166F" w:rsidRDefault="00D65BD5" w:rsidP="008D4EAF">
                              <w:pPr>
                                <w:autoSpaceDE w:val="0"/>
                                <w:jc w:val="center"/>
                              </w:pPr>
                            </w:p>
                          </w:txbxContent>
                        </wps:txbx>
                        <wps:bodyPr rot="0" vert="horz" wrap="square" lIns="91440" tIns="45720" rIns="91440" bIns="45720" anchor="t" anchorCtr="0" upright="1">
                          <a:noAutofit/>
                        </wps:bodyPr>
                      </wps:wsp>
                      <wps:wsp>
                        <wps:cNvPr id="120" name="Text Box 138"/>
                        <wps:cNvSpPr txBox="1">
                          <a:spLocks noChangeArrowheads="1"/>
                        </wps:cNvSpPr>
                        <wps:spPr bwMode="auto">
                          <a:xfrm>
                            <a:off x="3600" y="0"/>
                            <a:ext cx="1797" cy="1436"/>
                          </a:xfrm>
                          <a:prstGeom prst="rect">
                            <a:avLst/>
                          </a:prstGeom>
                          <a:solidFill>
                            <a:srgbClr val="FFFFFF"/>
                          </a:solidFill>
                          <a:ln w="9360">
                            <a:solidFill>
                              <a:srgbClr val="000000"/>
                            </a:solidFill>
                            <a:miter lim="800000"/>
                            <a:headEnd/>
                            <a:tailEnd/>
                          </a:ln>
                        </wps:spPr>
                        <wps:txbx>
                          <w:txbxContent>
                            <w:p w:rsidR="00D65BD5" w:rsidRPr="0093166F" w:rsidRDefault="00D65BD5" w:rsidP="008D4EAF">
                              <w:pPr>
                                <w:autoSpaceDE w:val="0"/>
                                <w:jc w:val="center"/>
                                <w:rPr>
                                  <w:lang w:val="en-US" w:eastAsia="ar-SA"/>
                                </w:rPr>
                              </w:pPr>
                              <w:r w:rsidRPr="0093166F">
                                <w:rPr>
                                  <w:rFonts w:ascii="Times New Roman" w:hAnsi="Times New Roman"/>
                                  <w:lang w:eastAsia="ar-SA"/>
                                </w:rPr>
                                <w:t>М</w:t>
                              </w:r>
                              <w:r w:rsidRPr="0093166F">
                                <w:rPr>
                                  <w:rFonts w:ascii="Times New Roman" w:hAnsi="Times New Roman"/>
                                  <w:lang w:val="en-US" w:eastAsia="ar-SA"/>
                                </w:rPr>
                                <w:t>ониторинг возможностей и</w:t>
                              </w:r>
                              <w:r w:rsidRPr="0093166F">
                                <w:rPr>
                                  <w:lang w:val="en-US" w:eastAsia="ar-SA"/>
                                </w:rPr>
                                <w:t xml:space="preserve"> способностей</w:t>
                              </w:r>
                              <w:r>
                                <w:rPr>
                                  <w:lang w:val="en-US" w:eastAsia="ar-SA"/>
                                </w:rPr>
                                <w:t xml:space="preserve"> уча</w:t>
                              </w:r>
                              <w:r w:rsidRPr="0093166F">
                                <w:rPr>
                                  <w:lang w:val="en-US" w:eastAsia="ar-SA"/>
                                </w:rPr>
                                <w:t>щихся</w:t>
                              </w:r>
                            </w:p>
                          </w:txbxContent>
                        </wps:txbx>
                        <wps:bodyPr rot="0" vert="horz" wrap="square" lIns="91440" tIns="45720" rIns="91440" bIns="45720" anchor="t" anchorCtr="0" upright="1">
                          <a:noAutofit/>
                        </wps:bodyPr>
                      </wps:wsp>
                      <wps:wsp>
                        <wps:cNvPr id="121" name="Text Box 139"/>
                        <wps:cNvSpPr txBox="1">
                          <a:spLocks noChangeArrowheads="1"/>
                        </wps:cNvSpPr>
                        <wps:spPr bwMode="auto">
                          <a:xfrm>
                            <a:off x="6456" y="177"/>
                            <a:ext cx="2532" cy="1439"/>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lang w:eastAsia="ar-SA"/>
                                </w:rPr>
                              </w:pPr>
                              <w:r>
                                <w:rPr>
                                  <w:lang w:eastAsia="ar-SA"/>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122" name="Text Box 140"/>
                        <wps:cNvSpPr txBox="1">
                          <a:spLocks noChangeArrowheads="1"/>
                        </wps:cNvSpPr>
                        <wps:spPr bwMode="auto">
                          <a:xfrm>
                            <a:off x="3600" y="4136"/>
                            <a:ext cx="1797" cy="1260"/>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szCs w:val="18"/>
                                  <w:lang w:val="en-US" w:eastAsia="ar-SA"/>
                                </w:rPr>
                              </w:pPr>
                              <w:r>
                                <w:rPr>
                                  <w:szCs w:val="18"/>
                                  <w:lang w:eastAsia="ar-SA"/>
                                </w:rPr>
                                <w:t>В</w:t>
                              </w:r>
                              <w:r>
                                <w:rPr>
                                  <w:szCs w:val="18"/>
                                  <w:lang w:val="en-US" w:eastAsia="ar-SA"/>
                                </w:rPr>
                                <w:t>ыявление и</w:t>
                              </w:r>
                              <w:r>
                                <w:rPr>
                                  <w:szCs w:val="18"/>
                                  <w:lang w:eastAsia="ar-SA"/>
                                </w:rPr>
                                <w:t> </w:t>
                              </w:r>
                              <w:r>
                                <w:rPr>
                                  <w:szCs w:val="18"/>
                                  <w:lang w:val="en-US" w:eastAsia="ar-SA"/>
                                </w:rPr>
                                <w:t>поддержка одар</w:t>
                              </w:r>
                              <w:r>
                                <w:rPr>
                                  <w:szCs w:val="18"/>
                                  <w:lang w:eastAsia="ar-SA"/>
                                </w:rPr>
                                <w:t>ё</w:t>
                              </w:r>
                              <w:r>
                                <w:rPr>
                                  <w:szCs w:val="18"/>
                                  <w:lang w:val="en-US" w:eastAsia="ar-SA"/>
                                </w:rPr>
                                <w:t>нных детей</w:t>
                              </w:r>
                            </w:p>
                          </w:txbxContent>
                        </wps:txbx>
                        <wps:bodyPr rot="0" vert="horz" wrap="square" lIns="91440" tIns="45720" rIns="91440" bIns="45720" anchor="t" anchorCtr="0" upright="1">
                          <a:noAutofit/>
                        </wps:bodyPr>
                      </wps:wsp>
                      <wps:wsp>
                        <wps:cNvPr id="123" name="Text Box 141"/>
                        <wps:cNvSpPr txBox="1">
                          <a:spLocks noChangeArrowheads="1"/>
                        </wps:cNvSpPr>
                        <wps:spPr bwMode="auto">
                          <a:xfrm>
                            <a:off x="3600" y="1981"/>
                            <a:ext cx="2119" cy="1439"/>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lang w:eastAsia="ar-SA"/>
                                </w:rPr>
                              </w:pPr>
                              <w:r>
                                <w:rPr>
                                  <w:lang w:eastAsia="ar-SA"/>
                                </w:rPr>
                                <w:t>Выявление и поддержка детей с особыми образовательными  потпотребностями</w:t>
                              </w:r>
                            </w:p>
                          </w:txbxContent>
                        </wps:txbx>
                        <wps:bodyPr rot="0" vert="horz" wrap="square" lIns="91440" tIns="45720" rIns="91440" bIns="45720" anchor="t" anchorCtr="0" upright="1">
                          <a:noAutofit/>
                        </wps:bodyPr>
                      </wps:wsp>
                      <wps:wsp>
                        <wps:cNvPr id="124" name="Text Box 142"/>
                        <wps:cNvSpPr txBox="1">
                          <a:spLocks noChangeArrowheads="1"/>
                        </wps:cNvSpPr>
                        <wps:spPr bwMode="auto">
                          <a:xfrm>
                            <a:off x="179" y="1441"/>
                            <a:ext cx="2337" cy="1435"/>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lang w:eastAsia="ar-SA"/>
                                </w:rPr>
                              </w:pPr>
                              <w:r>
                                <w:rPr>
                                  <w:lang w:eastAsia="ar-SA"/>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125" name="Text Box 143"/>
                        <wps:cNvSpPr txBox="1">
                          <a:spLocks noChangeArrowheads="1"/>
                        </wps:cNvSpPr>
                        <wps:spPr bwMode="auto">
                          <a:xfrm>
                            <a:off x="359" y="2699"/>
                            <a:ext cx="2337" cy="1436"/>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lang w:val="en-US" w:eastAsia="ar-SA"/>
                                </w:rPr>
                              </w:pPr>
                              <w:r>
                                <w:rPr>
                                  <w:lang w:eastAsia="ar-SA"/>
                                </w:rPr>
                                <w:t>Р</w:t>
                              </w:r>
                              <w:r>
                                <w:rPr>
                                  <w:lang w:val="en-US" w:eastAsia="ar-SA"/>
                                </w:rPr>
                                <w:t>азвити</w:t>
                              </w:r>
                              <w:r>
                                <w:rPr>
                                  <w:lang w:eastAsia="ar-SA"/>
                                </w:rPr>
                                <w:t>е</w:t>
                              </w:r>
                              <w:r>
                                <w:rPr>
                                  <w:lang w:val="en-US" w:eastAsia="ar-SA"/>
                                </w:rPr>
                                <w:t xml:space="preserve"> экологической культуры</w:t>
                              </w:r>
                            </w:p>
                            <w:p w:rsidR="00D65BD5" w:rsidRDefault="00D65BD5" w:rsidP="008D4EAF">
                              <w:pPr>
                                <w:autoSpaceDE w:val="0"/>
                                <w:jc w:val="center"/>
                              </w:pPr>
                            </w:p>
                          </w:txbxContent>
                        </wps:txbx>
                        <wps:bodyPr rot="0" vert="horz" wrap="square" lIns="91440" tIns="45720" rIns="91440" bIns="45720" anchor="t" anchorCtr="0" upright="1">
                          <a:noAutofit/>
                        </wps:bodyPr>
                      </wps:wsp>
                      <wps:wsp>
                        <wps:cNvPr id="126" name="Text Box 144"/>
                        <wps:cNvSpPr txBox="1">
                          <a:spLocks noChangeArrowheads="1"/>
                        </wps:cNvSpPr>
                        <wps:spPr bwMode="auto">
                          <a:xfrm>
                            <a:off x="539" y="3961"/>
                            <a:ext cx="2336" cy="1435"/>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lang w:val="en-US" w:eastAsia="ar-SA"/>
                                </w:rPr>
                              </w:pPr>
                              <w:r>
                                <w:rPr>
                                  <w:lang w:eastAsia="ar-SA"/>
                                </w:rPr>
                                <w:t>Д</w:t>
                              </w:r>
                              <w:r>
                                <w:rPr>
                                  <w:lang w:val="en-US" w:eastAsia="ar-SA"/>
                                </w:rPr>
                                <w:t>ифференциация и</w:t>
                              </w:r>
                              <w:r>
                                <w:rPr>
                                  <w:lang w:eastAsia="ar-SA"/>
                                </w:rPr>
                                <w:t> </w:t>
                              </w:r>
                              <w:r>
                                <w:rPr>
                                  <w:lang w:val="en-US" w:eastAsia="ar-SA"/>
                                </w:rPr>
                                <w:t>индивидуализация обучения</w:t>
                              </w:r>
                            </w:p>
                            <w:p w:rsidR="00D65BD5" w:rsidRDefault="00D65BD5" w:rsidP="008D4EAF">
                              <w:pPr>
                                <w:autoSpaceDE w:val="0"/>
                              </w:pPr>
                            </w:p>
                          </w:txbxContent>
                        </wps:txbx>
                        <wps:bodyPr rot="0" vert="horz" wrap="square" lIns="91440" tIns="45720" rIns="91440" bIns="45720" anchor="t" anchorCtr="0" upright="1">
                          <a:noAutofit/>
                        </wps:bodyPr>
                      </wps:wsp>
                      <wps:wsp>
                        <wps:cNvPr id="127" name="Text Box 145"/>
                        <wps:cNvSpPr txBox="1">
                          <a:spLocks noChangeArrowheads="1"/>
                        </wps:cNvSpPr>
                        <wps:spPr bwMode="auto">
                          <a:xfrm>
                            <a:off x="6321" y="1440"/>
                            <a:ext cx="2593" cy="1618"/>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szCs w:val="18"/>
                                  <w:lang w:eastAsia="ar-SA"/>
                                </w:rPr>
                              </w:pPr>
                              <w:r>
                                <w:rPr>
                                  <w:szCs w:val="18"/>
                                  <w:lang w:eastAsia="ar-SA"/>
                                </w:rPr>
                                <w:t>Обеспечение осознанного и</w:t>
                              </w:r>
                              <w:r>
                                <w:rPr>
                                  <w:sz w:val="36"/>
                                  <w:szCs w:val="28"/>
                                  <w:lang w:eastAsia="ar-SA"/>
                                </w:rPr>
                                <w:t xml:space="preserve"> </w:t>
                              </w:r>
                              <w:r>
                                <w:rPr>
                                  <w:szCs w:val="18"/>
                                  <w:lang w:eastAsia="ar-SA"/>
                                </w:rPr>
                                <w:t>ответственного выбора</w:t>
                              </w:r>
                              <w:r>
                                <w:rPr>
                                  <w:sz w:val="36"/>
                                  <w:szCs w:val="28"/>
                                  <w:lang w:eastAsia="ar-SA"/>
                                </w:rPr>
                                <w:t xml:space="preserve"> </w:t>
                              </w:r>
                              <w:r>
                                <w:rPr>
                                  <w:szCs w:val="18"/>
                                  <w:lang w:eastAsia="ar-SA"/>
                                </w:rPr>
                                <w:t>дальнейшей профессиональной сферы деятельности</w:t>
                              </w:r>
                            </w:p>
                          </w:txbxContent>
                        </wps:txbx>
                        <wps:bodyPr rot="0" vert="horz" wrap="square" lIns="91440" tIns="45720" rIns="91440" bIns="45720" anchor="t" anchorCtr="0" upright="1">
                          <a:noAutofit/>
                        </wps:bodyPr>
                      </wps:wsp>
                      <wps:wsp>
                        <wps:cNvPr id="128" name="Text Box 146"/>
                        <wps:cNvSpPr txBox="1">
                          <a:spLocks noChangeArrowheads="1"/>
                        </wps:cNvSpPr>
                        <wps:spPr bwMode="auto">
                          <a:xfrm>
                            <a:off x="6185" y="2957"/>
                            <a:ext cx="2608" cy="1439"/>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spacing w:after="0" w:line="240" w:lineRule="auto"/>
                                <w:jc w:val="center"/>
                                <w:rPr>
                                  <w:szCs w:val="18"/>
                                  <w:lang w:eastAsia="ar-SA"/>
                                </w:rPr>
                              </w:pPr>
                              <w:r>
                                <w:rPr>
                                  <w:szCs w:val="18"/>
                                  <w:lang w:eastAsia="ar-SA"/>
                                </w:rPr>
                                <w:t>Формирование коммуникативных навыков в</w:t>
                              </w:r>
                              <w:r>
                                <w:rPr>
                                  <w:sz w:val="36"/>
                                  <w:szCs w:val="28"/>
                                  <w:lang w:eastAsia="ar-SA"/>
                                </w:rPr>
                                <w:t> </w:t>
                              </w:r>
                              <w:r>
                                <w:rPr>
                                  <w:szCs w:val="18"/>
                                  <w:lang w:eastAsia="ar-SA"/>
                                </w:rPr>
                                <w:t>разновозрастной среде и среде</w:t>
                              </w:r>
                              <w:r>
                                <w:rPr>
                                  <w:sz w:val="36"/>
                                  <w:szCs w:val="28"/>
                                  <w:lang w:eastAsia="ar-SA"/>
                                </w:rPr>
                                <w:t xml:space="preserve"> </w:t>
                              </w:r>
                              <w:r>
                                <w:rPr>
                                  <w:szCs w:val="18"/>
                                  <w:lang w:eastAsia="ar-SA"/>
                                </w:rPr>
                                <w:t>сверстников</w:t>
                              </w:r>
                            </w:p>
                            <w:p w:rsidR="00D65BD5" w:rsidRDefault="00D65BD5" w:rsidP="008D4EAF">
                              <w:pPr>
                                <w:autoSpaceDE w:val="0"/>
                                <w:jc w:val="center"/>
                              </w:pPr>
                            </w:p>
                          </w:txbxContent>
                        </wps:txbx>
                        <wps:bodyPr rot="0" vert="horz" wrap="square" lIns="91440" tIns="45720" rIns="91440" bIns="45720" anchor="t" anchorCtr="0" upright="1">
                          <a:noAutofit/>
                        </wps:bodyPr>
                      </wps:wsp>
                      <wps:wsp>
                        <wps:cNvPr id="129" name="Text Box 147"/>
                        <wps:cNvSpPr txBox="1">
                          <a:spLocks noChangeArrowheads="1"/>
                        </wps:cNvSpPr>
                        <wps:spPr bwMode="auto">
                          <a:xfrm>
                            <a:off x="6094" y="4136"/>
                            <a:ext cx="2576" cy="1262"/>
                          </a:xfrm>
                          <a:prstGeom prst="rect">
                            <a:avLst/>
                          </a:prstGeom>
                          <a:solidFill>
                            <a:srgbClr val="FFFFFF"/>
                          </a:solidFill>
                          <a:ln w="9360">
                            <a:solidFill>
                              <a:srgbClr val="000000"/>
                            </a:solidFill>
                            <a:miter lim="800000"/>
                            <a:headEnd/>
                            <a:tailEnd/>
                          </a:ln>
                        </wps:spPr>
                        <wps:txbx>
                          <w:txbxContent>
                            <w:p w:rsidR="00D65BD5" w:rsidRDefault="00D65BD5" w:rsidP="008D4EAF">
                              <w:pPr>
                                <w:autoSpaceDE w:val="0"/>
                                <w:jc w:val="center"/>
                                <w:rPr>
                                  <w:szCs w:val="18"/>
                                  <w:lang w:eastAsia="ar-SA"/>
                                </w:rPr>
                              </w:pPr>
                              <w:r>
                                <w:rPr>
                                  <w:szCs w:val="18"/>
                                  <w:lang w:eastAsia="ar-SA"/>
                                </w:rPr>
                                <w:t>Поддержка детских объединений и ученического самоуправления</w:t>
                              </w:r>
                            </w:p>
                            <w:p w:rsidR="00D65BD5" w:rsidRDefault="00D65BD5" w:rsidP="008D4EAF">
                              <w:pPr>
                                <w:autoSpaceDE w:val="0"/>
                              </w:pPr>
                            </w:p>
                          </w:txbxContent>
                        </wps:txbx>
                        <wps:bodyPr rot="0" vert="horz" wrap="square" lIns="91440" tIns="45720" rIns="91440" bIns="45720" anchor="t" anchorCtr="0" upright="1">
                          <a:noAutofit/>
                        </wps:bodyPr>
                      </wps:wsp>
                    </wpg:wgp>
                  </a:graphicData>
                </a:graphic>
              </wp:inline>
            </w:drawing>
          </mc:Choice>
          <mc:Fallback>
            <w:pict>
              <v:group w14:anchorId="1C0F2D87" id="Group 135" o:spid="_x0000_s1097" style="width:425.65pt;height:335.6pt;mso-position-horizontal-relative:char;mso-position-vertical-relative:line" coordsize="9178,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5CQUAALUlAAAOAAAAZHJzL2Uyb0RvYy54bWzsWm1vqzYU/j5p/wHxPQ0mNgTU9KpNmmpS&#10;t13t3v0AB0hAA8wMbdI77b/v+BgckrTbXatluir5EGEM9nl5zuPjYy4/7IrcekxknYlyZpMLx7aS&#10;MhJxVm5m9q+fl6OpbdUNL2OeizKZ2U9JbX+4+v67y20VJq5IRR4n0oJByjrcVjM7bZoqHI/rKE0K&#10;Xl+IKimhcy1kwRtoys04lnwLoxf52HUcb7wVMq6kiJK6hrsL3Wlf4fjrdRI1P6/XddJY+cwG2Rr8&#10;l/i/Uv/jq0sebiSv0ixqxeCvkKLgWQmTmqEWvOHWg8xOhiqySIparJuLSBRjsV5nUYI6gDbEOdLm&#10;ToqHCnXZhNtNZcwEpj2y06uHjX56/CitLJ7ZU2ZbJS/ARzitRSZMWWdbbUJ46E5Wn6qPUqsIl/ci&#10;+q2G7vFxv2pv9MPWavujiGFA/tAItM5uLQs1BOht7dAJT8YJya6xIrjJqMN8BsJE0EddzyVu66Yo&#10;BV+evBelt+2bAfEBbeo1xvxACT/moZ4SxWzFUjoB2Oq9Peu32fNTyqsE3VQrU7X2JASE0Qb9BWDI&#10;y02egFE9bVR8srNorc1plWKewnPJtZRimyY8BsEI6qEkhqH1C6pRgzO+0r44Ag87+x5YaXpgJR5W&#10;sm7uElFY6mJmSxAcHccf7+tGG7R7RPmxFMssz+E+D/Py4AZYXt+BaeFV1acEwJD4I3CC2+ntlI7A&#10;vbcj6iwWo+vlnI68JfHZYrKYzxfkTzUvoWGaxXFSqmm68CT069zVEoUOLBOgtcizWA2nRKrlZjXP&#10;pfXIgR6W+GsN0ntsfCgGogp0OVKJuNS5cYPR0pv6I7qkbBT4znTkkOAm8Bwa0MXyUKX7rEzerpK1&#10;ndkBcxl6qSf0kW4O/k514yFQTBmjBxXgbtvrhme5vu5pryTeaw8e7nwL0aURqUNrJeInQKcUgCDg&#10;XFgd4CIV8ottbYFpZ3YJS4Ft5T+UgO+AUKqIGRuU+RDsluz3rPo9vIxgoJkdNdK2dGPeaDp/qGS2&#10;SWEmgrYoxTWwzjpD1Cr5tFTIWBj9Z6OBoKOBzyoCbsQOWMBXrugFtdXsoKOT/T/mA82Ne0ZwJyAP&#10;8iahmp8Mb/5rRngZgi+FlyIKRPHEc16N4iJrII3IswLWMQN1Hr4EaeSmI9Q2u9UOF0KKS8ceMn8D&#10;5Pr3By7fCOXmWwGyiky9nvWAjAvI2YEMUAFhTnMH4gcDkkODZIaJ04Dkjmm7zMwlzyDZRH2bZ52H&#10;kj3KPEQy8XFN6LEym7iGlQ+z2ffIygzT2AHLJ1gGkByzMiRU/0d6YViZttucPZh7xOzCMg/SvesU&#10;g7mdg/4xV35fKcbkGTCbwD8rMRswk2B6tIN2CYGcXtUZIF8emJlNBjA/V/9x6TNgNoF/VjAD/eok&#10;g9JjLPf3fljwe9/ETAcsP4tlUxze7/2oifuzYnnCNJZdL0Du3ScZQx1Dpcf73V9bv+9KX0MdA8s7&#10;xIUN10nGbOL+rFhmkD6oMsYk8E55GcRsc4yBl2GT3O5ohoS5f8bkQrnrBMsm7s+KZW+iyiqYFOv9&#10;Z4+YWQCJPYLZg1Oxd7/7M9X/AcwHYDYHpr0kwwT+ecFM1HE4gNkN2HFdznPaU+Zh9xfDUbs5ARjA&#10;fABmWNlPmNkE/nnB7ASwFQUwn9blXOZ3aQZ8aTEwszkE+FbAjB+2wLdBWFBtv2NSHx/123jmvf/a&#10;6uovAAAA//8DAFBLAwQUAAYACAAAACEABDTb5N0AAAAFAQAADwAAAGRycy9kb3ducmV2LnhtbEyP&#10;QWvCQBCF74X+h2UKvdXNKlqJ2YhI25MUqoXibcyOSTA7G7JrEv99t720l4HHe7z3TbYebSN66nzt&#10;WIOaJCCIC2dqLjV8Hl6fliB8QDbYOCYNN/Kwzu/vMkyNG/iD+n0oRSxhn6KGKoQ2ldIXFVn0E9cS&#10;R+/sOoshyq6UpsMhlttGTpNkIS3WHBcqbGlbUXHZX62GtwGHzUy99LvLeXs7HubvXztFWj8+jJsV&#10;iEBj+AvDD35EhzwyndyVjReNhvhI+L3RW87VDMRJw+JZTUHmmfxPn38DAAD//wMAUEsBAi0AFAAG&#10;AAgAAAAhALaDOJL+AAAA4QEAABMAAAAAAAAAAAAAAAAAAAAAAFtDb250ZW50X1R5cGVzXS54bWxQ&#10;SwECLQAUAAYACAAAACEAOP0h/9YAAACUAQAACwAAAAAAAAAAAAAAAAAvAQAAX3JlbHMvLnJlbHNQ&#10;SwECLQAUAAYACAAAACEApWfz+QkFAAC1JQAADgAAAAAAAAAAAAAAAAAuAgAAZHJzL2Uyb0RvYy54&#10;bWxQSwECLQAUAAYACAAAACEABDTb5N0AAAAFAQAADwAAAAAAAAAAAAAAAABjBwAAZHJzL2Rvd25y&#10;ZXYueG1sUEsFBgAAAAAEAAQA8wAAAG0IAAAAAA==&#10;">
                <v:rect id="Rectangle 136" o:spid="_x0000_s1098" style="position:absolute;top:1;width:9178;height:55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27xwAAANwAAAAPAAAAZHJzL2Rvd25yZXYueG1sRI9BS8NA&#10;EIXvgv9hGaEXsZsUKSV2W6ogUdpLUxW8jdkxCWZnQ3ZN0n/fOQjeZnhv3vtmvZ1cqwbqQ+PZQDpP&#10;QBGX3jZcGXg7Pd+tQIWIbLH1TAbOFGC7ub5aY2b9yEcailgpCeGQoYE6xi7TOpQ1OQxz3xGL9u17&#10;h1HWvtK2x1HCXasXSbLUDhuWhho7eqqp/Cl+nYF8t3+9f0zG26H9fP/6yPOzTg+FMbObafcAKtIU&#10;/81/1y9W8FOhlWdkAr25AAAA//8DAFBLAQItABQABgAIAAAAIQDb4fbL7gAAAIUBAAATAAAAAAAA&#10;AAAAAAAAAAAAAABbQ29udGVudF9UeXBlc10ueG1sUEsBAi0AFAAGAAgAAAAhAFr0LFu/AAAAFQEA&#10;AAsAAAAAAAAAAAAAAAAAHwEAAF9yZWxzLy5yZWxzUEsBAi0AFAAGAAgAAAAhAPWVnbvHAAAA3AAA&#10;AA8AAAAAAAAAAAAAAAAABwIAAGRycy9kb3ducmV2LnhtbFBLBQYAAAAAAwADALcAAAD7AgAAAAA=&#10;" filled="f" stroked="f">
                  <v:stroke joinstyle="round"/>
                </v:rect>
                <v:shape id="Text Box 137" o:spid="_x0000_s1099" type="#_x0000_t202" style="position:absolute;top:179;width:233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U4vwAAANwAAAAPAAAAZHJzL2Rvd25yZXYueG1sRE/LqsIw&#10;EN0L/kMYwZ2mCopWo6ggKLjwhbgcmrEtNpPaRK1/f3NBcDeH85zpvDaFeFHlcssKet0IBHFidc6p&#10;gvNp3RmBcB5ZY2GZFHzIwXzWbEwx1vbNB3odfSpCCLsYFWTel7GULsnIoOvakjhwN1sZ9AFWqdQV&#10;vkO4KWQ/iobSYM6hIcOSVhkl9+PTKBhfl/t657bDw2PLdxpcVnpvc6XarXoxAeGp9j/x173RYX5v&#10;DP/PhAvk7A8AAP//AwBQSwECLQAUAAYACAAAACEA2+H2y+4AAACFAQAAEwAAAAAAAAAAAAAAAAAA&#10;AAAAW0NvbnRlbnRfVHlwZXNdLnhtbFBLAQItABQABgAIAAAAIQBa9CxbvwAAABUBAAALAAAAAAAA&#10;AAAAAAAAAB8BAABfcmVscy8ucmVsc1BLAQItABQABgAIAAAAIQDtqKU4vwAAANwAAAAPAAAAAAAA&#10;AAAAAAAAAAcCAABkcnMvZG93bnJldi54bWxQSwUGAAAAAAMAAwC3AAAA8wIAAAAA&#10;" strokeweight=".26mm">
                  <v:textbox>
                    <w:txbxContent>
                      <w:p w:rsidR="00D65BD5" w:rsidRPr="0093166F" w:rsidRDefault="00D65BD5" w:rsidP="008D4EAF">
                        <w:pPr>
                          <w:autoSpaceDE w:val="0"/>
                          <w:jc w:val="center"/>
                          <w:rPr>
                            <w:lang w:eastAsia="ar-SA"/>
                          </w:rPr>
                        </w:pPr>
                        <w:r w:rsidRPr="0093166F">
                          <w:rPr>
                            <w:rFonts w:ascii="Times New Roman" w:hAnsi="Times New Roman"/>
                            <w:lang w:eastAsia="ar-SA"/>
                          </w:rPr>
                          <w:t>Сохранение</w:t>
                        </w:r>
                        <w:r w:rsidRPr="0093166F">
                          <w:rPr>
                            <w:lang w:eastAsia="ar-SA"/>
                          </w:rPr>
                          <w:t xml:space="preserve"> и укрепление психологического</w:t>
                        </w:r>
                      </w:p>
                      <w:p w:rsidR="00D65BD5" w:rsidRPr="0093166F" w:rsidRDefault="00D65BD5" w:rsidP="008D4EAF">
                        <w:pPr>
                          <w:autoSpaceDE w:val="0"/>
                          <w:jc w:val="center"/>
                          <w:rPr>
                            <w:lang w:eastAsia="ar-SA"/>
                          </w:rPr>
                        </w:pPr>
                        <w:r w:rsidRPr="0093166F">
                          <w:rPr>
                            <w:lang w:eastAsia="ar-SA"/>
                          </w:rPr>
                          <w:t>здоровья</w:t>
                        </w:r>
                      </w:p>
                      <w:p w:rsidR="00D65BD5" w:rsidRPr="0093166F" w:rsidRDefault="00D65BD5" w:rsidP="008D4EAF">
                        <w:pPr>
                          <w:autoSpaceDE w:val="0"/>
                          <w:jc w:val="center"/>
                        </w:pPr>
                      </w:p>
                    </w:txbxContent>
                  </v:textbox>
                </v:shape>
                <v:shape id="Text Box 138" o:spid="_x0000_s1100" type="#_x0000_t202" style="position:absolute;left:3600;width:179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YxQAAANwAAAAPAAAAZHJzL2Rvd25yZXYueG1sRI9Ba8JA&#10;EIXvQv/DMkJvulFoaKOr2EChgR7UingcsmMSzM6m2W1M/33nUOhthvfmvW/W29G1aqA+NJ4NLOYJ&#10;KOLS24YrA6fPt9kzqBCRLbaeycAPBdhuHiZrzKy/84GGY6yUhHDI0EAdY5dpHcqaHIa574hFu/re&#10;YZS1r7Tt8S7hrtXLJEm1w4alocaO8prK2/HbGXi5vO7Hj1Ckh6+Cb/R0zu3eN8Y8TsfdClSkMf6b&#10;/67freAvBV+ekQn05hcAAP//AwBQSwECLQAUAAYACAAAACEA2+H2y+4AAACFAQAAEwAAAAAAAAAA&#10;AAAAAAAAAAAAW0NvbnRlbnRfVHlwZXNdLnhtbFBLAQItABQABgAIAAAAIQBa9CxbvwAAABUBAAAL&#10;AAAAAAAAAAAAAAAAAB8BAABfcmVscy8ucmVsc1BLAQItABQABgAIAAAAIQCy/sYYxQAAANwAAAAP&#10;AAAAAAAAAAAAAAAAAAcCAABkcnMvZG93bnJldi54bWxQSwUGAAAAAAMAAwC3AAAA+QIAAAAA&#10;" strokeweight=".26mm">
                  <v:textbox>
                    <w:txbxContent>
                      <w:p w:rsidR="00D65BD5" w:rsidRPr="0093166F" w:rsidRDefault="00D65BD5" w:rsidP="008D4EAF">
                        <w:pPr>
                          <w:autoSpaceDE w:val="0"/>
                          <w:jc w:val="center"/>
                          <w:rPr>
                            <w:lang w:val="en-US" w:eastAsia="ar-SA"/>
                          </w:rPr>
                        </w:pPr>
                        <w:r w:rsidRPr="0093166F">
                          <w:rPr>
                            <w:rFonts w:ascii="Times New Roman" w:hAnsi="Times New Roman"/>
                            <w:lang w:eastAsia="ar-SA"/>
                          </w:rPr>
                          <w:t>М</w:t>
                        </w:r>
                        <w:r w:rsidRPr="0093166F">
                          <w:rPr>
                            <w:rFonts w:ascii="Times New Roman" w:hAnsi="Times New Roman"/>
                            <w:lang w:val="en-US" w:eastAsia="ar-SA"/>
                          </w:rPr>
                          <w:t>ониторинг возможностей и</w:t>
                        </w:r>
                        <w:r w:rsidRPr="0093166F">
                          <w:rPr>
                            <w:lang w:val="en-US" w:eastAsia="ar-SA"/>
                          </w:rPr>
                          <w:t xml:space="preserve"> способностей</w:t>
                        </w:r>
                        <w:r>
                          <w:rPr>
                            <w:lang w:val="en-US" w:eastAsia="ar-SA"/>
                          </w:rPr>
                          <w:t xml:space="preserve"> уча</w:t>
                        </w:r>
                        <w:r w:rsidRPr="0093166F">
                          <w:rPr>
                            <w:lang w:val="en-US" w:eastAsia="ar-SA"/>
                          </w:rPr>
                          <w:t>щихся</w:t>
                        </w:r>
                      </w:p>
                    </w:txbxContent>
                  </v:textbox>
                </v:shape>
                <v:shape id="Text Box 139" o:spid="_x0000_s1101" type="#_x0000_t202" style="position:absolute;left:6456;top:177;width:2532;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ODwAAAANwAAAAPAAAAZHJzL2Rvd25yZXYueG1sRE/LqsIw&#10;EN0L/kMYwZ1NFRTtNYoKgoILX1zucmjmtsVmUpuo9e+NILibw3nOdN6YUtypdoVlBf0oBkGcWl1w&#10;puB8WvfGIJxH1lhaJgVPcjCftVtTTLR98IHuR5+JEMIuQQW591UipUtzMugiWxEH7t/WBn2AdSZ1&#10;jY8Qbko5iOORNFhwaMixolVO6eV4Mwomf8t9s3Pb0eG65QsNf1d6bwulup1m8QPCU+O/4o97o8P8&#10;QR/ez4QL5OwFAAD//wMAUEsBAi0AFAAGAAgAAAAhANvh9svuAAAAhQEAABMAAAAAAAAAAAAAAAAA&#10;AAAAAFtDb250ZW50X1R5cGVzXS54bWxQSwECLQAUAAYACAAAACEAWvQsW78AAAAVAQAACwAAAAAA&#10;AAAAAAAAAAAfAQAAX3JlbHMvLnJlbHNQSwECLQAUAAYACAAAACEA3bJjg8AAAADcAAAADwAAAAAA&#10;AAAAAAAAAAAHAgAAZHJzL2Rvd25yZXYueG1sUEsFBgAAAAADAAMAtwAAAPQCAAAAAA==&#10;" strokeweight=".26mm">
                  <v:textbox>
                    <w:txbxContent>
                      <w:p w:rsidR="00D65BD5" w:rsidRDefault="00D65BD5" w:rsidP="008D4EAF">
                        <w:pPr>
                          <w:autoSpaceDE w:val="0"/>
                          <w:jc w:val="center"/>
                          <w:rPr>
                            <w:lang w:eastAsia="ar-SA"/>
                          </w:rPr>
                        </w:pPr>
                        <w:r>
                          <w:rPr>
                            <w:lang w:eastAsia="ar-SA"/>
                          </w:rPr>
                          <w:t>Психолого-педаго-гическая поддержка участников олим-пиадного движения</w:t>
                        </w:r>
                      </w:p>
                    </w:txbxContent>
                  </v:textbox>
                </v:shape>
                <v:shape id="Text Box 140" o:spid="_x0000_s1102" type="#_x0000_t202" style="position:absolute;left:3600;top:4136;width:179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30wAAAANwAAAAPAAAAZHJzL2Rvd25yZXYueG1sRE/LqsIw&#10;EN1f8B/CCO6uqQVFq1FUEBTuwhficmjGtthMahO19++NILibw3nOZNaYUjyodoVlBb1uBII4tbrg&#10;TMHxsPodgnAeWWNpmRT8k4PZtPUzwUTbJ+/osfeZCCHsElSQe18lUro0J4OuayviwF1sbdAHWGdS&#10;1/gM4aaUcRQNpMGCQ0OOFS1zSq/7u1EwOi+2zZ/bDHa3DV+pf1rqrS2U6rSb+RiEp8Z/xR/3Wof5&#10;cQzvZ8IFcvoCAAD//wMAUEsBAi0AFAAGAAgAAAAhANvh9svuAAAAhQEAABMAAAAAAAAAAAAAAAAA&#10;AAAAAFtDb250ZW50X1R5cGVzXS54bWxQSwECLQAUAAYACAAAACEAWvQsW78AAAAVAQAACwAAAAAA&#10;AAAAAAAAAAAfAQAAX3JlbHMvLnJlbHNQSwECLQAUAAYACAAAACEALWD99MAAAADcAAAADwAAAAAA&#10;AAAAAAAAAAAHAgAAZHJzL2Rvd25yZXYueG1sUEsFBgAAAAADAAMAtwAAAPQCAAAAAA==&#10;" strokeweight=".26mm">
                  <v:textbox>
                    <w:txbxContent>
                      <w:p w:rsidR="00D65BD5" w:rsidRDefault="00D65BD5" w:rsidP="008D4EAF">
                        <w:pPr>
                          <w:autoSpaceDE w:val="0"/>
                          <w:jc w:val="center"/>
                          <w:rPr>
                            <w:szCs w:val="18"/>
                            <w:lang w:val="en-US" w:eastAsia="ar-SA"/>
                          </w:rPr>
                        </w:pPr>
                        <w:r>
                          <w:rPr>
                            <w:szCs w:val="18"/>
                            <w:lang w:eastAsia="ar-SA"/>
                          </w:rPr>
                          <w:t>В</w:t>
                        </w:r>
                        <w:r>
                          <w:rPr>
                            <w:szCs w:val="18"/>
                            <w:lang w:val="en-US" w:eastAsia="ar-SA"/>
                          </w:rPr>
                          <w:t>ыявление и</w:t>
                        </w:r>
                        <w:r>
                          <w:rPr>
                            <w:szCs w:val="18"/>
                            <w:lang w:eastAsia="ar-SA"/>
                          </w:rPr>
                          <w:t> </w:t>
                        </w:r>
                        <w:r>
                          <w:rPr>
                            <w:szCs w:val="18"/>
                            <w:lang w:val="en-US" w:eastAsia="ar-SA"/>
                          </w:rPr>
                          <w:t>поддержка одар</w:t>
                        </w:r>
                        <w:r>
                          <w:rPr>
                            <w:szCs w:val="18"/>
                            <w:lang w:eastAsia="ar-SA"/>
                          </w:rPr>
                          <w:t>ё</w:t>
                        </w:r>
                        <w:r>
                          <w:rPr>
                            <w:szCs w:val="18"/>
                            <w:lang w:val="en-US" w:eastAsia="ar-SA"/>
                          </w:rPr>
                          <w:t>нных детей</w:t>
                        </w:r>
                      </w:p>
                    </w:txbxContent>
                  </v:textbox>
                </v:shape>
                <v:shape id="Text Box 141" o:spid="_x0000_s1103" type="#_x0000_t202" style="position:absolute;left:3600;top:1981;width:2119;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hvwgAAANwAAAAPAAAAZHJzL2Rvd25yZXYueG1sRE9Li8Iw&#10;EL4L/ocwgjdNt6JoNcpuQVhhD74Qj0Mz2xabSW2yWv/9RhC8zcf3nMWqNZW4UeNKywo+hhEI4szq&#10;knMFx8N6MAXhPLLGyjIpeJCD1bLbWWCi7Z13dNv7XIQQdgkqKLyvEyldVpBBN7Q1ceB+bWPQB9jk&#10;Ujd4D+GmknEUTaTBkkNDgTWlBWWX/Z9RMDt/bdsft5nsrhu+0PiU6q0tler32s85CE+tf4tf7m8d&#10;5scjeD4TLpDLfwAAAP//AwBQSwECLQAUAAYACAAAACEA2+H2y+4AAACFAQAAEwAAAAAAAAAAAAAA&#10;AAAAAAAAW0NvbnRlbnRfVHlwZXNdLnhtbFBLAQItABQABgAIAAAAIQBa9CxbvwAAABUBAAALAAAA&#10;AAAAAAAAAAAAAB8BAABfcmVscy8ucmVsc1BLAQItABQABgAIAAAAIQBCLFhvwgAAANwAAAAPAAAA&#10;AAAAAAAAAAAAAAcCAABkcnMvZG93bnJldi54bWxQSwUGAAAAAAMAAwC3AAAA9gIAAAAA&#10;" strokeweight=".26mm">
                  <v:textbox>
                    <w:txbxContent>
                      <w:p w:rsidR="00D65BD5" w:rsidRDefault="00D65BD5" w:rsidP="008D4EAF">
                        <w:pPr>
                          <w:autoSpaceDE w:val="0"/>
                          <w:jc w:val="center"/>
                          <w:rPr>
                            <w:lang w:eastAsia="ar-SA"/>
                          </w:rPr>
                        </w:pPr>
                        <w:r>
                          <w:rPr>
                            <w:lang w:eastAsia="ar-SA"/>
                          </w:rPr>
                          <w:t>Выявление и поддержка детей с особыми образовательными  потпотребностями</w:t>
                        </w:r>
                      </w:p>
                    </w:txbxContent>
                  </v:textbox>
                </v:shape>
                <v:shape id="Text Box 142" o:spid="_x0000_s1104" type="#_x0000_t202" style="position:absolute;left:179;top:1441;width:23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AbwgAAANwAAAAPAAAAZHJzL2Rvd25yZXYueG1sRE9Li8Iw&#10;EL4L/ocwgjdNt6hoNcpuQVhhD74Qj0Mz2xabSW2yWv/9RhC8zcf3nMWqNZW4UeNKywo+hhEI4szq&#10;knMFx8N6MAXhPLLGyjIpeJCD1bLbWWCi7Z13dNv7XIQQdgkqKLyvEyldVpBBN7Q1ceB+bWPQB9jk&#10;Ujd4D+GmknEUTaTBkkNDgTWlBWWX/Z9RMDt/bdsft5nsrhu+0PiU6q0tler32s85CE+tf4tf7m8d&#10;5scjeD4TLpDLfwAAAP//AwBQSwECLQAUAAYACAAAACEA2+H2y+4AAACFAQAAEwAAAAAAAAAAAAAA&#10;AAAAAAAAW0NvbnRlbnRfVHlwZXNdLnhtbFBLAQItABQABgAIAAAAIQBa9CxbvwAAABUBAAALAAAA&#10;AAAAAAAAAAAAAB8BAABfcmVscy8ucmVsc1BLAQItABQABgAIAAAAIQDNxcAbwgAAANwAAAAPAAAA&#10;AAAAAAAAAAAAAAcCAABkcnMvZG93bnJldi54bWxQSwUGAAAAAAMAAwC3AAAA9gIAAAAA&#10;" strokeweight=".26mm">
                  <v:textbox>
                    <w:txbxContent>
                      <w:p w:rsidR="00D65BD5" w:rsidRDefault="00D65BD5" w:rsidP="008D4EAF">
                        <w:pPr>
                          <w:autoSpaceDE w:val="0"/>
                          <w:jc w:val="center"/>
                          <w:rPr>
                            <w:lang w:eastAsia="ar-SA"/>
                          </w:rPr>
                        </w:pPr>
                        <w:r>
                          <w:rPr>
                            <w:lang w:eastAsia="ar-SA"/>
                          </w:rPr>
                          <w:t>Формирование ценности здоровья и безопасного образа жизни</w:t>
                        </w:r>
                      </w:p>
                    </w:txbxContent>
                  </v:textbox>
                </v:shape>
                <v:shape id="Text Box 143" o:spid="_x0000_s1105" type="#_x0000_t202" style="position:absolute;left:359;top:2699;width:233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WAwwAAANwAAAAPAAAAZHJzL2Rvd25yZXYueG1sRE9Na8JA&#10;EL0X/A/LCL01G4VITV2DCoUGejBRSo9DdpqEZGdjdqvpv+8WCt7m8T5nk02mF1caXWtZwSKKQRBX&#10;VrdcKzifXp+eQTiPrLG3TAp+yEG2nT1sMNX2xgVdS1+LEMIuRQWN90MqpasaMugiOxAH7suOBn2A&#10;Yy31iLcQbnq5jOOVNNhyaGhwoENDVVd+GwXrz/1xenf5qrjk3FHycdBH2yr1OJ92LyA8Tf4u/ne/&#10;6TB/mcDfM+ECuf0FAAD//wMAUEsBAi0AFAAGAAgAAAAhANvh9svuAAAAhQEAABMAAAAAAAAAAAAA&#10;AAAAAAAAAFtDb250ZW50X1R5cGVzXS54bWxQSwECLQAUAAYACAAAACEAWvQsW78AAAAVAQAACwAA&#10;AAAAAAAAAAAAAAAfAQAAX3JlbHMvLnJlbHNQSwECLQAUAAYACAAAACEAoollgMMAAADcAAAADwAA&#10;AAAAAAAAAAAAAAAHAgAAZHJzL2Rvd25yZXYueG1sUEsFBgAAAAADAAMAtwAAAPcCAAAAAA==&#10;" strokeweight=".26mm">
                  <v:textbox>
                    <w:txbxContent>
                      <w:p w:rsidR="00D65BD5" w:rsidRDefault="00D65BD5" w:rsidP="008D4EAF">
                        <w:pPr>
                          <w:autoSpaceDE w:val="0"/>
                          <w:jc w:val="center"/>
                          <w:rPr>
                            <w:lang w:val="en-US" w:eastAsia="ar-SA"/>
                          </w:rPr>
                        </w:pPr>
                        <w:r>
                          <w:rPr>
                            <w:lang w:eastAsia="ar-SA"/>
                          </w:rPr>
                          <w:t>Р</w:t>
                        </w:r>
                        <w:r>
                          <w:rPr>
                            <w:lang w:val="en-US" w:eastAsia="ar-SA"/>
                          </w:rPr>
                          <w:t>азвити</w:t>
                        </w:r>
                        <w:r>
                          <w:rPr>
                            <w:lang w:eastAsia="ar-SA"/>
                          </w:rPr>
                          <w:t>е</w:t>
                        </w:r>
                        <w:r>
                          <w:rPr>
                            <w:lang w:val="en-US" w:eastAsia="ar-SA"/>
                          </w:rPr>
                          <w:t xml:space="preserve"> экологической культуры</w:t>
                        </w:r>
                      </w:p>
                      <w:p w:rsidR="00D65BD5" w:rsidRDefault="00D65BD5" w:rsidP="008D4EAF">
                        <w:pPr>
                          <w:autoSpaceDE w:val="0"/>
                          <w:jc w:val="center"/>
                        </w:pPr>
                      </w:p>
                    </w:txbxContent>
                  </v:textbox>
                </v:shape>
                <v:shape id="Text Box 144" o:spid="_x0000_s1106" type="#_x0000_t202" style="position:absolute;left:539;top:3961;width:23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3wwAAANwAAAAPAAAAZHJzL2Rvd25yZXYueG1sRE9Na8JA&#10;EL0L/odlhN7MRqGhjdmEKhQqeFBbischO01CsrNpdhvjv+8WCt7m8T4nKybTiZEG11hWsIpiEMSl&#10;1Q1XCj7eX5dPIJxH1thZJgU3clDk81mGqbZXPtF49pUIIexSVFB736dSurImgy6yPXHgvuxg0Ac4&#10;VFIPeA3hppPrOE6kwYZDQ4097Woq2/OPUfB82R6ng9snp+89t/T4udNH2yj1sJheNiA8Tf4u/ne/&#10;6TB/ncDfM+ECmf8CAAD//wMAUEsBAi0AFAAGAAgAAAAhANvh9svuAAAAhQEAABMAAAAAAAAAAAAA&#10;AAAAAAAAAFtDb250ZW50X1R5cGVzXS54bWxQSwECLQAUAAYACAAAACEAWvQsW78AAAAVAQAACwAA&#10;AAAAAAAAAAAAAAAfAQAAX3JlbHMvLnJlbHNQSwECLQAUAAYACAAAACEAUlv798MAAADcAAAADwAA&#10;AAAAAAAAAAAAAAAHAgAAZHJzL2Rvd25yZXYueG1sUEsFBgAAAAADAAMAtwAAAPcCAAAAAA==&#10;" strokeweight=".26mm">
                  <v:textbox>
                    <w:txbxContent>
                      <w:p w:rsidR="00D65BD5" w:rsidRDefault="00D65BD5" w:rsidP="008D4EAF">
                        <w:pPr>
                          <w:autoSpaceDE w:val="0"/>
                          <w:jc w:val="center"/>
                          <w:rPr>
                            <w:lang w:val="en-US" w:eastAsia="ar-SA"/>
                          </w:rPr>
                        </w:pPr>
                        <w:r>
                          <w:rPr>
                            <w:lang w:eastAsia="ar-SA"/>
                          </w:rPr>
                          <w:t>Д</w:t>
                        </w:r>
                        <w:r>
                          <w:rPr>
                            <w:lang w:val="en-US" w:eastAsia="ar-SA"/>
                          </w:rPr>
                          <w:t>ифференциация и</w:t>
                        </w:r>
                        <w:r>
                          <w:rPr>
                            <w:lang w:eastAsia="ar-SA"/>
                          </w:rPr>
                          <w:t> </w:t>
                        </w:r>
                        <w:r>
                          <w:rPr>
                            <w:lang w:val="en-US" w:eastAsia="ar-SA"/>
                          </w:rPr>
                          <w:t>индивидуализация обучения</w:t>
                        </w:r>
                      </w:p>
                      <w:p w:rsidR="00D65BD5" w:rsidRDefault="00D65BD5" w:rsidP="008D4EAF">
                        <w:pPr>
                          <w:autoSpaceDE w:val="0"/>
                        </w:pPr>
                      </w:p>
                    </w:txbxContent>
                  </v:textbox>
                </v:shape>
                <v:shape id="Text Box 145" o:spid="_x0000_s1107" type="#_x0000_t202" style="position:absolute;left:6321;top:1440;width:259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5swgAAANwAAAAPAAAAZHJzL2Rvd25yZXYueG1sRE9Li8Iw&#10;EL4L+x/CLHjTVMFXNZVdQVhhD74Qj0MztqXNpDZZrf/eLAje5uN7zmLZmkrcqHGFZQWDfgSCOLW6&#10;4EzB8bDuTUE4j6yxskwKHuRgmXx0Fhhre+cd3fY+EyGEXYwKcu/rWEqX5mTQ9W1NHLiLbQz6AJtM&#10;6gbvIdxUchhFY2mw4NCQY02rnNJy/2cUzM7f2/bXbca764ZLGp1WemsLpbqf7dcchKfWv8Uv948O&#10;84cT+H8mXCCTJwAAAP//AwBQSwECLQAUAAYACAAAACEA2+H2y+4AAACFAQAAEwAAAAAAAAAAAAAA&#10;AAAAAAAAW0NvbnRlbnRfVHlwZXNdLnhtbFBLAQItABQABgAIAAAAIQBa9CxbvwAAABUBAAALAAAA&#10;AAAAAAAAAAAAAB8BAABfcmVscy8ucmVsc1BLAQItABQABgAIAAAAIQA9F15swgAAANwAAAAPAAAA&#10;AAAAAAAAAAAAAAcCAABkcnMvZG93bnJldi54bWxQSwUGAAAAAAMAAwC3AAAA9gIAAAAA&#10;" strokeweight=".26mm">
                  <v:textbox>
                    <w:txbxContent>
                      <w:p w:rsidR="00D65BD5" w:rsidRDefault="00D65BD5" w:rsidP="008D4EAF">
                        <w:pPr>
                          <w:autoSpaceDE w:val="0"/>
                          <w:jc w:val="center"/>
                          <w:rPr>
                            <w:szCs w:val="18"/>
                            <w:lang w:eastAsia="ar-SA"/>
                          </w:rPr>
                        </w:pPr>
                        <w:r>
                          <w:rPr>
                            <w:szCs w:val="18"/>
                            <w:lang w:eastAsia="ar-SA"/>
                          </w:rPr>
                          <w:t>Обеспечение осознанного и</w:t>
                        </w:r>
                        <w:r>
                          <w:rPr>
                            <w:sz w:val="36"/>
                            <w:szCs w:val="28"/>
                            <w:lang w:eastAsia="ar-SA"/>
                          </w:rPr>
                          <w:t xml:space="preserve"> </w:t>
                        </w:r>
                        <w:r>
                          <w:rPr>
                            <w:szCs w:val="18"/>
                            <w:lang w:eastAsia="ar-SA"/>
                          </w:rPr>
                          <w:t>ответственного выбора</w:t>
                        </w:r>
                        <w:r>
                          <w:rPr>
                            <w:sz w:val="36"/>
                            <w:szCs w:val="28"/>
                            <w:lang w:eastAsia="ar-SA"/>
                          </w:rPr>
                          <w:t xml:space="preserve"> </w:t>
                        </w:r>
                        <w:r>
                          <w:rPr>
                            <w:szCs w:val="18"/>
                            <w:lang w:eastAsia="ar-SA"/>
                          </w:rPr>
                          <w:t>дальнейшей профессиональной сферы деятельности</w:t>
                        </w:r>
                      </w:p>
                    </w:txbxContent>
                  </v:textbox>
                </v:shape>
                <v:shape id="Text Box 146" o:spid="_x0000_s1108" type="#_x0000_t202" style="position:absolute;left:6185;top:2957;width:260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oexQAAANwAAAAPAAAAZHJzL2Rvd25yZXYueG1sRI9Ba8JA&#10;EIXvQv/DMkJvulFoaKOr2EChgR7UingcsmMSzM6m2W1M/33nUOhthvfmvW/W29G1aqA+NJ4NLOYJ&#10;KOLS24YrA6fPt9kzqBCRLbaeycAPBdhuHiZrzKy/84GGY6yUhHDI0EAdY5dpHcqaHIa574hFu/re&#10;YZS1r7Tt8S7hrtXLJEm1w4alocaO8prK2/HbGXi5vO7Hj1Ckh6+Cb/R0zu3eN8Y8TsfdClSkMf6b&#10;/67freAvhVaekQn05hcAAP//AwBQSwECLQAUAAYACAAAACEA2+H2y+4AAACFAQAAEwAAAAAAAAAA&#10;AAAAAAAAAAAAW0NvbnRlbnRfVHlwZXNdLnhtbFBLAQItABQABgAIAAAAIQBa9CxbvwAAABUBAAAL&#10;AAAAAAAAAAAAAAAAAB8BAABfcmVscy8ucmVsc1BLAQItABQABgAIAAAAIQBMiMoexQAAANwAAAAP&#10;AAAAAAAAAAAAAAAAAAcCAABkcnMvZG93bnJldi54bWxQSwUGAAAAAAMAAwC3AAAA+QIAAAAA&#10;" strokeweight=".26mm">
                  <v:textbox>
                    <w:txbxContent>
                      <w:p w:rsidR="00D65BD5" w:rsidRDefault="00D65BD5" w:rsidP="008D4EAF">
                        <w:pPr>
                          <w:autoSpaceDE w:val="0"/>
                          <w:spacing w:after="0" w:line="240" w:lineRule="auto"/>
                          <w:jc w:val="center"/>
                          <w:rPr>
                            <w:szCs w:val="18"/>
                            <w:lang w:eastAsia="ar-SA"/>
                          </w:rPr>
                        </w:pPr>
                        <w:r>
                          <w:rPr>
                            <w:szCs w:val="18"/>
                            <w:lang w:eastAsia="ar-SA"/>
                          </w:rPr>
                          <w:t>Формирование коммуникативных навыков в</w:t>
                        </w:r>
                        <w:r>
                          <w:rPr>
                            <w:sz w:val="36"/>
                            <w:szCs w:val="28"/>
                            <w:lang w:eastAsia="ar-SA"/>
                          </w:rPr>
                          <w:t> </w:t>
                        </w:r>
                        <w:r>
                          <w:rPr>
                            <w:szCs w:val="18"/>
                            <w:lang w:eastAsia="ar-SA"/>
                          </w:rPr>
                          <w:t>разновозрастной среде и среде</w:t>
                        </w:r>
                        <w:r>
                          <w:rPr>
                            <w:sz w:val="36"/>
                            <w:szCs w:val="28"/>
                            <w:lang w:eastAsia="ar-SA"/>
                          </w:rPr>
                          <w:t xml:space="preserve"> </w:t>
                        </w:r>
                        <w:r>
                          <w:rPr>
                            <w:szCs w:val="18"/>
                            <w:lang w:eastAsia="ar-SA"/>
                          </w:rPr>
                          <w:t>сверстников</w:t>
                        </w:r>
                      </w:p>
                      <w:p w:rsidR="00D65BD5" w:rsidRDefault="00D65BD5" w:rsidP="008D4EAF">
                        <w:pPr>
                          <w:autoSpaceDE w:val="0"/>
                          <w:jc w:val="center"/>
                        </w:pPr>
                      </w:p>
                    </w:txbxContent>
                  </v:textbox>
                </v:shape>
                <v:shape id="Text Box 147" o:spid="_x0000_s1109" type="#_x0000_t202" style="position:absolute;left:6094;top:4136;width:2576;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FwQAAANwAAAAPAAAAZHJzL2Rvd25yZXYueG1sRE9Ni8Iw&#10;EL0L/ocwgjdNFRTtmsoqCAoe1BXZ49DMtsVmUptY6783grC3ebzPWSxbU4qGaldYVjAaRiCIU6sL&#10;zhScfzaDGQjnkTWWlknBkxwsk25ngbG2Dz5Sc/KZCCHsYlSQe1/FUro0J4NuaCviwP3Z2qAPsM6k&#10;rvERwk0px1E0lQYLDg05VrTOKb2e7kbB/Hd1aPduNz3ednylyWWtD7ZQqt9rv79AeGr9v/jj3uow&#10;fzyH9zPhApm8AAAA//8DAFBLAQItABQABgAIAAAAIQDb4fbL7gAAAIUBAAATAAAAAAAAAAAAAAAA&#10;AAAAAABbQ29udGVudF9UeXBlc10ueG1sUEsBAi0AFAAGAAgAAAAhAFr0LFu/AAAAFQEAAAsAAAAA&#10;AAAAAAAAAAAAHwEAAF9yZWxzLy5yZWxzUEsBAi0AFAAGAAgAAAAhACPEb4XBAAAA3AAAAA8AAAAA&#10;AAAAAAAAAAAABwIAAGRycy9kb3ducmV2LnhtbFBLBQYAAAAAAwADALcAAAD1AgAAAAA=&#10;" strokeweight=".26mm">
                  <v:textbox>
                    <w:txbxContent>
                      <w:p w:rsidR="00D65BD5" w:rsidRDefault="00D65BD5" w:rsidP="008D4EAF">
                        <w:pPr>
                          <w:autoSpaceDE w:val="0"/>
                          <w:jc w:val="center"/>
                          <w:rPr>
                            <w:szCs w:val="18"/>
                            <w:lang w:eastAsia="ar-SA"/>
                          </w:rPr>
                        </w:pPr>
                        <w:r>
                          <w:rPr>
                            <w:szCs w:val="18"/>
                            <w:lang w:eastAsia="ar-SA"/>
                          </w:rPr>
                          <w:t>Поддержка детских объединений и ученического самоуправления</w:t>
                        </w:r>
                      </w:p>
                      <w:p w:rsidR="00D65BD5" w:rsidRDefault="00D65BD5" w:rsidP="008D4EAF">
                        <w:pPr>
                          <w:autoSpaceDE w:val="0"/>
                        </w:pPr>
                      </w:p>
                    </w:txbxContent>
                  </v:textbox>
                </v:shape>
                <w10:anchorlock/>
              </v:group>
            </w:pict>
          </mc:Fallback>
        </mc:AlternateContent>
      </w:r>
    </w:p>
    <w:p w:rsidR="008D4EAF" w:rsidRPr="008D4EAF" w:rsidRDefault="008D4EAF" w:rsidP="008D4EAF">
      <w:pPr>
        <w:spacing w:after="0" w:line="240" w:lineRule="auto"/>
        <w:outlineLvl w:val="2"/>
        <w:rPr>
          <w:rFonts w:ascii="Times New Roman" w:eastAsia="Times New Roman" w:hAnsi="Times New Roman" w:cs="Times New Roman"/>
          <w:b/>
          <w:bCs/>
          <w:sz w:val="26"/>
          <w:szCs w:val="26"/>
        </w:rPr>
      </w:pPr>
      <w:bookmarkStart w:id="411" w:name="_Toc410654079"/>
      <w:bookmarkStart w:id="412" w:name="_Toc409691738"/>
      <w:bookmarkStart w:id="413" w:name="_Toc414553288"/>
    </w:p>
    <w:p w:rsidR="008D4EAF" w:rsidRPr="008D4EAF" w:rsidRDefault="008D4EAF" w:rsidP="008D4EAF">
      <w:pPr>
        <w:spacing w:after="0" w:line="240" w:lineRule="auto"/>
        <w:outlineLvl w:val="2"/>
        <w:rPr>
          <w:rFonts w:ascii="Times New Roman" w:eastAsia="Times New Roman" w:hAnsi="Times New Roman" w:cs="Times New Roman"/>
          <w:b/>
          <w:bCs/>
          <w:sz w:val="26"/>
          <w:szCs w:val="26"/>
        </w:rPr>
      </w:pPr>
      <w:r w:rsidRPr="008D4EAF">
        <w:rPr>
          <w:rFonts w:ascii="Times New Roman" w:eastAsia="Times New Roman" w:hAnsi="Times New Roman" w:cs="Times New Roman"/>
          <w:b/>
          <w:bCs/>
          <w:sz w:val="26"/>
          <w:szCs w:val="26"/>
        </w:rPr>
        <w:t>3.2.3. Финансово-экономические условия реализации образовательной</w:t>
      </w:r>
      <w:bookmarkStart w:id="414" w:name="_Toc410654080"/>
      <w:bookmarkEnd w:id="411"/>
      <w:r w:rsidRPr="008D4EAF">
        <w:rPr>
          <w:rFonts w:ascii="Times New Roman" w:eastAsia="Times New Roman" w:hAnsi="Times New Roman" w:cs="Times New Roman"/>
          <w:b/>
          <w:bCs/>
          <w:sz w:val="26"/>
          <w:szCs w:val="26"/>
        </w:rPr>
        <w:t xml:space="preserve"> программы основного общего образования</w:t>
      </w:r>
      <w:bookmarkEnd w:id="412"/>
      <w:bookmarkEnd w:id="413"/>
      <w:bookmarkEnd w:id="414"/>
    </w:p>
    <w:p w:rsidR="008D4EAF" w:rsidRPr="008D4EAF" w:rsidRDefault="008D4EAF" w:rsidP="008D4EAF">
      <w:pPr>
        <w:shd w:val="clear" w:color="auto" w:fill="FFFFFF"/>
        <w:tabs>
          <w:tab w:val="left" w:pos="1238"/>
        </w:tabs>
        <w:spacing w:after="0" w:line="240" w:lineRule="auto"/>
        <w:ind w:firstLine="709"/>
        <w:jc w:val="both"/>
        <w:rPr>
          <w:rFonts w:ascii="Times New Roman" w:eastAsia="Calibri" w:hAnsi="Times New Roman" w:cs="Times New Roman"/>
          <w:sz w:val="26"/>
          <w:szCs w:val="26"/>
          <w:lang w:eastAsia="en-US"/>
        </w:rPr>
      </w:pPr>
    </w:p>
    <w:p w:rsidR="008D4EAF" w:rsidRPr="008D4EAF" w:rsidRDefault="008D4EAF" w:rsidP="008D4EAF">
      <w:pPr>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8D4EAF" w:rsidRPr="008D4EAF" w:rsidRDefault="008D4EAF" w:rsidP="008D4EAF">
      <w:pPr>
        <w:tabs>
          <w:tab w:val="left" w:pos="0"/>
        </w:tabs>
        <w:suppressAutoHyphens/>
        <w:autoSpaceDE w:val="0"/>
        <w:spacing w:after="0" w:line="240" w:lineRule="auto"/>
        <w:ind w:firstLine="709"/>
        <w:jc w:val="both"/>
        <w:rPr>
          <w:rFonts w:ascii="Times New Roman" w:eastAsia="Arial" w:hAnsi="Times New Roman" w:cs="Times New Roman"/>
          <w:bCs/>
          <w:iCs/>
          <w:sz w:val="26"/>
          <w:szCs w:val="26"/>
          <w:lang w:eastAsia="ar-SA"/>
        </w:rPr>
      </w:pPr>
      <w:r w:rsidRPr="008D4EAF">
        <w:rPr>
          <w:rFonts w:ascii="Times New Roman" w:eastAsia="Arial" w:hAnsi="Times New Roman" w:cs="Times New Roman"/>
          <w:sz w:val="26"/>
          <w:szCs w:val="26"/>
          <w:lang w:eastAsia="ar-SA"/>
        </w:rPr>
        <w:t>Финансовое обеспечение реализации ООП ООО осуществляется на основе нормативно- подушевого финансирования,</w:t>
      </w:r>
      <w:r w:rsidRPr="008D4EAF">
        <w:rPr>
          <w:rFonts w:ascii="Times New Roman" w:eastAsia="Arial" w:hAnsi="Times New Roman" w:cs="Times New Roman"/>
          <w:bCs/>
          <w:sz w:val="26"/>
          <w:szCs w:val="26"/>
          <w:lang w:eastAsia="ar-SA"/>
        </w:rPr>
        <w:t xml:space="preserve"> </w:t>
      </w:r>
      <w:r w:rsidRPr="008D4EAF">
        <w:rPr>
          <w:rFonts w:ascii="Times New Roman" w:eastAsia="Arial" w:hAnsi="Times New Roman" w:cs="Times New Roman"/>
          <w:bCs/>
          <w:iCs/>
          <w:sz w:val="26"/>
          <w:szCs w:val="26"/>
          <w:lang w:eastAsia="ar-SA"/>
        </w:rPr>
        <w:t>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D4EAF" w:rsidRPr="008D4EAF" w:rsidRDefault="008D4EAF" w:rsidP="008D4EAF">
      <w:pPr>
        <w:tabs>
          <w:tab w:val="left" w:pos="0"/>
          <w:tab w:val="left" w:pos="36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bCs/>
          <w:iCs/>
          <w:sz w:val="26"/>
          <w:szCs w:val="26"/>
        </w:rPr>
        <w:t>Реализация принципа</w:t>
      </w:r>
      <w:r w:rsidRPr="008D4EAF">
        <w:rPr>
          <w:rFonts w:ascii="Times New Roman" w:eastAsia="Times New Roman" w:hAnsi="Times New Roman" w:cs="Times New Roman"/>
          <w:sz w:val="26"/>
          <w:szCs w:val="26"/>
        </w:rPr>
        <w:t xml:space="preserve"> нормативно-подушевого финансирования осуществляется на </w:t>
      </w:r>
      <w:r w:rsidRPr="008D4EAF">
        <w:rPr>
          <w:rFonts w:ascii="Times New Roman" w:eastAsia="Times New Roman" w:hAnsi="Times New Roman" w:cs="Times New Roman"/>
          <w:bCs/>
          <w:iCs/>
          <w:sz w:val="26"/>
          <w:szCs w:val="26"/>
        </w:rPr>
        <w:t xml:space="preserve">трёх </w:t>
      </w:r>
      <w:r w:rsidRPr="008D4EAF">
        <w:rPr>
          <w:rFonts w:ascii="Times New Roman" w:eastAsia="Times New Roman" w:hAnsi="Times New Roman" w:cs="Times New Roman"/>
          <w:sz w:val="26"/>
          <w:szCs w:val="26"/>
        </w:rPr>
        <w:t>следующих уровнях:</w:t>
      </w:r>
    </w:p>
    <w:p w:rsidR="008D4EAF" w:rsidRPr="008D4EAF" w:rsidRDefault="008D4EAF" w:rsidP="006B3DC1">
      <w:pPr>
        <w:numPr>
          <w:ilvl w:val="0"/>
          <w:numId w:val="268"/>
        </w:numPr>
        <w:tabs>
          <w:tab w:val="left" w:pos="0"/>
        </w:tabs>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bCs/>
          <w:iCs/>
          <w:sz w:val="26"/>
          <w:szCs w:val="26"/>
        </w:rPr>
        <w:t>межбюджетных отношений</w:t>
      </w:r>
      <w:r w:rsidRPr="008D4EAF">
        <w:rPr>
          <w:rFonts w:ascii="Times New Roman" w:eastAsia="Times New Roman" w:hAnsi="Times New Roman" w:cs="Times New Roman"/>
          <w:sz w:val="26"/>
          <w:szCs w:val="26"/>
        </w:rPr>
        <w:t xml:space="preserve"> (бюджет субъекта РФ — муниципальный бюджет);</w:t>
      </w:r>
    </w:p>
    <w:p w:rsidR="008D4EAF" w:rsidRPr="008D4EAF" w:rsidRDefault="008D4EAF" w:rsidP="006B3DC1">
      <w:pPr>
        <w:numPr>
          <w:ilvl w:val="0"/>
          <w:numId w:val="268"/>
        </w:numPr>
        <w:tabs>
          <w:tab w:val="left" w:pos="0"/>
        </w:tabs>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bCs/>
          <w:iCs/>
          <w:sz w:val="26"/>
          <w:szCs w:val="26"/>
        </w:rPr>
        <w:t>внутрибюджетных отношений</w:t>
      </w:r>
      <w:r w:rsidRPr="008D4EAF">
        <w:rPr>
          <w:rFonts w:ascii="Times New Roman" w:eastAsia="Times New Roman" w:hAnsi="Times New Roman" w:cs="Times New Roman"/>
          <w:sz w:val="26"/>
          <w:szCs w:val="26"/>
        </w:rPr>
        <w:t xml:space="preserve"> (муниципальный бюджет — образовательное учреждение);</w:t>
      </w:r>
    </w:p>
    <w:p w:rsidR="008D4EAF" w:rsidRPr="008D4EAF" w:rsidRDefault="008D4EAF" w:rsidP="006B3DC1">
      <w:pPr>
        <w:numPr>
          <w:ilvl w:val="0"/>
          <w:numId w:val="268"/>
        </w:numPr>
        <w:tabs>
          <w:tab w:val="left" w:pos="0"/>
        </w:tabs>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bCs/>
          <w:iCs/>
          <w:sz w:val="26"/>
          <w:szCs w:val="26"/>
        </w:rPr>
        <w:t>образовательного учреждения</w:t>
      </w:r>
      <w:r w:rsidRPr="008D4EAF">
        <w:rPr>
          <w:rFonts w:ascii="Times New Roman" w:eastAsia="Times New Roman" w:hAnsi="Times New Roman" w:cs="Times New Roman"/>
          <w:sz w:val="26"/>
          <w:szCs w:val="26"/>
        </w:rPr>
        <w:t>.</w:t>
      </w:r>
    </w:p>
    <w:p w:rsidR="008D4EAF" w:rsidRPr="008D4EAF" w:rsidRDefault="008D4EAF" w:rsidP="008D4EAF">
      <w:pPr>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При этом соблюдаются следующие положения:</w:t>
      </w:r>
    </w:p>
    <w:p w:rsidR="008D4EAF" w:rsidRPr="008D4EAF" w:rsidRDefault="008D4EAF" w:rsidP="006B3DC1">
      <w:pPr>
        <w:numPr>
          <w:ilvl w:val="0"/>
          <w:numId w:val="269"/>
        </w:numPr>
        <w:tabs>
          <w:tab w:val="left" w:pos="709"/>
        </w:tabs>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8D4EAF" w:rsidRPr="008D4EAF" w:rsidRDefault="008D4EAF" w:rsidP="006B3DC1">
      <w:pPr>
        <w:numPr>
          <w:ilvl w:val="0"/>
          <w:numId w:val="269"/>
        </w:numPr>
        <w:tabs>
          <w:tab w:val="left" w:pos="709"/>
        </w:tabs>
        <w:spacing w:after="0" w:line="240" w:lineRule="auto"/>
        <w:contextualSpacing/>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возможность использования нормативов не только на уровне межбюджетных отношений, но и на уровне внутрибюджетных отношений и образовательного учреждения.</w:t>
      </w:r>
    </w:p>
    <w:p w:rsidR="008D4EAF" w:rsidRPr="008D4EAF" w:rsidRDefault="008D4EAF" w:rsidP="008D4EAF">
      <w:pPr>
        <w:tabs>
          <w:tab w:val="left" w:pos="709"/>
        </w:tabs>
        <w:spacing w:after="0" w:line="240" w:lineRule="auto"/>
        <w:ind w:left="720"/>
        <w:contextualSpacing/>
        <w:jc w:val="both"/>
        <w:rPr>
          <w:rFonts w:ascii="Times New Roman" w:eastAsia="Times New Roman" w:hAnsi="Times New Roman" w:cs="Times New Roman"/>
          <w:sz w:val="26"/>
          <w:szCs w:val="26"/>
        </w:rPr>
      </w:pPr>
    </w:p>
    <w:p w:rsidR="008D4EAF" w:rsidRPr="008D4EAF" w:rsidRDefault="008D4EAF" w:rsidP="008D4EAF">
      <w:pPr>
        <w:shd w:val="clear" w:color="auto" w:fill="FFFFFF"/>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D4EAF" w:rsidRPr="008D4EAF" w:rsidRDefault="008D4EAF" w:rsidP="008D4EAF">
      <w:pPr>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w:t>
      </w:r>
    </w:p>
    <w:p w:rsidR="008D4EAF" w:rsidRPr="008D4EAF" w:rsidRDefault="008D4EAF" w:rsidP="008D4EAF">
      <w:pPr>
        <w:tabs>
          <w:tab w:val="left" w:pos="0"/>
        </w:tabs>
        <w:suppressAutoHyphens/>
        <w:autoSpaceDE w:val="0"/>
        <w:spacing w:after="0" w:line="240" w:lineRule="auto"/>
        <w:ind w:firstLine="709"/>
        <w:jc w:val="both"/>
        <w:rPr>
          <w:rFonts w:ascii="Times New Roman" w:eastAsia="Arial" w:hAnsi="Times New Roman" w:cs="Times New Roman"/>
          <w:sz w:val="26"/>
          <w:szCs w:val="26"/>
          <w:lang w:eastAsia="ar-SA"/>
        </w:rPr>
      </w:pPr>
      <w:r w:rsidRPr="008D4EAF">
        <w:rPr>
          <w:rFonts w:ascii="Times New Roman" w:eastAsia="Arial" w:hAnsi="Times New Roman" w:cs="Times New Roman"/>
          <w:sz w:val="26"/>
          <w:szCs w:val="26"/>
          <w:lang w:eastAsia="ar-SA"/>
        </w:rPr>
        <w:t>Фонд оплаты труда состоит из базовой и стимулирующей частей.</w:t>
      </w:r>
    </w:p>
    <w:p w:rsidR="008D4EAF" w:rsidRPr="008D4EAF" w:rsidRDefault="008D4EAF" w:rsidP="008D4EAF">
      <w:pPr>
        <w:tabs>
          <w:tab w:val="left" w:pos="0"/>
        </w:tabs>
        <w:suppressAutoHyphens/>
        <w:autoSpaceDE w:val="0"/>
        <w:spacing w:after="0" w:line="240" w:lineRule="auto"/>
        <w:ind w:firstLine="709"/>
        <w:jc w:val="both"/>
        <w:rPr>
          <w:rFonts w:ascii="Times New Roman" w:eastAsia="Arial" w:hAnsi="Times New Roman" w:cs="Times New Roman"/>
          <w:sz w:val="26"/>
          <w:szCs w:val="26"/>
          <w:lang w:eastAsia="ar-SA"/>
        </w:rPr>
      </w:pPr>
      <w:r w:rsidRPr="008D4EAF">
        <w:rPr>
          <w:rFonts w:ascii="Times New Roman" w:eastAsia="Arial" w:hAnsi="Times New Roman" w:cs="Times New Roman"/>
          <w:sz w:val="26"/>
          <w:szCs w:val="26"/>
          <w:lang w:eastAsia="ar-SA"/>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Система стимулирующих выплат работникам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8D4EAF" w:rsidRPr="008D4EAF" w:rsidRDefault="008D4EAF" w:rsidP="008D4EAF">
      <w:pPr>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 Размеры, порядок и условия осуществления стимулирующих выплат определяются в локальных правовых актах,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D4EAF" w:rsidRPr="008D4EAF" w:rsidRDefault="008D4EAF" w:rsidP="008D4EAF">
      <w:pPr>
        <w:tabs>
          <w:tab w:val="left" w:pos="0"/>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школы и с учетом мнения профсоюзной организации.</w:t>
      </w:r>
    </w:p>
    <w:p w:rsidR="008D4EAF" w:rsidRPr="008D4EAF" w:rsidRDefault="008D4EAF" w:rsidP="008D4EAF">
      <w:pPr>
        <w:shd w:val="clear" w:color="auto" w:fill="FFFFFF"/>
        <w:tabs>
          <w:tab w:val="left" w:pos="1238"/>
        </w:tabs>
        <w:spacing w:after="0" w:line="240" w:lineRule="auto"/>
        <w:ind w:firstLine="709"/>
        <w:jc w:val="both"/>
        <w:rPr>
          <w:rFonts w:ascii="Times New Roman" w:eastAsia="Calibri" w:hAnsi="Times New Roman" w:cs="Times New Roman"/>
          <w:sz w:val="26"/>
          <w:szCs w:val="26"/>
          <w:lang w:eastAsia="en-US"/>
        </w:rPr>
      </w:pPr>
    </w:p>
    <w:p w:rsidR="008D4EAF" w:rsidRPr="008D4EAF" w:rsidRDefault="008D4EAF" w:rsidP="008D4EAF">
      <w:pPr>
        <w:spacing w:after="0" w:line="240" w:lineRule="auto"/>
        <w:jc w:val="both"/>
        <w:rPr>
          <w:rFonts w:ascii="Times New Roman" w:eastAsia="Calibri" w:hAnsi="Times New Roman" w:cs="Times New Roman"/>
          <w:sz w:val="26"/>
          <w:szCs w:val="26"/>
          <w:lang w:eastAsia="en-US"/>
        </w:rPr>
      </w:pPr>
    </w:p>
    <w:p w:rsidR="008D4EAF" w:rsidRPr="008D4EAF" w:rsidRDefault="008D4EAF" w:rsidP="006B3DC1">
      <w:pPr>
        <w:numPr>
          <w:ilvl w:val="2"/>
          <w:numId w:val="218"/>
        </w:numPr>
        <w:spacing w:after="0" w:line="240" w:lineRule="auto"/>
        <w:outlineLvl w:val="2"/>
        <w:rPr>
          <w:rFonts w:ascii="Times New Roman" w:eastAsia="Times New Roman" w:hAnsi="Times New Roman" w:cs="Times New Roman"/>
          <w:b/>
          <w:bCs/>
          <w:sz w:val="26"/>
          <w:szCs w:val="26"/>
        </w:rPr>
      </w:pPr>
      <w:bookmarkStart w:id="415" w:name="_Toc410654081"/>
      <w:bookmarkStart w:id="416" w:name="_Toc409691739"/>
      <w:bookmarkStart w:id="417" w:name="_Toc414553289"/>
      <w:r w:rsidRPr="008D4EAF">
        <w:rPr>
          <w:rFonts w:ascii="Times New Roman" w:eastAsia="Times New Roman" w:hAnsi="Times New Roman" w:cs="Times New Roman"/>
          <w:b/>
          <w:bCs/>
          <w:sz w:val="26"/>
          <w:szCs w:val="26"/>
        </w:rPr>
        <w:t>Материально-технические условия реализации основной</w:t>
      </w:r>
      <w:bookmarkStart w:id="418" w:name="_Toc410654082"/>
      <w:bookmarkEnd w:id="415"/>
      <w:r w:rsidRPr="008D4EAF">
        <w:rPr>
          <w:rFonts w:ascii="Times New Roman" w:eastAsia="Times New Roman" w:hAnsi="Times New Roman" w:cs="Times New Roman"/>
          <w:b/>
          <w:bCs/>
          <w:sz w:val="26"/>
          <w:szCs w:val="26"/>
        </w:rPr>
        <w:t xml:space="preserve"> образовательной программы</w:t>
      </w:r>
      <w:bookmarkEnd w:id="416"/>
      <w:bookmarkEnd w:id="417"/>
      <w:bookmarkEnd w:id="418"/>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Материально-техническая база МАОУ «СШ № 19 – корпус кадет «Виктория»  приведена в соответствие с задачами по обеспечению реализации ООП ООО, необходимого учебно-материального оснащения образовательной деятельности и созданию соответствующей образовательной и социальной среды. </w:t>
      </w:r>
    </w:p>
    <w:p w:rsidR="008D4EAF" w:rsidRPr="008D4EAF" w:rsidRDefault="008D4EAF" w:rsidP="008D4EAF">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В школе оборудованы: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учебные кабинеты (4 кабинета русского языка; 4 кабинета математики; 4 кабинета иностранного языка; 2 кабинета технологии (мальчики и девочки (кабинет девочек совмещён с кабинетом изобразительного искусства), 1 кабинет химии, 1 кабинет физики (совмещён с кабинетом астрономии); 1 кабинет биологии; 3 кабинета истории; 1 кабинет основ безопасности жизнедеятельности; 2 кабинета информатики, 1 кабинет географии; 1 кабинет музыки) - 25;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Times New Roman" w:hAnsi="Times New Roman" w:cs="Arial"/>
          <w:color w:val="000000"/>
          <w:sz w:val="26"/>
          <w:szCs w:val="26"/>
        </w:rPr>
        <w:t>библиотечно-информационный центр</w:t>
      </w:r>
      <w:r w:rsidRPr="008D4EAF">
        <w:rPr>
          <w:rFonts w:ascii="Times New Roman" w:eastAsia="Calibri" w:hAnsi="Times New Roman" w:cs="Times New Roman"/>
          <w:sz w:val="26"/>
          <w:szCs w:val="26"/>
          <w:lang w:eastAsia="en-US"/>
        </w:rPr>
        <w:t xml:space="preserve">, книгохранилище и читальный зал, обеспечивающие сохранность книжного фонда;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актовый  зал;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спортивный зал (3), спортивная площадка, оснащённые игровым, спортивным оборудованием и инвентарем;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Andale Sans UI" w:hAnsi="Times New Roman" w:cs="Times New Roman"/>
          <w:color w:val="000000"/>
          <w:kern w:val="1"/>
          <w:sz w:val="26"/>
          <w:szCs w:val="26"/>
          <w:lang w:eastAsia="en-US"/>
        </w:rPr>
        <w:t>стрелковый и</w:t>
      </w:r>
      <w:r w:rsidRPr="008D4EAF">
        <w:rPr>
          <w:rFonts w:ascii="Times New Roman" w:eastAsia="Times New Roman" w:hAnsi="Times New Roman" w:cs="Arial"/>
          <w:sz w:val="26"/>
          <w:szCs w:val="26"/>
        </w:rPr>
        <w:t xml:space="preserve"> интерактивный</w:t>
      </w:r>
      <w:r w:rsidRPr="008D4EAF">
        <w:rPr>
          <w:rFonts w:ascii="Times New Roman" w:eastAsia="Andale Sans UI" w:hAnsi="Times New Roman" w:cs="Times New Roman"/>
          <w:color w:val="000000"/>
          <w:kern w:val="1"/>
          <w:sz w:val="26"/>
          <w:szCs w:val="26"/>
          <w:lang w:eastAsia="en-US"/>
        </w:rPr>
        <w:t xml:space="preserve"> тиры;</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Andale Sans UI" w:hAnsi="Times New Roman" w:cs="Times New Roman"/>
          <w:color w:val="000000"/>
          <w:kern w:val="1"/>
          <w:sz w:val="26"/>
          <w:szCs w:val="26"/>
          <w:lang w:eastAsia="en-US"/>
        </w:rPr>
        <w:t xml:space="preserve">паспортизированный  музей «История кадетских корпусов России», Аллея </w:t>
      </w:r>
      <w:r w:rsidRPr="008D4EAF">
        <w:rPr>
          <w:rFonts w:ascii="Times New Roman" w:eastAsia="Andale Sans UI" w:hAnsi="Times New Roman" w:cs="Times New Roman"/>
          <w:kern w:val="1"/>
          <w:sz w:val="26"/>
          <w:szCs w:val="26"/>
          <w:lang w:eastAsia="en-US"/>
        </w:rPr>
        <w:t xml:space="preserve">Славы, музей-эксплораториум «Казачья станица», </w:t>
      </w:r>
      <w:r w:rsidRPr="008D4EAF">
        <w:rPr>
          <w:rFonts w:ascii="Times New Roman" w:eastAsia="Times New Roman" w:hAnsi="Times New Roman" w:cs="Arial"/>
          <w:sz w:val="26"/>
          <w:szCs w:val="26"/>
        </w:rPr>
        <w:t>духовно-просветительский центр «Светоч»; лаборатория «Изучение ресурсов и возможностей человеческого организма», центр проектно-исследовательской деятельности «Космопарк»;</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Times New Roman" w:hAnsi="Times New Roman" w:cs="Arial"/>
          <w:sz w:val="26"/>
          <w:szCs w:val="26"/>
        </w:rPr>
        <w:t>логопедический кабинет;</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Times New Roman" w:hAnsi="Times New Roman" w:cs="Arial"/>
          <w:sz w:val="26"/>
          <w:szCs w:val="26"/>
        </w:rPr>
        <w:t xml:space="preserve"> методический кабинет;</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столовая, а также помещение для хранения и приготовления пищи, обеспечивающие возможность организации качественного горячего питания, в том числе горячих завтраков;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медицинский кабинет;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Times New Roman" w:hAnsi="Times New Roman" w:cs="Arial"/>
          <w:sz w:val="26"/>
          <w:szCs w:val="26"/>
          <w:lang w:eastAsia="en-US"/>
        </w:rPr>
        <w:t>кабинет педагога–психолога.</w:t>
      </w:r>
    </w:p>
    <w:p w:rsidR="008D4EAF" w:rsidRPr="008D4EAF" w:rsidRDefault="008D4EAF" w:rsidP="006B3DC1">
      <w:pPr>
        <w:numPr>
          <w:ilvl w:val="0"/>
          <w:numId w:val="270"/>
        </w:numPr>
        <w:spacing w:after="0" w:line="240" w:lineRule="auto"/>
        <w:contextualSpacing/>
        <w:textAlignment w:val="baseline"/>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Кабинеты учителя-логопеда, педагога-психолога, оснащенные необходимым оборудованием для проведения коррекционно-развивающих занятий, объекты для проведения практических занятий, библиотечно-информационный центр, объекты спорта, средства обучения и воспитания, приспособленные для использования инвалидами и лицами с ограниченными возможностями здоровья.</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административные и иные помещения, оснащённые необходимым оборудованием; </w:t>
      </w:r>
    </w:p>
    <w:p w:rsidR="008D4EAF" w:rsidRPr="008D4EAF" w:rsidRDefault="008D4EAF" w:rsidP="006B3DC1">
      <w:pPr>
        <w:numPr>
          <w:ilvl w:val="0"/>
          <w:numId w:val="270"/>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гардероб, санузлы.</w:t>
      </w:r>
    </w:p>
    <w:p w:rsidR="008D4EAF" w:rsidRPr="008D4EAF" w:rsidRDefault="008D4EAF" w:rsidP="008D4EAF">
      <w:pPr>
        <w:autoSpaceDE w:val="0"/>
        <w:autoSpaceDN w:val="0"/>
        <w:adjustRightInd w:val="0"/>
        <w:spacing w:after="0" w:line="240" w:lineRule="auto"/>
        <w:ind w:left="360" w:firstLine="348"/>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В школе организована работа по охране труда всех участников образовательных отношений, по созданию оптимальных санитарно-гигиенических условий.  Функционируют система наружного и внутреннего видеонаблюдения, пост пожарной охраны, который оборудован:</w:t>
      </w:r>
    </w:p>
    <w:p w:rsidR="008D4EAF" w:rsidRPr="008D4EAF" w:rsidRDefault="008D4EAF" w:rsidP="006B3DC1">
      <w:pPr>
        <w:numPr>
          <w:ilvl w:val="0"/>
          <w:numId w:val="27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«тревожной» кнопкой, сигнал которой выведен на пульт дежурной части УВД; </w:t>
      </w:r>
    </w:p>
    <w:p w:rsidR="008D4EAF" w:rsidRPr="008D4EAF" w:rsidRDefault="008D4EAF" w:rsidP="006B3DC1">
      <w:pPr>
        <w:numPr>
          <w:ilvl w:val="0"/>
          <w:numId w:val="27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 xml:space="preserve">датчиками срабатывания автоматической пожарной сигнализации; </w:t>
      </w:r>
    </w:p>
    <w:p w:rsidR="008D4EAF" w:rsidRPr="008D4EAF" w:rsidRDefault="008D4EAF" w:rsidP="006B3DC1">
      <w:pPr>
        <w:numPr>
          <w:ilvl w:val="0"/>
          <w:numId w:val="271"/>
        </w:numPr>
        <w:autoSpaceDE w:val="0"/>
        <w:autoSpaceDN w:val="0"/>
        <w:adjustRightInd w:val="0"/>
        <w:spacing w:after="0" w:line="240" w:lineRule="auto"/>
        <w:jc w:val="both"/>
        <w:rPr>
          <w:rFonts w:ascii="Times New Roman" w:eastAsia="Calibri" w:hAnsi="Times New Roman" w:cs="Times New Roman"/>
          <w:sz w:val="26"/>
          <w:szCs w:val="26"/>
          <w:lang w:eastAsia="en-US"/>
        </w:rPr>
      </w:pPr>
      <w:r w:rsidRPr="008D4EAF">
        <w:rPr>
          <w:rFonts w:ascii="Times New Roman" w:eastAsia="Calibri" w:hAnsi="Times New Roman" w:cs="Times New Roman"/>
          <w:sz w:val="26"/>
          <w:szCs w:val="26"/>
          <w:lang w:eastAsia="en-US"/>
        </w:rPr>
        <w:t>телефоном.</w:t>
      </w:r>
    </w:p>
    <w:p w:rsidR="008D4EAF" w:rsidRPr="008D4EAF" w:rsidRDefault="008D4EAF" w:rsidP="008D4EAF">
      <w:pPr>
        <w:spacing w:after="0" w:line="240" w:lineRule="auto"/>
        <w:ind w:firstLine="360"/>
        <w:textAlignment w:val="baseline"/>
        <w:outlineLvl w:val="2"/>
        <w:rPr>
          <w:rFonts w:ascii="Times New Roman" w:eastAsia="Times New Roman" w:hAnsi="Times New Roman" w:cs="Times New Roman"/>
          <w:bCs/>
          <w:spacing w:val="-15"/>
          <w:sz w:val="26"/>
          <w:szCs w:val="26"/>
        </w:rPr>
      </w:pPr>
      <w:r w:rsidRPr="008D4EAF">
        <w:rPr>
          <w:rFonts w:ascii="Times New Roman" w:eastAsia="Times New Roman" w:hAnsi="Times New Roman" w:cs="Times New Roman"/>
          <w:bCs/>
          <w:spacing w:val="-15"/>
          <w:sz w:val="26"/>
          <w:szCs w:val="26"/>
        </w:rPr>
        <w:t>Обеспечен доступ в здание образовательной организации инвалидов и лиц с ограниченными возможностями здоровья:</w:t>
      </w:r>
    </w:p>
    <w:p w:rsidR="008D4EAF" w:rsidRPr="008D4EAF" w:rsidRDefault="008D4EAF" w:rsidP="008D4EAF">
      <w:pPr>
        <w:spacing w:after="0" w:line="240" w:lineRule="auto"/>
        <w:textAlignment w:val="baseline"/>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установлен пандус (наружный) для инвалидов с нарушениями опорно-двигательного аппарата;</w:t>
      </w:r>
    </w:p>
    <w:p w:rsidR="008D4EAF" w:rsidRPr="008D4EAF" w:rsidRDefault="008D4EAF" w:rsidP="008D4EAF">
      <w:pPr>
        <w:spacing w:after="0" w:line="240" w:lineRule="auto"/>
        <w:textAlignment w:val="baseline"/>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имеется предупредительная информация о препятствии перед входом на лестницу в  виде контрастно окрашенной поверхности жёлтого цвета, позволяющая инвалидам по зрению распознавать типы дорожного или напольного покрытия стопами ног, тростью или, используя остаточное зрение;</w:t>
      </w:r>
    </w:p>
    <w:p w:rsidR="008D4EAF" w:rsidRPr="008D4EAF" w:rsidRDefault="008D4EAF" w:rsidP="008D4EAF">
      <w:pPr>
        <w:spacing w:after="0" w:line="240" w:lineRule="auto"/>
        <w:textAlignment w:val="baseline"/>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при входе установлены тактильные средства информации, передаваемые инвалидам по зрению и воспринимаемые путем прикосновения (осязания), выполненные шрифтом Брайля;</w:t>
      </w:r>
    </w:p>
    <w:p w:rsidR="008D4EAF" w:rsidRPr="008D4EAF" w:rsidRDefault="008D4EAF" w:rsidP="008D4EAF">
      <w:pPr>
        <w:autoSpaceDE w:val="0"/>
        <w:autoSpaceDN w:val="0"/>
        <w:adjustRightInd w:val="0"/>
        <w:spacing w:after="0" w:line="240" w:lineRule="auto"/>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при входе установлена кнопка вызова работника школы (сопровождающего лица).</w:t>
      </w:r>
    </w:p>
    <w:p w:rsidR="008D4EAF" w:rsidRPr="008D4EAF" w:rsidRDefault="008D4EAF" w:rsidP="008D4EAF">
      <w:pPr>
        <w:autoSpaceDE w:val="0"/>
        <w:autoSpaceDN w:val="0"/>
        <w:adjustRightInd w:val="0"/>
        <w:spacing w:after="0" w:line="240" w:lineRule="auto"/>
        <w:ind w:firstLine="360"/>
        <w:jc w:val="both"/>
        <w:rPr>
          <w:rFonts w:ascii="Times New Roman" w:eastAsia="Calibri" w:hAnsi="Times New Roman" w:cs="Times New Roman"/>
          <w:color w:val="000000"/>
          <w:sz w:val="26"/>
          <w:szCs w:val="26"/>
          <w:lang w:eastAsia="en-US"/>
        </w:rPr>
      </w:pPr>
      <w:r w:rsidRPr="008D4EAF">
        <w:rPr>
          <w:rFonts w:ascii="Times New Roman" w:eastAsia="Times New Roman" w:hAnsi="Times New Roman" w:cs="Times New Roman"/>
          <w:color w:val="333333"/>
          <w:sz w:val="26"/>
          <w:szCs w:val="26"/>
        </w:rPr>
        <w:t xml:space="preserve"> </w:t>
      </w:r>
      <w:r w:rsidRPr="008D4EAF">
        <w:rPr>
          <w:rFonts w:ascii="Times New Roman" w:eastAsia="Calibri" w:hAnsi="Times New Roman" w:cs="Times New Roman"/>
          <w:color w:val="000000"/>
          <w:sz w:val="26"/>
          <w:szCs w:val="26"/>
          <w:lang w:eastAsia="en-US"/>
        </w:rPr>
        <w:t xml:space="preserve">В связи с переходом на федеральные образовательные стандарты все кабинеты оборудованы АРМ, имеется  лабораторное оборудование для выполнения практической части образовательной программы, исследовательской и проектной деятельности, внеурочной деятельности. </w:t>
      </w:r>
    </w:p>
    <w:p w:rsidR="008D4EAF" w:rsidRPr="008D4EAF" w:rsidRDefault="008D4EAF" w:rsidP="008D4EAF">
      <w:pPr>
        <w:autoSpaceDE w:val="0"/>
        <w:autoSpaceDN w:val="0"/>
        <w:adjustRightInd w:val="0"/>
        <w:spacing w:after="0" w:line="240" w:lineRule="auto"/>
        <w:ind w:firstLine="360"/>
        <w:jc w:val="both"/>
        <w:rPr>
          <w:rFonts w:ascii="Times New Roman" w:eastAsia="Calibri" w:hAnsi="Times New Roman" w:cs="Times New Roman"/>
          <w:color w:val="000000"/>
          <w:sz w:val="26"/>
          <w:szCs w:val="26"/>
          <w:lang w:eastAsia="en-US"/>
        </w:rPr>
      </w:pPr>
      <w:r w:rsidRPr="008D4EAF">
        <w:rPr>
          <w:rFonts w:ascii="Times New Roman" w:eastAsia="Calibri" w:hAnsi="Times New Roman" w:cs="Times New Roman"/>
          <w:color w:val="000000"/>
          <w:sz w:val="26"/>
          <w:szCs w:val="26"/>
          <w:lang w:eastAsia="en-US"/>
        </w:rPr>
        <w:t>На компьютеры установлена система информационной безопасности, перекрывающая доступ к ряду сайтов глобальной информационной сети.</w:t>
      </w:r>
    </w:p>
    <w:p w:rsidR="008D4EAF" w:rsidRPr="008D4EAF" w:rsidRDefault="008D4EAF" w:rsidP="008D4EAF">
      <w:pPr>
        <w:spacing w:after="0" w:line="240" w:lineRule="auto"/>
        <w:ind w:firstLine="708"/>
        <w:contextualSpacing/>
        <w:jc w:val="both"/>
        <w:rPr>
          <w:rFonts w:ascii="Times New Roman" w:eastAsia="Calibri" w:hAnsi="Times New Roman" w:cs="Times New Roman"/>
          <w:color w:val="000000"/>
          <w:sz w:val="26"/>
          <w:szCs w:val="26"/>
        </w:rPr>
      </w:pPr>
    </w:p>
    <w:p w:rsidR="008D4EAF" w:rsidRPr="008D4EAF" w:rsidRDefault="008D4EAF" w:rsidP="008D4EAF">
      <w:pPr>
        <w:spacing w:after="0" w:line="240" w:lineRule="auto"/>
        <w:jc w:val="both"/>
        <w:rPr>
          <w:rFonts w:ascii="Times New Roman" w:eastAsia="Calibri" w:hAnsi="Times New Roman" w:cs="Times New Roman"/>
          <w:color w:val="000000"/>
          <w:sz w:val="26"/>
          <w:szCs w:val="26"/>
          <w:lang w:eastAsia="en-US"/>
        </w:rPr>
      </w:pPr>
    </w:p>
    <w:p w:rsidR="008D4EAF" w:rsidRPr="008D4EAF" w:rsidRDefault="008D4EAF" w:rsidP="006B3DC1">
      <w:pPr>
        <w:numPr>
          <w:ilvl w:val="2"/>
          <w:numId w:val="218"/>
        </w:numPr>
        <w:spacing w:after="0" w:line="240" w:lineRule="auto"/>
        <w:jc w:val="both"/>
        <w:outlineLvl w:val="2"/>
        <w:rPr>
          <w:rFonts w:ascii="Times New Roman" w:eastAsia="Times New Roman" w:hAnsi="Times New Roman" w:cs="Times New Roman"/>
          <w:b/>
          <w:bCs/>
          <w:sz w:val="26"/>
          <w:szCs w:val="26"/>
        </w:rPr>
      </w:pPr>
      <w:bookmarkStart w:id="419" w:name="_Toc410654083"/>
      <w:bookmarkStart w:id="420" w:name="_Toc409691740"/>
      <w:bookmarkStart w:id="421" w:name="_Toc414553290"/>
      <w:r w:rsidRPr="008D4EAF">
        <w:rPr>
          <w:rFonts w:ascii="Times New Roman" w:eastAsia="Times New Roman" w:hAnsi="Times New Roman" w:cs="Times New Roman"/>
          <w:b/>
          <w:bCs/>
          <w:sz w:val="26"/>
          <w:szCs w:val="26"/>
        </w:rPr>
        <w:t>Информационно-методические условия реализации основной</w:t>
      </w:r>
      <w:bookmarkStart w:id="422" w:name="_Toc410654084"/>
      <w:bookmarkEnd w:id="419"/>
      <w:r w:rsidRPr="008D4EAF">
        <w:rPr>
          <w:rFonts w:ascii="Times New Roman" w:eastAsia="Times New Roman" w:hAnsi="Times New Roman" w:cs="Times New Roman"/>
          <w:b/>
          <w:bCs/>
          <w:sz w:val="26"/>
          <w:szCs w:val="26"/>
        </w:rPr>
        <w:t xml:space="preserve"> образовательной программы основного общего образования</w:t>
      </w:r>
      <w:bookmarkEnd w:id="420"/>
      <w:bookmarkEnd w:id="421"/>
      <w:bookmarkEnd w:id="422"/>
    </w:p>
    <w:p w:rsidR="008D4EAF" w:rsidRPr="008D4EAF" w:rsidRDefault="008D4EAF" w:rsidP="008D4EAF">
      <w:pPr>
        <w:spacing w:after="0" w:line="360" w:lineRule="auto"/>
        <w:ind w:firstLine="709"/>
        <w:jc w:val="center"/>
        <w:outlineLvl w:val="2"/>
        <w:rPr>
          <w:rFonts w:ascii="Times New Roman" w:eastAsia="Times New Roman" w:hAnsi="Times New Roman" w:cs="Times New Roman"/>
          <w:b/>
          <w:bCs/>
          <w:sz w:val="26"/>
          <w:szCs w:val="26"/>
        </w:rPr>
      </w:pPr>
      <w:bookmarkStart w:id="423" w:name="_Toc406059072"/>
      <w:bookmarkStart w:id="424" w:name="_Toc409691741"/>
      <w:bookmarkStart w:id="425" w:name="_Toc410654085"/>
    </w:p>
    <w:p w:rsidR="008D4EAF" w:rsidRPr="008D4EAF" w:rsidRDefault="008D4EAF" w:rsidP="008D4EAF">
      <w:pPr>
        <w:tabs>
          <w:tab w:val="left" w:pos="426"/>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 соответствии с Федеральным законом «Об образовании в Российской Федерации» информационно-методические условия реализации ООП ООО обеспечиваются современной информационно-образовательной средой.</w:t>
      </w:r>
    </w:p>
    <w:p w:rsidR="008D4EAF" w:rsidRPr="008D4EAF" w:rsidRDefault="008D4EAF" w:rsidP="008D4EAF">
      <w:pPr>
        <w:tabs>
          <w:tab w:val="left" w:pos="426"/>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 МАОУ «СШ № 19 – корпус кадет «Виктория»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8D4EAF" w:rsidRPr="008D4EAF" w:rsidRDefault="008D4EAF" w:rsidP="008D4EAF">
      <w:pPr>
        <w:tabs>
          <w:tab w:val="left" w:pos="426"/>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Информационно-образовательная среда школы включает в себя следующие компоненты: ресурсно-информационный  (внутришкольная  локальная  сеть,  выход  в  Интернет,  медиатека, библиотечно-информационный центр,  сайт  школы </w:t>
      </w:r>
      <w:r w:rsidRPr="008D4EAF">
        <w:rPr>
          <w:rFonts w:ascii="Times New Roman" w:eastAsia="Times New Roman" w:hAnsi="Times New Roman" w:cs="Times New Roman"/>
          <w:sz w:val="26"/>
          <w:szCs w:val="26"/>
          <w:lang w:val="en-US"/>
        </w:rPr>
        <w:t>http</w:t>
      </w:r>
      <w:r w:rsidRPr="008D4EAF">
        <w:rPr>
          <w:rFonts w:ascii="Times New Roman" w:eastAsia="Times New Roman" w:hAnsi="Times New Roman" w:cs="Times New Roman"/>
          <w:sz w:val="26"/>
          <w:szCs w:val="26"/>
        </w:rPr>
        <w:t>://19</w:t>
      </w:r>
      <w:r w:rsidRPr="008D4EAF">
        <w:rPr>
          <w:rFonts w:ascii="Times New Roman" w:eastAsia="Times New Roman" w:hAnsi="Times New Roman" w:cs="Times New Roman"/>
          <w:sz w:val="26"/>
          <w:szCs w:val="26"/>
          <w:lang w:val="en-US"/>
        </w:rPr>
        <w:t>sh</w:t>
      </w:r>
      <w:r w:rsidRPr="008D4EAF">
        <w:rPr>
          <w:rFonts w:ascii="Times New Roman" w:eastAsia="Times New Roman" w:hAnsi="Times New Roman" w:cs="Times New Roman"/>
          <w:sz w:val="26"/>
          <w:szCs w:val="26"/>
        </w:rPr>
        <w:t>.</w:t>
      </w:r>
      <w:r w:rsidRPr="008D4EAF">
        <w:rPr>
          <w:rFonts w:ascii="Times New Roman" w:eastAsia="Times New Roman" w:hAnsi="Times New Roman" w:cs="Times New Roman"/>
          <w:sz w:val="26"/>
          <w:szCs w:val="26"/>
          <w:lang w:val="en-US"/>
        </w:rPr>
        <w:t>ru</w:t>
      </w:r>
      <w:r w:rsidRPr="008D4EAF">
        <w:rPr>
          <w:rFonts w:ascii="Times New Roman" w:eastAsia="Times New Roman" w:hAnsi="Times New Roman" w:cs="Times New Roman"/>
          <w:sz w:val="26"/>
          <w:szCs w:val="26"/>
        </w:rPr>
        <w:t>,  программные  педагогические  средства),  учебно-методический (внутришкольное обучение, методическая служба и пр.).</w:t>
      </w:r>
    </w:p>
    <w:p w:rsidR="008D4EAF" w:rsidRPr="008D4EAF" w:rsidRDefault="008D4EAF" w:rsidP="008D4EAF">
      <w:pPr>
        <w:widowControl w:val="0"/>
        <w:spacing w:after="0" w:line="240" w:lineRule="auto"/>
        <w:ind w:firstLine="709"/>
        <w:jc w:val="both"/>
        <w:rPr>
          <w:rFonts w:ascii="Times New Roman" w:eastAsia="Times New Roman" w:hAnsi="Times New Roman" w:cs="Times New Roman"/>
          <w:sz w:val="26"/>
          <w:szCs w:val="26"/>
        </w:rPr>
      </w:pPr>
      <w:r w:rsidRPr="008D4EAF">
        <w:rPr>
          <w:rFonts w:ascii="Times New Roman" w:eastAsia="DejaVu Sans" w:hAnsi="Times New Roman" w:cs="Times New Roman"/>
          <w:kern w:val="1"/>
          <w:sz w:val="26"/>
          <w:szCs w:val="26"/>
          <w:lang w:bidi="hi-IN"/>
        </w:rPr>
        <w:t xml:space="preserve"> </w:t>
      </w:r>
      <w:r w:rsidRPr="008D4EAF">
        <w:rPr>
          <w:rFonts w:ascii="Times New Roman" w:eastAsia="Times New Roman" w:hAnsi="Times New Roman" w:cs="Times New Roman"/>
          <w:sz w:val="26"/>
          <w:szCs w:val="26"/>
        </w:rPr>
        <w:t>Техническая   обеспеченность информационно-образовательной  деятельности  школы  выражена в следующих показателях:</w:t>
      </w:r>
    </w:p>
    <w:p w:rsidR="008D4EAF" w:rsidRPr="008D4EAF" w:rsidRDefault="008D4EAF" w:rsidP="006B3DC1">
      <w:pPr>
        <w:widowControl w:val="0"/>
        <w:numPr>
          <w:ilvl w:val="0"/>
          <w:numId w:val="272"/>
        </w:numPr>
        <w:spacing w:after="0" w:line="240" w:lineRule="auto"/>
        <w:ind w:firstLine="360"/>
        <w:contextualSpacing/>
        <w:jc w:val="both"/>
        <w:rPr>
          <w:rFonts w:ascii="Times New Roman" w:eastAsia="Calibri" w:hAnsi="Times New Roman" w:cs="Times New Roman"/>
          <w:sz w:val="26"/>
          <w:szCs w:val="26"/>
        </w:rPr>
      </w:pPr>
      <w:r w:rsidRPr="008D4EAF">
        <w:rPr>
          <w:rFonts w:ascii="Times New Roman" w:eastAsia="Calibri" w:hAnsi="Times New Roman" w:cs="Times New Roman"/>
          <w:sz w:val="26"/>
          <w:szCs w:val="26"/>
        </w:rPr>
        <w:t>198 современных компьютеров, 38 - оснащены системами проецирования и 5 - интерактивными досками; 140 компьютеров объединены в единую локальную сеть школы, в том числе и АРМ школьного</w:t>
      </w:r>
      <w:r w:rsidRPr="008D4EAF">
        <w:rPr>
          <w:rFonts w:ascii="Times New Roman" w:eastAsia="Times New Roman" w:hAnsi="Times New Roman" w:cs="Times New Roman"/>
          <w:sz w:val="26"/>
          <w:szCs w:val="26"/>
        </w:rPr>
        <w:t xml:space="preserve"> библиотечно-информационный центра</w:t>
      </w:r>
      <w:r w:rsidRPr="008D4EAF">
        <w:rPr>
          <w:rFonts w:ascii="Times New Roman" w:eastAsia="Calibri" w:hAnsi="Times New Roman" w:cs="Times New Roman"/>
          <w:sz w:val="26"/>
          <w:szCs w:val="26"/>
        </w:rPr>
        <w:t>, и имеют круглосуточный доступ к Интернет-ресурсам.</w:t>
      </w:r>
    </w:p>
    <w:p w:rsidR="008D4EAF" w:rsidRPr="008D4EAF" w:rsidRDefault="008D4EAF" w:rsidP="006B3DC1">
      <w:pPr>
        <w:widowControl w:val="0"/>
        <w:numPr>
          <w:ilvl w:val="0"/>
          <w:numId w:val="272"/>
        </w:numPr>
        <w:spacing w:after="0" w:line="240" w:lineRule="auto"/>
        <w:ind w:firstLine="360"/>
        <w:contextualSpacing/>
        <w:jc w:val="both"/>
        <w:rPr>
          <w:rFonts w:ascii="Times New Roman" w:eastAsia="Calibri" w:hAnsi="Times New Roman" w:cs="Times New Roman"/>
          <w:sz w:val="26"/>
          <w:szCs w:val="26"/>
        </w:rPr>
      </w:pPr>
      <w:r w:rsidRPr="008D4EAF">
        <w:rPr>
          <w:rFonts w:ascii="Times New Roman" w:eastAsia="DejaVu Sans" w:hAnsi="Times New Roman" w:cs="Times New Roman"/>
          <w:kern w:val="1"/>
          <w:sz w:val="26"/>
          <w:szCs w:val="26"/>
          <w:lang w:bidi="hi-IN"/>
        </w:rPr>
        <w:t xml:space="preserve">Имеются 2 стационарных компьютерных класса. Индикативный показатель по количеству учащихся на 1 компьютер составил 0,2%. </w:t>
      </w:r>
    </w:p>
    <w:p w:rsidR="008D4EAF" w:rsidRPr="008D4EAF" w:rsidRDefault="008D4EAF" w:rsidP="006B3DC1">
      <w:pPr>
        <w:widowControl w:val="0"/>
        <w:numPr>
          <w:ilvl w:val="0"/>
          <w:numId w:val="272"/>
        </w:numPr>
        <w:spacing w:after="0" w:line="240" w:lineRule="auto"/>
        <w:ind w:firstLine="360"/>
        <w:contextualSpacing/>
        <w:jc w:val="both"/>
        <w:rPr>
          <w:rFonts w:ascii="Times New Roman" w:eastAsia="Calibri" w:hAnsi="Times New Roman" w:cs="Times New Roman"/>
          <w:sz w:val="26"/>
          <w:szCs w:val="26"/>
        </w:rPr>
      </w:pPr>
      <w:r w:rsidRPr="008D4EAF">
        <w:rPr>
          <w:rFonts w:ascii="Times New Roman" w:eastAsia="DejaVu Sans" w:hAnsi="Times New Roman" w:cs="Times New Roman"/>
          <w:kern w:val="1"/>
          <w:sz w:val="26"/>
          <w:szCs w:val="26"/>
          <w:lang w:bidi="hi-IN"/>
        </w:rPr>
        <w:t>70% компьютеров учреждения подключены к высокоскоростному  Интернету. Все АРМ учителей-предметников, а также АРМ школьного</w:t>
      </w:r>
      <w:r w:rsidRPr="008D4EAF">
        <w:rPr>
          <w:rFonts w:ascii="Times New Roman" w:eastAsia="Times New Roman" w:hAnsi="Times New Roman" w:cs="Times New Roman"/>
          <w:sz w:val="26"/>
          <w:szCs w:val="26"/>
        </w:rPr>
        <w:t xml:space="preserve"> библиотечно-информационного центра</w:t>
      </w:r>
      <w:r w:rsidRPr="008D4EAF">
        <w:rPr>
          <w:rFonts w:ascii="Times New Roman" w:eastAsia="DejaVu Sans" w:hAnsi="Times New Roman" w:cs="Times New Roman"/>
          <w:kern w:val="1"/>
          <w:sz w:val="26"/>
          <w:szCs w:val="26"/>
          <w:lang w:bidi="hi-IN"/>
        </w:rPr>
        <w:t xml:space="preserve"> входят в локальную сеть, включающую кабинеты информатики, кабинеты заместителей директора, директора, секретаря. Компьютеры, подключенные к локальной сети, имеют выход в Интернет.  </w:t>
      </w:r>
      <w:r w:rsidRPr="008D4EAF">
        <w:rPr>
          <w:rFonts w:ascii="Times New Roman" w:eastAsia="Times New Roman" w:hAnsi="Times New Roman" w:cs="Times New Roman"/>
          <w:sz w:val="26"/>
          <w:szCs w:val="26"/>
        </w:rPr>
        <w:t>Библиотечно-информационный центр</w:t>
      </w:r>
      <w:r w:rsidRPr="008D4EAF">
        <w:rPr>
          <w:rFonts w:ascii="Times New Roman" w:eastAsia="DejaVu Sans" w:hAnsi="Times New Roman" w:cs="Times New Roman"/>
          <w:kern w:val="1"/>
          <w:sz w:val="26"/>
          <w:szCs w:val="26"/>
          <w:lang w:bidi="hi-IN"/>
        </w:rPr>
        <w:t xml:space="preserve"> укомплектована учебными и учебно-методическими пособиями, электронными учебниками и интерактивными  наглядными пособиями. </w:t>
      </w:r>
    </w:p>
    <w:p w:rsidR="008D4EAF" w:rsidRPr="008D4EAF" w:rsidRDefault="008D4EAF" w:rsidP="008D4EAF">
      <w:pPr>
        <w:tabs>
          <w:tab w:val="left" w:pos="426"/>
        </w:tabs>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Фонд библиотечно-информационного центр</w:t>
      </w:r>
      <w:r w:rsidRPr="008D4EAF">
        <w:rPr>
          <w:rFonts w:ascii="Times New Roman" w:eastAsia="Times New Roman" w:hAnsi="Times New Roman" w:cs="Times New Roman"/>
          <w:sz w:val="26"/>
          <w:szCs w:val="26"/>
          <w:lang w:eastAsia="en-US"/>
        </w:rPr>
        <w:t>а</w:t>
      </w:r>
      <w:r w:rsidRPr="008D4EAF">
        <w:rPr>
          <w:rFonts w:ascii="Times New Roman" w:eastAsia="Times New Roman" w:hAnsi="Times New Roman" w:cs="Times New Roman"/>
          <w:sz w:val="26"/>
          <w:szCs w:val="26"/>
        </w:rPr>
        <w:t xml:space="preserve"> укомплектован справочной, отраслевой, художественной литературой для детей младшего, среднего и старшего возрастов, периодическими изданиями с учетом современных задач воспитательной и образовательной деятельности, а также учебниками и учебными пособиями, педагогической и методической литературой для педагогических работников. </w:t>
      </w:r>
    </w:p>
    <w:p w:rsidR="008D4EAF" w:rsidRPr="008D4EAF" w:rsidRDefault="008D4EAF" w:rsidP="008D4EAF">
      <w:pPr>
        <w:spacing w:after="0" w:line="240" w:lineRule="auto"/>
        <w:ind w:firstLine="709"/>
        <w:jc w:val="both"/>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В образовательной деятельности педагогами и учащимися активно используются электронные приложения к учебникам; электронные наглядные пособия; электронные схемы и карты. ПК оснащены операционными системами: Microsoft Windows  и </w:t>
      </w:r>
      <w:r w:rsidRPr="008D4EAF">
        <w:rPr>
          <w:rFonts w:ascii="Times New Roman" w:eastAsia="Times New Roman" w:hAnsi="Times New Roman" w:cs="Times New Roman"/>
          <w:sz w:val="26"/>
          <w:szCs w:val="26"/>
          <w:lang w:val="en-US"/>
        </w:rPr>
        <w:t>Xubuntu</w:t>
      </w:r>
      <w:r w:rsidRPr="008D4EAF">
        <w:rPr>
          <w:rFonts w:ascii="Times New Roman" w:eastAsia="Times New Roman" w:hAnsi="Times New Roman" w:cs="Times New Roman"/>
          <w:sz w:val="26"/>
          <w:szCs w:val="26"/>
        </w:rPr>
        <w:t>, офисными программами: MSOffice и OpenOffice, библиотечной программой  MarkSQL.</w:t>
      </w:r>
    </w:p>
    <w:p w:rsidR="008D4EAF" w:rsidRPr="008D4EAF" w:rsidRDefault="008D4EAF" w:rsidP="008D4EAF">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D4EAF">
        <w:rPr>
          <w:rFonts w:ascii="Times New Roman" w:eastAsia="DejaVu Sans" w:hAnsi="Times New Roman" w:cs="Times New Roman"/>
          <w:kern w:val="1"/>
          <w:sz w:val="26"/>
          <w:szCs w:val="26"/>
          <w:lang w:bidi="hi-IN"/>
        </w:rPr>
        <w:t>Взаимодействию всех участников образовательных отношений служит сайт школы, на котором размещается  информация для педагогов, учащихся и родителей (законных представителей).</w:t>
      </w:r>
      <w:r w:rsidRPr="008D4EAF">
        <w:rPr>
          <w:rFonts w:ascii="Times New Roman" w:eastAsia="Times New Roman" w:hAnsi="Times New Roman" w:cs="Times New Roman"/>
          <w:sz w:val="26"/>
          <w:szCs w:val="26"/>
        </w:rPr>
        <w:t xml:space="preserve"> Новостной раздел сайта еженедельно обновляется. Для предоставления родителям объективной и своевременной информации о результатах обучения детей в школе налажена работа в системе «АСУ «Виртуальная школа» </w:t>
      </w:r>
    </w:p>
    <w:p w:rsidR="008D4EAF" w:rsidRPr="008D4EAF" w:rsidRDefault="008D4EAF" w:rsidP="008D4EAF">
      <w:pPr>
        <w:rPr>
          <w:rFonts w:ascii="Times New Roman" w:eastAsia="Calibri" w:hAnsi="Times New Roman" w:cs="Times New Roman"/>
          <w:sz w:val="26"/>
          <w:szCs w:val="26"/>
        </w:rPr>
      </w:pPr>
    </w:p>
    <w:p w:rsidR="008D4EAF" w:rsidRPr="008D4EAF" w:rsidRDefault="008D4EAF" w:rsidP="006B3DC1">
      <w:pPr>
        <w:numPr>
          <w:ilvl w:val="2"/>
          <w:numId w:val="218"/>
        </w:numPr>
        <w:spacing w:after="0" w:line="240" w:lineRule="auto"/>
        <w:outlineLvl w:val="2"/>
        <w:rPr>
          <w:rFonts w:ascii="Times New Roman" w:eastAsia="Times New Roman" w:hAnsi="Times New Roman" w:cs="Times New Roman"/>
          <w:b/>
          <w:bCs/>
          <w:sz w:val="26"/>
          <w:szCs w:val="26"/>
        </w:rPr>
      </w:pPr>
      <w:bookmarkStart w:id="426" w:name="_Toc414553291"/>
      <w:r w:rsidRPr="008D4EAF">
        <w:rPr>
          <w:rFonts w:ascii="Times New Roman" w:eastAsia="Times New Roman" w:hAnsi="Times New Roman" w:cs="Times New Roman"/>
          <w:b/>
          <w:bCs/>
          <w:sz w:val="26"/>
          <w:szCs w:val="26"/>
        </w:rPr>
        <w:t>Механизмы достижения целевых ориентиров в системе условий</w:t>
      </w:r>
      <w:bookmarkEnd w:id="423"/>
      <w:bookmarkEnd w:id="424"/>
      <w:bookmarkEnd w:id="425"/>
      <w:bookmarkEnd w:id="426"/>
    </w:p>
    <w:p w:rsidR="008D4EAF" w:rsidRPr="008D4EAF" w:rsidRDefault="008D4EAF" w:rsidP="008D4EAF">
      <w:pPr>
        <w:rPr>
          <w:rFonts w:ascii="Times New Roman" w:eastAsia="Calibri" w:hAnsi="Times New Roman" w:cs="Times New Roman"/>
          <w:sz w:val="26"/>
          <w:szCs w:val="26"/>
        </w:rPr>
      </w:pPr>
    </w:p>
    <w:p w:rsidR="008D4EAF" w:rsidRPr="008D4EAF" w:rsidRDefault="008D4EAF" w:rsidP="008D4EAF">
      <w:pPr>
        <w:autoSpaceDE w:val="0"/>
        <w:autoSpaceDN w:val="0"/>
        <w:adjustRightInd w:val="0"/>
        <w:spacing w:line="240" w:lineRule="auto"/>
        <w:ind w:firstLine="708"/>
        <w:jc w:val="both"/>
        <w:rPr>
          <w:rFonts w:ascii="Times New Roman" w:eastAsia="Times New Roman" w:hAnsi="Times New Roman" w:cs="Times New Roman"/>
          <w:sz w:val="26"/>
          <w:szCs w:val="26"/>
          <w:lang w:eastAsia="en-US"/>
        </w:rPr>
      </w:pPr>
      <w:r w:rsidRPr="008D4EAF">
        <w:rPr>
          <w:rFonts w:ascii="Times New Roman" w:eastAsia="Times New Roman" w:hAnsi="Times New Roman" w:cs="Times New Roman"/>
          <w:sz w:val="26"/>
          <w:szCs w:val="26"/>
          <w:lang w:eastAsia="en-US"/>
        </w:rPr>
        <w:t>Создание системы условий требует организации определённого механизма по достижению целевых ориентиров.</w:t>
      </w:r>
    </w:p>
    <w:tbl>
      <w:tblPr>
        <w:tblW w:w="9356" w:type="dxa"/>
        <w:tblInd w:w="40" w:type="dxa"/>
        <w:tblLayout w:type="fixed"/>
        <w:tblCellMar>
          <w:left w:w="40" w:type="dxa"/>
          <w:right w:w="40" w:type="dxa"/>
        </w:tblCellMar>
        <w:tblLook w:val="0000" w:firstRow="0" w:lastRow="0" w:firstColumn="0" w:lastColumn="0" w:noHBand="0" w:noVBand="0"/>
      </w:tblPr>
      <w:tblGrid>
        <w:gridCol w:w="2268"/>
        <w:gridCol w:w="2552"/>
        <w:gridCol w:w="2551"/>
        <w:gridCol w:w="1985"/>
      </w:tblGrid>
      <w:tr w:rsidR="008D4EAF" w:rsidRPr="008D4EAF" w:rsidTr="008D4EAF">
        <w:tc>
          <w:tcPr>
            <w:tcW w:w="2268" w:type="dxa"/>
            <w:tcBorders>
              <w:top w:val="single" w:sz="6" w:space="0" w:color="auto"/>
              <w:left w:val="single" w:sz="6" w:space="0" w:color="auto"/>
              <w:bottom w:val="single" w:sz="6" w:space="0" w:color="auto"/>
              <w:right w:val="single" w:sz="6" w:space="0" w:color="auto"/>
            </w:tcBorders>
            <w:shd w:val="clear" w:color="auto" w:fill="B8CCE4"/>
          </w:tcPr>
          <w:p w:rsidR="008D4EAF" w:rsidRPr="008D4EAF" w:rsidRDefault="008D4EAF" w:rsidP="008D4EAF">
            <w:pPr>
              <w:autoSpaceDE w:val="0"/>
              <w:autoSpaceDN w:val="0"/>
              <w:adjustRightInd w:val="0"/>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Управленческие шаги</w:t>
            </w:r>
          </w:p>
          <w:p w:rsidR="008D4EAF" w:rsidRPr="008D4EAF" w:rsidRDefault="008D4EAF" w:rsidP="008D4EAF">
            <w:pPr>
              <w:autoSpaceDE w:val="0"/>
              <w:autoSpaceDN w:val="0"/>
              <w:adjustRightInd w:val="0"/>
              <w:spacing w:after="0" w:line="240" w:lineRule="auto"/>
              <w:jc w:val="center"/>
              <w:rPr>
                <w:rFonts w:ascii="Times New Roman" w:eastAsia="Times New Roman" w:hAnsi="Times New Roman" w:cs="Times New Roman"/>
                <w:sz w:val="26"/>
                <w:szCs w:val="26"/>
              </w:rPr>
            </w:pPr>
          </w:p>
        </w:tc>
        <w:tc>
          <w:tcPr>
            <w:tcW w:w="2552" w:type="dxa"/>
            <w:tcBorders>
              <w:top w:val="single" w:sz="6" w:space="0" w:color="auto"/>
              <w:left w:val="single" w:sz="6" w:space="0" w:color="auto"/>
              <w:bottom w:val="single" w:sz="6" w:space="0" w:color="auto"/>
              <w:right w:val="single" w:sz="6" w:space="0" w:color="auto"/>
            </w:tcBorders>
            <w:shd w:val="clear" w:color="auto" w:fill="B8CCE4"/>
          </w:tcPr>
          <w:p w:rsidR="008D4EAF" w:rsidRPr="008D4EAF" w:rsidRDefault="008D4EAF" w:rsidP="008D4EAF">
            <w:pPr>
              <w:autoSpaceDE w:val="0"/>
              <w:autoSpaceDN w:val="0"/>
              <w:adjustRightInd w:val="0"/>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Задачи</w:t>
            </w:r>
          </w:p>
        </w:tc>
        <w:tc>
          <w:tcPr>
            <w:tcW w:w="2551" w:type="dxa"/>
            <w:tcBorders>
              <w:top w:val="single" w:sz="6" w:space="0" w:color="auto"/>
              <w:left w:val="single" w:sz="6" w:space="0" w:color="auto"/>
              <w:bottom w:val="single" w:sz="6" w:space="0" w:color="auto"/>
              <w:right w:val="single" w:sz="6" w:space="0" w:color="auto"/>
            </w:tcBorders>
            <w:shd w:val="clear" w:color="auto" w:fill="B8CCE4"/>
          </w:tcPr>
          <w:p w:rsidR="008D4EAF" w:rsidRPr="008D4EAF" w:rsidRDefault="008D4EAF" w:rsidP="008D4EAF">
            <w:pPr>
              <w:autoSpaceDE w:val="0"/>
              <w:autoSpaceDN w:val="0"/>
              <w:adjustRightInd w:val="0"/>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Результат</w:t>
            </w:r>
          </w:p>
        </w:tc>
        <w:tc>
          <w:tcPr>
            <w:tcW w:w="1985" w:type="dxa"/>
            <w:tcBorders>
              <w:top w:val="single" w:sz="6" w:space="0" w:color="auto"/>
              <w:left w:val="single" w:sz="6" w:space="0" w:color="auto"/>
              <w:bottom w:val="single" w:sz="6" w:space="0" w:color="auto"/>
              <w:right w:val="single" w:sz="6" w:space="0" w:color="auto"/>
            </w:tcBorders>
            <w:shd w:val="clear" w:color="auto" w:fill="B8CCE4"/>
          </w:tcPr>
          <w:p w:rsidR="008D4EAF" w:rsidRPr="008D4EAF" w:rsidRDefault="008D4EAF" w:rsidP="008D4EAF">
            <w:pPr>
              <w:autoSpaceDE w:val="0"/>
              <w:autoSpaceDN w:val="0"/>
              <w:adjustRightInd w:val="0"/>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Ответственные</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1. Анализ системы условий существующих в школе.</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Определение исходного уровня. Определение     параметров    для необходимых изменений.</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Созданные            условия реализации          основной образовательной программы ООО   в   соответствии   с требованиями Стандарта</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  школы,</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директора</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2. Составление дорожной карты по созданию системы условий.</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Наметить конкретные сроки и ответственных лиц за создание необходимых условий реализации ООП ООО.</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Выполнение        дорожной карты по созданию системы условий  реализации  ООП ООО</w:t>
            </w: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  школы,</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директора</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3. Отработка механизмов взаимодействия между участниками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образовательных отношений.</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Создание конкретных механизмов взаимодействия, обратной связи между участниками образовательных отношений.</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Создание комфортной среды в школе для всех участников образовательных отношений.</w:t>
            </w: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  школы,</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директора</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4. Организация и проведение педагогических советов, заседаний Управляющего совета школы, по реализации программы.</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Учёт   мнения   всех   участников образовательного процесса. Обеспечение     доступности     и открытости,     привлекательности образовательной организации для учащихся и их родителей.</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Достижение          высокого качества         образования, предоставляемых образовательных услуг.</w:t>
            </w: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  школы,</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директора</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5.     Разработка     системы мотивации и стимулирования педагогов,      показывающих высокие             результаты образовательной деятельности    в    условиях реализации ООП ООО.</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Создание благоприятной мотивационной среды для реализации ООП ООО.</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Повышение профессиональной компетентности   педагогов, повышение качества знаний и                     результатов образовательной деятельности учащихся.</w:t>
            </w: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  школы,</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заместители</w:t>
            </w:r>
          </w:p>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директора</w:t>
            </w:r>
          </w:p>
        </w:tc>
      </w:tr>
      <w:tr w:rsidR="008D4EAF" w:rsidRPr="008D4EAF" w:rsidTr="00D65BD5">
        <w:tc>
          <w:tcPr>
            <w:tcW w:w="2268"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6.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552"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Создание   эффективной  системы контроля.</w:t>
            </w:r>
          </w:p>
        </w:tc>
        <w:tc>
          <w:tcPr>
            <w:tcW w:w="2551"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Достижение    необходимых изменений,       выполнение нормативных требований по созданию системы условий реализации ООП ООО.</w:t>
            </w:r>
          </w:p>
        </w:tc>
        <w:tc>
          <w:tcPr>
            <w:tcW w:w="1985" w:type="dxa"/>
            <w:tcBorders>
              <w:top w:val="single" w:sz="6" w:space="0" w:color="auto"/>
              <w:left w:val="single" w:sz="6" w:space="0" w:color="auto"/>
              <w:bottom w:val="single" w:sz="6" w:space="0" w:color="auto"/>
              <w:right w:val="single" w:sz="6" w:space="0" w:color="auto"/>
            </w:tcBorders>
          </w:tcPr>
          <w:p w:rsidR="008D4EAF" w:rsidRPr="008D4EAF" w:rsidRDefault="008D4EAF" w:rsidP="008D4EAF">
            <w:pPr>
              <w:autoSpaceDE w:val="0"/>
              <w:autoSpaceDN w:val="0"/>
              <w:adjustRightInd w:val="0"/>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Рабочая группа по введению ФГОС.</w:t>
            </w:r>
          </w:p>
        </w:tc>
      </w:tr>
    </w:tbl>
    <w:p w:rsidR="008D4EAF" w:rsidRPr="008D4EAF" w:rsidRDefault="008D4EAF" w:rsidP="008D4EAF">
      <w:pPr>
        <w:rPr>
          <w:rFonts w:ascii="Times New Roman" w:eastAsia="Calibri" w:hAnsi="Times New Roman" w:cs="Times New Roman"/>
          <w:sz w:val="26"/>
          <w:szCs w:val="26"/>
        </w:rPr>
      </w:pPr>
      <w:bookmarkStart w:id="427" w:name="_Toc410654086"/>
      <w:bookmarkStart w:id="428" w:name="_Toc406059073"/>
      <w:bookmarkStart w:id="429" w:name="_Toc409691742"/>
      <w:bookmarkStart w:id="430" w:name="_Toc414553292"/>
    </w:p>
    <w:p w:rsidR="008D4EAF" w:rsidRPr="008D4EAF" w:rsidRDefault="008D4EAF" w:rsidP="006B3DC1">
      <w:pPr>
        <w:numPr>
          <w:ilvl w:val="2"/>
          <w:numId w:val="218"/>
        </w:numPr>
        <w:spacing w:after="0" w:line="240" w:lineRule="auto"/>
        <w:outlineLvl w:val="2"/>
        <w:rPr>
          <w:rFonts w:ascii="Times New Roman" w:eastAsia="Times New Roman" w:hAnsi="Times New Roman" w:cs="Times New Roman"/>
          <w:b/>
          <w:bCs/>
          <w:sz w:val="26"/>
          <w:szCs w:val="26"/>
        </w:rPr>
      </w:pPr>
      <w:r w:rsidRPr="008D4EAF">
        <w:rPr>
          <w:rFonts w:ascii="Times New Roman" w:eastAsia="Times New Roman" w:hAnsi="Times New Roman" w:cs="Times New Roman"/>
          <w:b/>
          <w:bCs/>
          <w:sz w:val="26"/>
          <w:szCs w:val="26"/>
        </w:rPr>
        <w:t>Сетевой график (дорожная карта) по формированию необходимой</w:t>
      </w:r>
      <w:bookmarkStart w:id="431" w:name="_Toc410654087"/>
      <w:bookmarkEnd w:id="427"/>
      <w:r w:rsidRPr="008D4EAF">
        <w:rPr>
          <w:rFonts w:ascii="Times New Roman" w:eastAsia="Times New Roman" w:hAnsi="Times New Roman" w:cs="Times New Roman"/>
          <w:b/>
          <w:bCs/>
          <w:sz w:val="26"/>
          <w:szCs w:val="26"/>
        </w:rPr>
        <w:t xml:space="preserve"> системы условий</w:t>
      </w:r>
      <w:bookmarkEnd w:id="428"/>
      <w:bookmarkEnd w:id="429"/>
      <w:bookmarkEnd w:id="430"/>
      <w:bookmarkEnd w:id="431"/>
    </w:p>
    <w:p w:rsidR="008D4EAF" w:rsidRPr="008D4EAF" w:rsidRDefault="008D4EAF" w:rsidP="008D4EAF">
      <w:pPr>
        <w:rPr>
          <w:rFonts w:ascii="Times New Roman" w:eastAsia="Calibri" w:hAnsi="Times New Roman" w:cs="Times New Roman"/>
          <w:sz w:val="26"/>
          <w:szCs w:val="26"/>
        </w:rPr>
      </w:pPr>
    </w:p>
    <w:tbl>
      <w:tblPr>
        <w:tblW w:w="96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7"/>
        <w:gridCol w:w="145"/>
        <w:gridCol w:w="1981"/>
        <w:gridCol w:w="96"/>
        <w:gridCol w:w="3242"/>
      </w:tblGrid>
      <w:tr w:rsidR="008D4EAF" w:rsidRPr="008D4EAF" w:rsidTr="008D4EAF">
        <w:tc>
          <w:tcPr>
            <w:tcW w:w="4252" w:type="dxa"/>
            <w:gridSpan w:val="2"/>
            <w:shd w:val="clear" w:color="auto" w:fill="B8CCE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Мероприятие </w:t>
            </w:r>
          </w:p>
        </w:tc>
        <w:tc>
          <w:tcPr>
            <w:tcW w:w="1858" w:type="dxa"/>
            <w:shd w:val="clear" w:color="auto" w:fill="B8CCE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Сроки </w:t>
            </w:r>
          </w:p>
        </w:tc>
        <w:tc>
          <w:tcPr>
            <w:tcW w:w="3246" w:type="dxa"/>
            <w:gridSpan w:val="2"/>
            <w:shd w:val="clear" w:color="auto" w:fill="B8CCE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Ответственный </w:t>
            </w:r>
          </w:p>
        </w:tc>
      </w:tr>
      <w:tr w:rsidR="008D4EAF" w:rsidRPr="008D4EAF" w:rsidTr="008D4EAF">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Нормативное обеспечение </w:t>
            </w:r>
            <w:r w:rsidR="0051268E">
              <w:rPr>
                <w:rFonts w:ascii="Times New Roman" w:eastAsia="@Arial Unicode MS" w:hAnsi="Times New Roman" w:cs="Times New Roman"/>
                <w:b/>
                <w:sz w:val="26"/>
                <w:szCs w:val="26"/>
              </w:rPr>
              <w:t>А</w:t>
            </w:r>
            <w:r w:rsidRPr="008D4EAF">
              <w:rPr>
                <w:rFonts w:ascii="Times New Roman" w:eastAsia="@Arial Unicode MS" w:hAnsi="Times New Roman" w:cs="Times New Roman"/>
                <w:b/>
                <w:sz w:val="26"/>
                <w:szCs w:val="26"/>
              </w:rPr>
              <w:t>ООП ООО</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Внесение изменений и дополнений в Устав ОО </w:t>
            </w:r>
          </w:p>
        </w:tc>
        <w:tc>
          <w:tcPr>
            <w:tcW w:w="1858"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p>
        </w:tc>
        <w:tc>
          <w:tcPr>
            <w:tcW w:w="3246"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Обеспечение  соответствия нормативной базы ОО требованиям ФГОС и реализации ООП ООО </w:t>
            </w:r>
          </w:p>
        </w:tc>
        <w:tc>
          <w:tcPr>
            <w:tcW w:w="1858"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Постоянно</w:t>
            </w:r>
          </w:p>
        </w:tc>
        <w:tc>
          <w:tcPr>
            <w:tcW w:w="3246"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Разработка  локальных  актов, устанавливающих  требования  к различным  объектам инфраструктуры  ОО  с  учетом требований  к  минимальной оснащѐнности образовательной деятельности</w:t>
            </w:r>
          </w:p>
        </w:tc>
        <w:tc>
          <w:tcPr>
            <w:tcW w:w="1858"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p>
        </w:tc>
        <w:tc>
          <w:tcPr>
            <w:tcW w:w="3246"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Разработка: </w:t>
            </w:r>
          </w:p>
          <w:p w:rsidR="008D4EAF" w:rsidRPr="008D4EAF" w:rsidRDefault="008D4EAF" w:rsidP="006B3DC1">
            <w:pPr>
              <w:widowControl w:val="0"/>
              <w:numPr>
                <w:ilvl w:val="0"/>
                <w:numId w:val="273"/>
              </w:numPr>
              <w:autoSpaceDE w:val="0"/>
              <w:autoSpaceDN w:val="0"/>
              <w:adjustRightInd w:val="0"/>
              <w:spacing w:after="0" w:line="240" w:lineRule="auto"/>
              <w:contextualSpacing/>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учебного плана; </w:t>
            </w:r>
          </w:p>
          <w:p w:rsidR="008D4EAF" w:rsidRPr="008D4EAF" w:rsidRDefault="008D4EAF" w:rsidP="006B3DC1">
            <w:pPr>
              <w:widowControl w:val="0"/>
              <w:numPr>
                <w:ilvl w:val="0"/>
                <w:numId w:val="273"/>
              </w:numPr>
              <w:autoSpaceDE w:val="0"/>
              <w:autoSpaceDN w:val="0"/>
              <w:adjustRightInd w:val="0"/>
              <w:spacing w:after="0" w:line="240" w:lineRule="auto"/>
              <w:contextualSpacing/>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календарного  учебного графика; </w:t>
            </w:r>
          </w:p>
          <w:p w:rsidR="008D4EAF" w:rsidRPr="008D4EAF" w:rsidRDefault="008D4EAF" w:rsidP="006B3DC1">
            <w:pPr>
              <w:widowControl w:val="0"/>
              <w:numPr>
                <w:ilvl w:val="0"/>
                <w:numId w:val="273"/>
              </w:numPr>
              <w:autoSpaceDE w:val="0"/>
              <w:autoSpaceDN w:val="0"/>
              <w:adjustRightInd w:val="0"/>
              <w:spacing w:after="0" w:line="240" w:lineRule="auto"/>
              <w:contextualSpacing/>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положения  об  организации текущей  и  итоговой  оценки достижения  учащимися  </w:t>
            </w:r>
          </w:p>
          <w:p w:rsidR="008D4EAF" w:rsidRPr="008D4EAF" w:rsidRDefault="008D4EAF" w:rsidP="006B3DC1">
            <w:pPr>
              <w:widowControl w:val="0"/>
              <w:numPr>
                <w:ilvl w:val="0"/>
                <w:numId w:val="273"/>
              </w:numPr>
              <w:autoSpaceDE w:val="0"/>
              <w:autoSpaceDN w:val="0"/>
              <w:adjustRightInd w:val="0"/>
              <w:spacing w:after="0" w:line="240" w:lineRule="auto"/>
              <w:contextualSpacing/>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планируемых результатов освоения ООП. </w:t>
            </w:r>
          </w:p>
        </w:tc>
        <w:tc>
          <w:tcPr>
            <w:tcW w:w="1858"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Ежегодное внесение </w:t>
            </w:r>
          </w:p>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изменений по необходимости</w:t>
            </w:r>
          </w:p>
        </w:tc>
        <w:tc>
          <w:tcPr>
            <w:tcW w:w="3246"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8D4EAF">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Финансовое обеспечение </w:t>
            </w:r>
            <w:r w:rsidR="0051268E">
              <w:rPr>
                <w:rFonts w:ascii="Times New Roman" w:eastAsia="@Arial Unicode MS" w:hAnsi="Times New Roman" w:cs="Times New Roman"/>
                <w:b/>
                <w:sz w:val="26"/>
                <w:szCs w:val="26"/>
              </w:rPr>
              <w:t>А</w:t>
            </w:r>
            <w:r w:rsidRPr="008D4EAF">
              <w:rPr>
                <w:rFonts w:ascii="Times New Roman" w:eastAsia="@Arial Unicode MS" w:hAnsi="Times New Roman" w:cs="Times New Roman"/>
                <w:b/>
                <w:sz w:val="26"/>
                <w:szCs w:val="26"/>
              </w:rPr>
              <w:t>ООП ООО</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Исполнение  муниципального задания  и  показателей  качества муниципальных  услуг  с  учетом требований  ФГОС  основного общего образования </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 течение года</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Определение  объема  расходов, необходимых для реализации ООП</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 течение года</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Внесение  изменений  в  локальные акты,  регламентирующие установление  заработной  платы работникам  ОО,  в  том  числе, стимулирующих  надбавок  и доплат,  порядка  и  размеров премирования</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 течение года</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Заключение  дополнительных соглашений  к  трудовому  договору с работниками ОО</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 течение года</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tc>
      </w:tr>
      <w:tr w:rsidR="008D4EAF" w:rsidRPr="008D4EAF" w:rsidTr="008D4EAF">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Кадровое  обеспечение реализации</w:t>
            </w:r>
            <w:r w:rsidR="0051268E">
              <w:rPr>
                <w:rFonts w:ascii="Times New Roman" w:eastAsia="@Arial Unicode MS" w:hAnsi="Times New Roman" w:cs="Times New Roman"/>
                <w:b/>
                <w:sz w:val="26"/>
                <w:szCs w:val="26"/>
              </w:rPr>
              <w:t>А</w:t>
            </w:r>
            <w:r w:rsidRPr="008D4EAF">
              <w:rPr>
                <w:rFonts w:ascii="Times New Roman" w:eastAsia="@Arial Unicode MS" w:hAnsi="Times New Roman" w:cs="Times New Roman"/>
                <w:b/>
                <w:sz w:val="26"/>
                <w:szCs w:val="26"/>
              </w:rPr>
              <w:t xml:space="preserve"> ООП ООО</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Корректировка  плана-графика повышения  квалификации педагогических  и  руководящих работников  </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В течение года  </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Заместитель директора</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 </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Стажировка  педагогических работников на базе муниципальных стажерских площадок по введению ФГОС  основного  общего образования</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 </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В течение года    </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   Заместитель директора </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 </w:t>
            </w:r>
          </w:p>
        </w:tc>
      </w:tr>
      <w:tr w:rsidR="008D4EAF" w:rsidRPr="008D4EAF" w:rsidTr="008D4EAF">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Методическое обеспечение реализации ФГОС ООО</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Разработка  плана  методической работы,  обеспечивающей сопровождение  введения  ФГОС основного  общего  образования  в ОУ</w:t>
            </w:r>
          </w:p>
        </w:tc>
        <w:tc>
          <w:tcPr>
            <w:tcW w:w="2092" w:type="dxa"/>
            <w:gridSpan w:val="3"/>
            <w:shd w:val="clear" w:color="auto" w:fill="auto"/>
          </w:tcPr>
          <w:p w:rsidR="008D4EAF" w:rsidRPr="008D4EAF" w:rsidRDefault="008D4EAF" w:rsidP="008D4EAF">
            <w:pPr>
              <w:spacing w:after="0" w:line="240" w:lineRule="auto"/>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 xml:space="preserve">Ежегодно   </w:t>
            </w:r>
          </w:p>
        </w:tc>
        <w:tc>
          <w:tcPr>
            <w:tcW w:w="3153" w:type="dxa"/>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Заместитель директора</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Методическое  сопровождение деятельности  рабочей  группы  по методическому  сопровождению разработки  и  корректировки основной  образовательной программы с учетом ФГОС ООО </w:t>
            </w:r>
          </w:p>
        </w:tc>
        <w:tc>
          <w:tcPr>
            <w:tcW w:w="2092" w:type="dxa"/>
            <w:gridSpan w:val="3"/>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В течение года</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Подготовка  дополнительных образовательных  программ, программ  внеурочной деятельности,  программ элективных  курсов,  методических рекомендаций,  учебных  и  учебно-методических  материалов, разработанных  в  соответствии  с ФГОС ООО к экспертизе</w:t>
            </w:r>
          </w:p>
        </w:tc>
        <w:tc>
          <w:tcPr>
            <w:tcW w:w="2092" w:type="dxa"/>
            <w:gridSpan w:val="3"/>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По мере издания </w:t>
            </w:r>
          </w:p>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документов </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Заместитель директора</w:t>
            </w:r>
          </w:p>
        </w:tc>
      </w:tr>
      <w:tr w:rsidR="008D4EAF" w:rsidRPr="008D4EAF" w:rsidTr="008D4EAF">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 xml:space="preserve">Информационное обеспечение реализации ООП ООО </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Размещение  на  сайте  ОО информационных  материалов  о реализации ООП ООО</w:t>
            </w:r>
          </w:p>
        </w:tc>
        <w:tc>
          <w:tcPr>
            <w:tcW w:w="2092" w:type="dxa"/>
            <w:gridSpan w:val="3"/>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Постоянно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Заместитель директора</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Информирование  родительской общественности  о  результатах реализации ООП ООО</w:t>
            </w:r>
          </w:p>
        </w:tc>
        <w:tc>
          <w:tcPr>
            <w:tcW w:w="2092" w:type="dxa"/>
            <w:gridSpan w:val="3"/>
            <w:shd w:val="clear" w:color="auto" w:fill="auto"/>
          </w:tcPr>
          <w:p w:rsidR="008D4EAF" w:rsidRPr="008D4EAF" w:rsidRDefault="008D4EAF" w:rsidP="008D4EAF">
            <w:pPr>
              <w:spacing w:after="0" w:line="240" w:lineRule="auto"/>
              <w:rPr>
                <w:rFonts w:ascii="Times New Roman" w:eastAsia="Times New Roman" w:hAnsi="Times New Roman" w:cs="Times New Roman"/>
                <w:sz w:val="26"/>
                <w:szCs w:val="26"/>
              </w:rPr>
            </w:pPr>
            <w:r w:rsidRPr="008D4EAF">
              <w:rPr>
                <w:rFonts w:ascii="Times New Roman" w:eastAsia="@Arial Unicode MS" w:hAnsi="Times New Roman" w:cs="Times New Roman"/>
                <w:sz w:val="26"/>
                <w:szCs w:val="26"/>
              </w:rPr>
              <w:t xml:space="preserve"> Постоянно    </w:t>
            </w:r>
          </w:p>
        </w:tc>
        <w:tc>
          <w:tcPr>
            <w:tcW w:w="3153" w:type="dxa"/>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Arial Unicode MS" w:hAnsi="Times New Roman" w:cs="Times New Roman"/>
                <w:sz w:val="26"/>
                <w:szCs w:val="26"/>
              </w:rPr>
              <w:t>Заместитель директора</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Организация  изучения общественного мнения по вопросам введения ФГОС ООО </w:t>
            </w:r>
          </w:p>
        </w:tc>
        <w:tc>
          <w:tcPr>
            <w:tcW w:w="2092" w:type="dxa"/>
            <w:gridSpan w:val="3"/>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Ежегодно  </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Заместители директора </w:t>
            </w:r>
          </w:p>
        </w:tc>
      </w:tr>
      <w:tr w:rsidR="008D4EAF" w:rsidRPr="008D4EAF" w:rsidTr="00D65BD5">
        <w:tc>
          <w:tcPr>
            <w:tcW w:w="4111" w:type="dxa"/>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Обеспечение  публичной отчетности  по  вопросам  введения ФГОС  ООО  и  реализации  ООП ООО</w:t>
            </w:r>
          </w:p>
        </w:tc>
        <w:tc>
          <w:tcPr>
            <w:tcW w:w="2092" w:type="dxa"/>
            <w:gridSpan w:val="3"/>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Ежегодно  </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Заместители директора </w:t>
            </w:r>
          </w:p>
        </w:tc>
      </w:tr>
      <w:tr w:rsidR="008D4EAF" w:rsidRPr="008D4EAF" w:rsidTr="008D4EAF">
        <w:trPr>
          <w:trHeight w:val="317"/>
        </w:trPr>
        <w:tc>
          <w:tcPr>
            <w:tcW w:w="9356" w:type="dxa"/>
            <w:gridSpan w:val="5"/>
            <w:shd w:val="clear" w:color="auto" w:fill="FBD4B4"/>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b/>
                <w:sz w:val="26"/>
                <w:szCs w:val="26"/>
              </w:rPr>
            </w:pPr>
            <w:r w:rsidRPr="008D4EAF">
              <w:rPr>
                <w:rFonts w:ascii="Times New Roman" w:eastAsia="@Arial Unicode MS" w:hAnsi="Times New Roman" w:cs="Times New Roman"/>
                <w:b/>
                <w:sz w:val="26"/>
                <w:szCs w:val="26"/>
              </w:rPr>
              <w:t>Материально-техническое обеспечение реализации ООП ООО</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Анализ  материально-технического обеспечения реализации ООП ООО </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Постоянно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Обеспечение  соответствия материально-технической  базы  ОО требованиям ФГОС</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Ежегодно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Обеспечение  соответствия санитарно-гигиенических  условий требованиям ФГОС</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Ежегодно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Обеспечение  условий  реализации ООП  ООО  противопожарным нормам,  нормам  охраны  труда работников ОО</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Ежегодно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Директор школы</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Обеспечение  соответствия информационно-образовательной среды требованиям ФГОС</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Ежегодно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Заместители директора</w:t>
            </w:r>
          </w:p>
        </w:tc>
      </w:tr>
      <w:tr w:rsidR="008D4EAF" w:rsidRPr="008D4EAF" w:rsidTr="00D65BD5">
        <w:trPr>
          <w:trHeight w:val="415"/>
        </w:trPr>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Обеспечение  учебниками  и учебными  пособиями, обеспечивающими  реализацию  ООП ООО </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Ежегодно</w:t>
            </w:r>
          </w:p>
        </w:tc>
        <w:tc>
          <w:tcPr>
            <w:tcW w:w="3153" w:type="dxa"/>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Заведующий библиотекой</w:t>
            </w:r>
          </w:p>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Обеспечение  укомплектованности электронными  образовательными ресурсами </w:t>
            </w:r>
          </w:p>
        </w:tc>
        <w:tc>
          <w:tcPr>
            <w:tcW w:w="1951" w:type="dxa"/>
            <w:gridSpan w:val="2"/>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Ежегодно</w:t>
            </w:r>
          </w:p>
        </w:tc>
        <w:tc>
          <w:tcPr>
            <w:tcW w:w="3153" w:type="dxa"/>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Заведующий библиотекой</w:t>
            </w: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Наличие  доступа  ОО  к электронным  образовательным ресурсам,  размещенным  в федеральных и региональных базах данных </w:t>
            </w:r>
          </w:p>
        </w:tc>
        <w:tc>
          <w:tcPr>
            <w:tcW w:w="1951" w:type="dxa"/>
            <w:gridSpan w:val="2"/>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Ежегодно</w:t>
            </w:r>
          </w:p>
        </w:tc>
        <w:tc>
          <w:tcPr>
            <w:tcW w:w="3153" w:type="dxa"/>
            <w:shd w:val="clear" w:color="auto" w:fill="auto"/>
          </w:tcPr>
          <w:p w:rsidR="008D4EAF" w:rsidRPr="008D4EAF" w:rsidRDefault="008D4EAF" w:rsidP="008D4EAF">
            <w:pPr>
              <w:spacing w:after="0" w:line="240" w:lineRule="auto"/>
              <w:jc w:val="center"/>
              <w:rPr>
                <w:rFonts w:ascii="Times New Roman" w:eastAsia="Times New Roman" w:hAnsi="Times New Roman" w:cs="Times New Roman"/>
                <w:sz w:val="26"/>
                <w:szCs w:val="26"/>
              </w:rPr>
            </w:pPr>
            <w:r w:rsidRPr="008D4EAF">
              <w:rPr>
                <w:rFonts w:ascii="Times New Roman" w:eastAsia="Times New Roman" w:hAnsi="Times New Roman" w:cs="Times New Roman"/>
                <w:sz w:val="26"/>
                <w:szCs w:val="26"/>
              </w:rPr>
              <w:t>Заведующий библиотекой</w:t>
            </w:r>
          </w:p>
          <w:p w:rsidR="008D4EAF" w:rsidRPr="008D4EAF" w:rsidRDefault="008D4EAF" w:rsidP="008D4EAF">
            <w:pPr>
              <w:spacing w:after="0" w:line="240" w:lineRule="auto"/>
              <w:jc w:val="center"/>
              <w:rPr>
                <w:rFonts w:ascii="Times New Roman" w:eastAsia="Times New Roman" w:hAnsi="Times New Roman" w:cs="Times New Roman"/>
                <w:sz w:val="26"/>
                <w:szCs w:val="26"/>
              </w:rPr>
            </w:pPr>
          </w:p>
        </w:tc>
      </w:tr>
      <w:tr w:rsidR="008D4EAF" w:rsidRPr="008D4EAF" w:rsidTr="00D65BD5">
        <w:tc>
          <w:tcPr>
            <w:tcW w:w="4252" w:type="dxa"/>
            <w:gridSpan w:val="2"/>
            <w:shd w:val="clear" w:color="auto" w:fill="auto"/>
          </w:tcPr>
          <w:p w:rsidR="008D4EAF" w:rsidRPr="008D4EAF" w:rsidRDefault="008D4EAF" w:rsidP="008D4EAF">
            <w:pPr>
              <w:widowControl w:val="0"/>
              <w:autoSpaceDE w:val="0"/>
              <w:autoSpaceDN w:val="0"/>
              <w:adjustRightInd w:val="0"/>
              <w:spacing w:after="0" w:line="240" w:lineRule="auto"/>
              <w:jc w:val="both"/>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 xml:space="preserve">Обеспечение  контролируемого доступа  участников образовательных  отношений  к информационным ресурсам </w:t>
            </w:r>
          </w:p>
        </w:tc>
        <w:tc>
          <w:tcPr>
            <w:tcW w:w="1951" w:type="dxa"/>
            <w:gridSpan w:val="2"/>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Постоянно</w:t>
            </w:r>
          </w:p>
        </w:tc>
        <w:tc>
          <w:tcPr>
            <w:tcW w:w="3153" w:type="dxa"/>
            <w:shd w:val="clear" w:color="auto" w:fill="auto"/>
          </w:tcPr>
          <w:p w:rsidR="008D4EAF" w:rsidRPr="008D4EAF" w:rsidRDefault="008D4EAF" w:rsidP="008D4EAF">
            <w:pPr>
              <w:widowControl w:val="0"/>
              <w:autoSpaceDE w:val="0"/>
              <w:autoSpaceDN w:val="0"/>
              <w:adjustRightInd w:val="0"/>
              <w:spacing w:after="0" w:line="240" w:lineRule="auto"/>
              <w:jc w:val="center"/>
              <w:rPr>
                <w:rFonts w:ascii="Times New Roman" w:eastAsia="@Arial Unicode MS" w:hAnsi="Times New Roman" w:cs="Times New Roman"/>
                <w:sz w:val="26"/>
                <w:szCs w:val="26"/>
              </w:rPr>
            </w:pPr>
            <w:r w:rsidRPr="008D4EAF">
              <w:rPr>
                <w:rFonts w:ascii="Times New Roman" w:eastAsia="@Arial Unicode MS" w:hAnsi="Times New Roman" w:cs="Times New Roman"/>
                <w:sz w:val="26"/>
                <w:szCs w:val="26"/>
              </w:rPr>
              <w:t>Заместитель директора</w:t>
            </w:r>
          </w:p>
        </w:tc>
      </w:tr>
    </w:tbl>
    <w:p w:rsidR="008D4EAF" w:rsidRPr="008D4EAF" w:rsidRDefault="008D4EAF" w:rsidP="008D4EAF">
      <w:pPr>
        <w:spacing w:after="0" w:line="360" w:lineRule="auto"/>
        <w:rPr>
          <w:rFonts w:ascii="Times New Roman" w:eastAsia="Calibri" w:hAnsi="Times New Roman" w:cs="Times New Roman"/>
          <w:sz w:val="26"/>
          <w:szCs w:val="26"/>
          <w:lang w:eastAsia="en-US"/>
        </w:rPr>
      </w:pPr>
    </w:p>
    <w:p w:rsidR="006455AB" w:rsidRPr="00C90184" w:rsidRDefault="00F8259A" w:rsidP="00F8259A">
      <w:pPr>
        <w:pStyle w:val="afb"/>
        <w:keepNext w:val="0"/>
        <w:widowControl/>
        <w:suppressAutoHyphens w:val="0"/>
        <w:spacing w:before="0" w:after="0" w:line="276" w:lineRule="auto"/>
        <w:jc w:val="left"/>
        <w:outlineLvl w:val="1"/>
        <w:rPr>
          <w:rFonts w:ascii="Times New Roman" w:hAnsi="Times New Roman" w:cs="Times New Roman"/>
          <w:b/>
          <w:i w:val="0"/>
          <w:sz w:val="26"/>
          <w:szCs w:val="26"/>
        </w:rPr>
      </w:pPr>
      <w:bookmarkStart w:id="432" w:name="_Toc288394109"/>
      <w:bookmarkStart w:id="433" w:name="_Toc288410576"/>
      <w:bookmarkStart w:id="434" w:name="_Toc288410705"/>
      <w:bookmarkStart w:id="435" w:name="_Toc424564344"/>
      <w:r>
        <w:rPr>
          <w:rFonts w:ascii="Times New Roman" w:hAnsi="Times New Roman" w:cs="Times New Roman"/>
          <w:b/>
          <w:i w:val="0"/>
          <w:sz w:val="26"/>
          <w:szCs w:val="26"/>
        </w:rPr>
        <w:t xml:space="preserve">3.3. </w:t>
      </w:r>
      <w:r w:rsidR="006455AB" w:rsidRPr="00AD2329">
        <w:rPr>
          <w:rFonts w:ascii="Times New Roman" w:hAnsi="Times New Roman" w:cs="Times New Roman"/>
          <w:b/>
          <w:i w:val="0"/>
          <w:sz w:val="26"/>
          <w:szCs w:val="26"/>
        </w:rPr>
        <w:t xml:space="preserve">Система условий реализации </w:t>
      </w:r>
      <w:r w:rsidR="00642A1A">
        <w:rPr>
          <w:rFonts w:ascii="Times New Roman" w:hAnsi="Times New Roman" w:cs="Times New Roman"/>
          <w:b/>
          <w:i w:val="0"/>
          <w:sz w:val="26"/>
          <w:szCs w:val="26"/>
        </w:rPr>
        <w:t xml:space="preserve">адаптированной </w:t>
      </w:r>
      <w:r w:rsidR="006455AB" w:rsidRPr="00AD2329">
        <w:rPr>
          <w:rFonts w:ascii="Times New Roman" w:hAnsi="Times New Roman" w:cs="Times New Roman"/>
          <w:b/>
          <w:i w:val="0"/>
          <w:sz w:val="26"/>
          <w:szCs w:val="26"/>
        </w:rPr>
        <w:t>основной образовательной программы</w:t>
      </w:r>
      <w:bookmarkEnd w:id="432"/>
      <w:bookmarkEnd w:id="433"/>
      <w:bookmarkEnd w:id="434"/>
      <w:bookmarkEnd w:id="435"/>
      <w:r w:rsidR="00642A1A">
        <w:rPr>
          <w:rFonts w:ascii="Times New Roman" w:hAnsi="Times New Roman" w:cs="Times New Roman"/>
          <w:b/>
          <w:i w:val="0"/>
          <w:sz w:val="26"/>
          <w:szCs w:val="26"/>
        </w:rPr>
        <w:t xml:space="preserve"> </w:t>
      </w:r>
      <w:r w:rsidR="00C90184" w:rsidRPr="00C90184">
        <w:rPr>
          <w:rFonts w:ascii="Times New Roman" w:eastAsia="Times New Roman" w:hAnsi="Times New Roman" w:cs="Times New Roman"/>
          <w:b/>
          <w:i w:val="0"/>
          <w:iCs w:val="0"/>
          <w:kern w:val="0"/>
          <w:sz w:val="26"/>
          <w:szCs w:val="26"/>
          <w:lang w:eastAsia="ru-RU"/>
        </w:rPr>
        <w:t>начального общего образования</w:t>
      </w:r>
      <w:r w:rsidR="0049287E">
        <w:rPr>
          <w:rFonts w:ascii="Times New Roman" w:eastAsia="Times New Roman" w:hAnsi="Times New Roman" w:cs="Times New Roman"/>
          <w:b/>
          <w:i w:val="0"/>
          <w:iCs w:val="0"/>
          <w:kern w:val="0"/>
          <w:sz w:val="26"/>
          <w:szCs w:val="26"/>
          <w:lang w:eastAsia="ru-RU"/>
        </w:rPr>
        <w:t xml:space="preserve"> обучающихся с нарушениями опорно-двигательного аппарата</w:t>
      </w:r>
    </w:p>
    <w:p w:rsidR="006455AB" w:rsidRPr="00E40279" w:rsidRDefault="00E40279" w:rsidP="00AD2329">
      <w:pPr>
        <w:pStyle w:val="afb"/>
        <w:keepNext w:val="0"/>
        <w:widowControl/>
        <w:suppressAutoHyphens w:val="0"/>
        <w:spacing w:before="0" w:after="0" w:line="276" w:lineRule="auto"/>
        <w:ind w:left="709"/>
        <w:jc w:val="left"/>
        <w:outlineLvl w:val="1"/>
        <w:rPr>
          <w:rFonts w:ascii="Times New Roman" w:hAnsi="Times New Roman" w:cs="Times New Roman"/>
          <w:b/>
          <w:i w:val="0"/>
          <w:sz w:val="26"/>
          <w:szCs w:val="26"/>
        </w:rPr>
      </w:pPr>
      <w:bookmarkStart w:id="436" w:name="_Toc288394110"/>
      <w:bookmarkStart w:id="437" w:name="_Toc288410577"/>
      <w:bookmarkStart w:id="438" w:name="_Toc288410706"/>
      <w:bookmarkStart w:id="439" w:name="_Toc424564345"/>
      <w:r>
        <w:rPr>
          <w:rFonts w:ascii="Times New Roman" w:hAnsi="Times New Roman" w:cs="Times New Roman"/>
          <w:b/>
          <w:i w:val="0"/>
          <w:sz w:val="26"/>
          <w:szCs w:val="26"/>
        </w:rPr>
        <w:t xml:space="preserve">3.3.1. </w:t>
      </w:r>
      <w:r w:rsidR="006455AB" w:rsidRPr="00E40279">
        <w:rPr>
          <w:rFonts w:ascii="Times New Roman" w:hAnsi="Times New Roman" w:cs="Times New Roman"/>
          <w:b/>
          <w:i w:val="0"/>
          <w:sz w:val="26"/>
          <w:szCs w:val="26"/>
        </w:rPr>
        <w:t xml:space="preserve">Кадровые условия реализации </w:t>
      </w:r>
      <w:bookmarkEnd w:id="436"/>
      <w:bookmarkEnd w:id="437"/>
      <w:bookmarkEnd w:id="438"/>
      <w:bookmarkEnd w:id="439"/>
      <w:r w:rsidR="0051268E">
        <w:rPr>
          <w:rFonts w:ascii="Times New Roman" w:hAnsi="Times New Roman" w:cs="Times New Roman"/>
          <w:b/>
          <w:i w:val="0"/>
          <w:sz w:val="26"/>
          <w:szCs w:val="26"/>
        </w:rPr>
        <w:t>АООП О</w:t>
      </w:r>
      <w:r w:rsidR="00565603" w:rsidRPr="00E40279">
        <w:rPr>
          <w:rFonts w:ascii="Times New Roman" w:hAnsi="Times New Roman" w:cs="Times New Roman"/>
          <w:b/>
          <w:i w:val="0"/>
          <w:sz w:val="26"/>
          <w:szCs w:val="26"/>
        </w:rPr>
        <w:t>ОО учащихся с НОДА (вариант 6.1)</w:t>
      </w:r>
    </w:p>
    <w:p w:rsidR="0049287E" w:rsidRPr="0049287E" w:rsidRDefault="0049287E" w:rsidP="0049287E">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lang w:eastAsia="en-US"/>
        </w:rPr>
      </w:pPr>
      <w:r w:rsidRPr="0049287E">
        <w:rPr>
          <w:rFonts w:ascii="Times New Roman" w:hAnsi="Times New Roman" w:cs="Times New Roman"/>
          <w:sz w:val="26"/>
          <w:szCs w:val="26"/>
          <w:lang w:eastAsia="en-US"/>
        </w:rPr>
        <w:t>В МАОУ «СШ № 19 – корпус кадет «Виктория» для работы с учащимися</w:t>
      </w:r>
      <w:r>
        <w:rPr>
          <w:rFonts w:ascii="Times New Roman" w:hAnsi="Times New Roman" w:cs="Times New Roman"/>
          <w:sz w:val="26"/>
          <w:szCs w:val="26"/>
          <w:lang w:eastAsia="en-US"/>
        </w:rPr>
        <w:t xml:space="preserve">, имеющими нарушения опорно-двигательного аппарата, </w:t>
      </w:r>
      <w:r w:rsidRPr="0049287E">
        <w:rPr>
          <w:rFonts w:ascii="Times New Roman" w:hAnsi="Times New Roman" w:cs="Times New Roman"/>
          <w:sz w:val="26"/>
          <w:szCs w:val="26"/>
          <w:lang w:eastAsia="en-US"/>
        </w:rPr>
        <w:t>в штатном расписании предусмотрены следующие должности: учитель начальных классов, учитель музыки, учитель изобразительного искусства, учитель физической культуры, учитель иностранного языка, учитель-логопед, педагог-психолог, социальный педагог, тьютор.</w:t>
      </w:r>
    </w:p>
    <w:p w:rsidR="0049287E" w:rsidRPr="0049287E" w:rsidRDefault="0049287E" w:rsidP="0049287E">
      <w:pPr>
        <w:widowControl w:val="0"/>
        <w:overflowPunct w:val="0"/>
        <w:autoSpaceDE w:val="0"/>
        <w:autoSpaceDN w:val="0"/>
        <w:adjustRightInd w:val="0"/>
        <w:spacing w:after="0" w:line="240" w:lineRule="auto"/>
        <w:ind w:firstLine="709"/>
        <w:jc w:val="both"/>
        <w:rPr>
          <w:rFonts w:ascii="Times New Roman" w:hAnsi="Times New Roman" w:cs="Times New Roman"/>
          <w:sz w:val="26"/>
          <w:szCs w:val="26"/>
          <w:lang w:eastAsia="en-US"/>
        </w:rPr>
      </w:pPr>
      <w:r w:rsidRPr="0049287E">
        <w:rPr>
          <w:rFonts w:ascii="Times New Roman" w:hAnsi="Times New Roman" w:cs="Times New Roman"/>
          <w:sz w:val="26"/>
          <w:szCs w:val="26"/>
          <w:lang w:eastAsia="en-US"/>
        </w:rPr>
        <w:t>МАОУ «СШ № 19 – корпус кадет «Виктория»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учащихся</w:t>
      </w:r>
      <w:r>
        <w:rPr>
          <w:rFonts w:ascii="Times New Roman" w:hAnsi="Times New Roman" w:cs="Times New Roman"/>
          <w:sz w:val="26"/>
          <w:szCs w:val="26"/>
          <w:lang w:eastAsia="en-US"/>
        </w:rPr>
        <w:t xml:space="preserve"> с НОДА</w:t>
      </w:r>
      <w:r w:rsidRPr="0049287E">
        <w:rPr>
          <w:rFonts w:ascii="Times New Roman" w:hAnsi="Times New Roman" w:cs="Times New Roman"/>
          <w:sz w:val="26"/>
          <w:szCs w:val="26"/>
          <w:lang w:eastAsia="en-US"/>
        </w:rPr>
        <w:t>.</w:t>
      </w:r>
    </w:p>
    <w:p w:rsidR="0049287E" w:rsidRDefault="0049287E" w:rsidP="0049287E">
      <w:pPr>
        <w:widowControl w:val="0"/>
        <w:overflowPunct w:val="0"/>
        <w:autoSpaceDE w:val="0"/>
        <w:autoSpaceDN w:val="0"/>
        <w:adjustRightInd w:val="0"/>
        <w:spacing w:after="0" w:line="240" w:lineRule="auto"/>
        <w:ind w:right="100" w:firstLine="708"/>
        <w:jc w:val="both"/>
        <w:rPr>
          <w:rFonts w:ascii="Times New Roman" w:hAnsi="Times New Roman" w:cs="Times New Roman"/>
          <w:sz w:val="26"/>
          <w:szCs w:val="26"/>
          <w:lang w:eastAsia="en-US"/>
        </w:rPr>
      </w:pPr>
      <w:r w:rsidRPr="0049287E">
        <w:rPr>
          <w:rFonts w:ascii="Times New Roman" w:hAnsi="Times New Roman" w:cs="Times New Roman"/>
          <w:sz w:val="26"/>
          <w:szCs w:val="26"/>
          <w:lang w:eastAsia="en-US"/>
        </w:rPr>
        <w:t>Педагоги, которые реализуют адаптированную основную общеобразовательную программу начального общего образования для учащихся</w:t>
      </w:r>
      <w:r>
        <w:rPr>
          <w:rFonts w:ascii="Times New Roman" w:hAnsi="Times New Roman" w:cs="Times New Roman"/>
          <w:sz w:val="26"/>
          <w:szCs w:val="26"/>
          <w:lang w:eastAsia="en-US"/>
        </w:rPr>
        <w:t xml:space="preserve"> с НОДА</w:t>
      </w:r>
      <w:r w:rsidRPr="0049287E">
        <w:rPr>
          <w:rFonts w:ascii="Times New Roman" w:hAnsi="Times New Roman" w:cs="Times New Roman"/>
          <w:sz w:val="26"/>
          <w:szCs w:val="26"/>
          <w:lang w:eastAsia="en-US"/>
        </w:rPr>
        <w:t>, имеют высшее профессиональное образование</w:t>
      </w:r>
      <w:r>
        <w:rPr>
          <w:rFonts w:ascii="Times New Roman" w:hAnsi="Times New Roman" w:cs="Times New Roman"/>
          <w:sz w:val="26"/>
          <w:szCs w:val="26"/>
          <w:lang w:eastAsia="en-US"/>
        </w:rPr>
        <w:t>.</w:t>
      </w:r>
      <w:r w:rsidRPr="0049287E">
        <w:rPr>
          <w:rFonts w:ascii="Times New Roman" w:hAnsi="Times New Roman" w:cs="Times New Roman"/>
          <w:sz w:val="26"/>
          <w:szCs w:val="26"/>
          <w:lang w:eastAsia="en-US"/>
        </w:rPr>
        <w:t xml:space="preserve"> </w:t>
      </w:r>
    </w:p>
    <w:p w:rsidR="0049287E" w:rsidRPr="0049287E" w:rsidRDefault="0049287E" w:rsidP="0049287E">
      <w:pPr>
        <w:widowControl w:val="0"/>
        <w:overflowPunct w:val="0"/>
        <w:autoSpaceDE w:val="0"/>
        <w:autoSpaceDN w:val="0"/>
        <w:adjustRightInd w:val="0"/>
        <w:spacing w:after="0" w:line="240" w:lineRule="auto"/>
        <w:ind w:right="100" w:firstLine="708"/>
        <w:jc w:val="both"/>
        <w:rPr>
          <w:rFonts w:ascii="Times New Roman" w:hAnsi="Times New Roman" w:cs="Times New Roman"/>
          <w:sz w:val="26"/>
          <w:szCs w:val="26"/>
          <w:lang w:eastAsia="en-US"/>
        </w:rPr>
      </w:pPr>
      <w:r w:rsidRPr="0049287E">
        <w:rPr>
          <w:rFonts w:ascii="Times New Roman" w:hAnsi="Times New Roman" w:cs="Times New Roman"/>
          <w:sz w:val="26"/>
          <w:szCs w:val="26"/>
          <w:lang w:eastAsia="en-US"/>
        </w:rPr>
        <w:t>Педагоги, реализующие прогр</w:t>
      </w:r>
      <w:r w:rsidR="0051268E">
        <w:rPr>
          <w:rFonts w:ascii="Times New Roman" w:hAnsi="Times New Roman" w:cs="Times New Roman"/>
          <w:sz w:val="26"/>
          <w:szCs w:val="26"/>
          <w:lang w:eastAsia="en-US"/>
        </w:rPr>
        <w:t>амму коррекционной работы АООП О</w:t>
      </w:r>
      <w:r w:rsidRPr="0049287E">
        <w:rPr>
          <w:rFonts w:ascii="Times New Roman" w:hAnsi="Times New Roman" w:cs="Times New Roman"/>
          <w:sz w:val="26"/>
          <w:szCs w:val="26"/>
          <w:lang w:eastAsia="en-US"/>
        </w:rPr>
        <w:t xml:space="preserve">ОО учащихся с </w:t>
      </w:r>
      <w:r>
        <w:rPr>
          <w:rFonts w:ascii="Times New Roman" w:hAnsi="Times New Roman" w:cs="Times New Roman"/>
          <w:sz w:val="26"/>
          <w:szCs w:val="26"/>
          <w:lang w:eastAsia="en-US"/>
        </w:rPr>
        <w:t>НОДА (вариант 6</w:t>
      </w:r>
      <w:r w:rsidRPr="0049287E">
        <w:rPr>
          <w:rFonts w:ascii="Times New Roman" w:hAnsi="Times New Roman" w:cs="Times New Roman"/>
          <w:sz w:val="26"/>
          <w:szCs w:val="26"/>
          <w:lang w:eastAsia="en-US"/>
        </w:rPr>
        <w:t xml:space="preserve">.1), имеют высшее профессиональное образование. </w:t>
      </w:r>
    </w:p>
    <w:p w:rsidR="0049287E" w:rsidRDefault="0049287E" w:rsidP="006455AB">
      <w:pPr>
        <w:pStyle w:val="af2"/>
        <w:spacing w:line="276" w:lineRule="auto"/>
        <w:ind w:firstLine="851"/>
        <w:rPr>
          <w:rFonts w:ascii="Times New Roman" w:hAnsi="Times New Roman"/>
          <w:b/>
          <w:bCs/>
          <w:color w:val="auto"/>
          <w:sz w:val="26"/>
          <w:szCs w:val="26"/>
        </w:rPr>
      </w:pPr>
    </w:p>
    <w:p w:rsidR="006455AB" w:rsidRPr="0042071E" w:rsidRDefault="00E40279" w:rsidP="00E40279">
      <w:pPr>
        <w:pStyle w:val="afb"/>
        <w:keepNext w:val="0"/>
        <w:widowControl/>
        <w:suppressAutoHyphens w:val="0"/>
        <w:spacing w:before="0" w:after="0" w:line="276" w:lineRule="auto"/>
        <w:jc w:val="left"/>
        <w:outlineLvl w:val="1"/>
        <w:rPr>
          <w:rFonts w:ascii="Times New Roman" w:hAnsi="Times New Roman" w:cs="Times New Roman"/>
          <w:b/>
          <w:i w:val="0"/>
          <w:sz w:val="26"/>
          <w:szCs w:val="26"/>
        </w:rPr>
      </w:pPr>
      <w:bookmarkStart w:id="440" w:name="_Toc288394111"/>
      <w:bookmarkStart w:id="441" w:name="_Toc288410578"/>
      <w:bookmarkStart w:id="442" w:name="_Toc288410707"/>
      <w:bookmarkStart w:id="443" w:name="_Toc424564346"/>
      <w:r>
        <w:rPr>
          <w:rFonts w:ascii="Times New Roman" w:hAnsi="Times New Roman" w:cs="Times New Roman"/>
          <w:b/>
          <w:i w:val="0"/>
          <w:sz w:val="26"/>
          <w:szCs w:val="26"/>
        </w:rPr>
        <w:t xml:space="preserve">3.3.2. </w:t>
      </w:r>
      <w:r w:rsidR="006455AB" w:rsidRPr="0042071E">
        <w:rPr>
          <w:rFonts w:ascii="Times New Roman" w:hAnsi="Times New Roman" w:cs="Times New Roman"/>
          <w:b/>
          <w:i w:val="0"/>
          <w:sz w:val="26"/>
          <w:szCs w:val="26"/>
        </w:rPr>
        <w:t xml:space="preserve">Психолого­педагогические условия </w:t>
      </w:r>
      <w:bookmarkEnd w:id="440"/>
      <w:bookmarkEnd w:id="441"/>
      <w:bookmarkEnd w:id="442"/>
      <w:bookmarkEnd w:id="443"/>
    </w:p>
    <w:p w:rsidR="006455AB" w:rsidRPr="0042071E" w:rsidRDefault="006455AB" w:rsidP="0042071E">
      <w:pPr>
        <w:widowControl w:val="0"/>
        <w:tabs>
          <w:tab w:val="left" w:pos="720"/>
        </w:tabs>
        <w:autoSpaceDE w:val="0"/>
        <w:autoSpaceDN w:val="0"/>
        <w:adjustRightInd w:val="0"/>
        <w:spacing w:after="0"/>
        <w:ind w:firstLine="360"/>
        <w:jc w:val="both"/>
        <w:rPr>
          <w:rFonts w:ascii="Times New Roman" w:hAnsi="Times New Roman" w:cs="Times New Roman"/>
          <w:color w:val="000000"/>
          <w:sz w:val="26"/>
          <w:szCs w:val="26"/>
        </w:rPr>
      </w:pPr>
      <w:r w:rsidRPr="0042071E">
        <w:rPr>
          <w:rFonts w:ascii="Times New Roman" w:hAnsi="Times New Roman" w:cs="Times New Roman"/>
          <w:color w:val="000000"/>
          <w:sz w:val="26"/>
          <w:szCs w:val="26"/>
        </w:rPr>
        <w:t xml:space="preserve">В соответствии с требованиями ФГОС </w:t>
      </w:r>
      <w:r w:rsidR="0051268E">
        <w:rPr>
          <w:rFonts w:ascii="Times New Roman" w:hAnsi="Times New Roman" w:cs="Times New Roman"/>
          <w:color w:val="000000"/>
          <w:sz w:val="26"/>
          <w:szCs w:val="26"/>
        </w:rPr>
        <w:t>О</w:t>
      </w:r>
      <w:r w:rsidR="0042071E" w:rsidRPr="0042071E">
        <w:rPr>
          <w:rFonts w:ascii="Times New Roman" w:hAnsi="Times New Roman" w:cs="Times New Roman"/>
          <w:color w:val="000000"/>
          <w:sz w:val="26"/>
          <w:szCs w:val="26"/>
        </w:rPr>
        <w:t xml:space="preserve">ОО обучающихся с НОДА </w:t>
      </w:r>
      <w:r w:rsidRPr="0042071E">
        <w:rPr>
          <w:rFonts w:ascii="Times New Roman" w:hAnsi="Times New Roman" w:cs="Times New Roman"/>
          <w:color w:val="000000"/>
          <w:sz w:val="26"/>
          <w:szCs w:val="26"/>
        </w:rPr>
        <w:t xml:space="preserve">к психолого-педагогическим условиям реализации </w:t>
      </w:r>
      <w:r w:rsidR="0051268E">
        <w:rPr>
          <w:rFonts w:ascii="Times New Roman" w:hAnsi="Times New Roman" w:cs="Times New Roman"/>
          <w:color w:val="000000"/>
          <w:sz w:val="26"/>
          <w:szCs w:val="26"/>
        </w:rPr>
        <w:t>АООП О</w:t>
      </w:r>
      <w:r w:rsidR="00565603">
        <w:rPr>
          <w:rFonts w:ascii="Times New Roman" w:hAnsi="Times New Roman" w:cs="Times New Roman"/>
          <w:color w:val="000000"/>
          <w:sz w:val="26"/>
          <w:szCs w:val="26"/>
        </w:rPr>
        <w:t>ОО учащихся с НОДА (вариант 6.1)</w:t>
      </w:r>
      <w:r w:rsidRPr="0042071E">
        <w:rPr>
          <w:rFonts w:ascii="Times New Roman" w:hAnsi="Times New Roman" w:cs="Times New Roman"/>
          <w:color w:val="000000"/>
          <w:sz w:val="26"/>
          <w:szCs w:val="26"/>
        </w:rPr>
        <w:t xml:space="preserve"> в МАОУ «СШ №19 – корпус кадет «Виктория» реализуются следующие направления: </w:t>
      </w:r>
    </w:p>
    <w:p w:rsidR="006455AB" w:rsidRPr="00BA0611" w:rsidRDefault="006455AB" w:rsidP="0081540A">
      <w:pPr>
        <w:pStyle w:val="a8"/>
        <w:widowControl w:val="0"/>
        <w:numPr>
          <w:ilvl w:val="0"/>
          <w:numId w:val="8"/>
        </w:numPr>
        <w:tabs>
          <w:tab w:val="left" w:pos="720"/>
        </w:tabs>
        <w:autoSpaceDE w:val="0"/>
        <w:autoSpaceDN w:val="0"/>
        <w:adjustRightInd w:val="0"/>
        <w:ind w:left="0" w:firstLine="284"/>
        <w:jc w:val="both"/>
        <w:rPr>
          <w:rFonts w:ascii="Times New Roman" w:hAnsi="Times New Roman"/>
          <w:color w:val="000000"/>
          <w:sz w:val="26"/>
          <w:szCs w:val="26"/>
        </w:rPr>
      </w:pPr>
      <w:r w:rsidRPr="00BA0611">
        <w:rPr>
          <w:rFonts w:ascii="Times New Roman" w:hAnsi="Times New Roman"/>
          <w:color w:val="000000"/>
          <w:sz w:val="26"/>
          <w:szCs w:val="26"/>
        </w:rPr>
        <w:t xml:space="preserve">обеспечение преемственности содержания и форм организации образовательной деятельности по отношению к начальному уровню общего образования с учётом специфики возрастного психофизического развития учащихся, в том числе особенностей перехода </w:t>
      </w:r>
      <w:r w:rsidRPr="00BA0611">
        <w:rPr>
          <w:rFonts w:ascii="Times New Roman" w:hAnsi="Times New Roman"/>
          <w:color w:val="000000"/>
          <w:sz w:val="26"/>
        </w:rPr>
        <w:t>из дошкольного в младший школьный и подростковый возраст</w:t>
      </w:r>
      <w:r w:rsidRPr="00BA0611">
        <w:rPr>
          <w:rFonts w:ascii="Times New Roman" w:hAnsi="Times New Roman"/>
          <w:color w:val="000000"/>
          <w:sz w:val="26"/>
          <w:szCs w:val="26"/>
        </w:rPr>
        <w:t xml:space="preserve">. С этой целью проводятся диагностические обследования </w:t>
      </w:r>
      <w:r w:rsidRPr="00BA0611">
        <w:rPr>
          <w:rFonts w:ascii="Times New Roman" w:hAnsi="Times New Roman"/>
          <w:color w:val="000000"/>
          <w:sz w:val="26"/>
        </w:rPr>
        <w:t xml:space="preserve">будущих первоклассников и первоклассников; цикл групповых занятий с первоклассниками в период адаптации и на протяжении всего учебного года, с учащимися, имеющими низкий уровень адаптации проводятся индивидуальные и групповые занятия; с учащимися 2-3 классов проводятся занятия с целью развития познавательных психических процессов и формирования навыков конструктивного взаимодействии; проводятся диагностические обследования учащихся 1-х, </w:t>
      </w:r>
      <w:r w:rsidRPr="00BA0611">
        <w:rPr>
          <w:rFonts w:ascii="Times New Roman" w:hAnsi="Times New Roman"/>
          <w:color w:val="000000"/>
          <w:sz w:val="26"/>
          <w:szCs w:val="26"/>
        </w:rPr>
        <w:t>4-х классов, в 4-й четверти проводятся групповые занятия для выпускников начальной школы с целью профилактики дезадаптации в средней школе; определение причин труд</w:t>
      </w:r>
      <w:r>
        <w:rPr>
          <w:rFonts w:ascii="Times New Roman" w:hAnsi="Times New Roman"/>
          <w:color w:val="000000"/>
          <w:sz w:val="26"/>
          <w:szCs w:val="26"/>
        </w:rPr>
        <w:t>ностей в обучении (2-4 классы);</w:t>
      </w:r>
    </w:p>
    <w:p w:rsidR="006455AB" w:rsidRPr="00BA0611" w:rsidRDefault="006455AB" w:rsidP="0081540A">
      <w:pPr>
        <w:pStyle w:val="a8"/>
        <w:widowControl w:val="0"/>
        <w:numPr>
          <w:ilvl w:val="0"/>
          <w:numId w:val="8"/>
        </w:numPr>
        <w:tabs>
          <w:tab w:val="left" w:pos="720"/>
        </w:tabs>
        <w:autoSpaceDE w:val="0"/>
        <w:autoSpaceDN w:val="0"/>
        <w:adjustRightInd w:val="0"/>
        <w:ind w:left="0" w:firstLine="284"/>
        <w:jc w:val="both"/>
        <w:rPr>
          <w:rFonts w:ascii="Times New Roman" w:hAnsi="Times New Roman"/>
          <w:color w:val="000000"/>
          <w:sz w:val="26"/>
          <w:szCs w:val="26"/>
        </w:rPr>
      </w:pPr>
      <w:r>
        <w:rPr>
          <w:rFonts w:ascii="Times New Roman" w:hAnsi="Times New Roman"/>
          <w:color w:val="000000"/>
          <w:sz w:val="26"/>
          <w:szCs w:val="26"/>
        </w:rPr>
        <w:t>ф</w:t>
      </w:r>
      <w:r w:rsidRPr="00BA0611">
        <w:rPr>
          <w:rFonts w:ascii="Times New Roman" w:hAnsi="Times New Roman"/>
          <w:color w:val="000000"/>
          <w:sz w:val="26"/>
          <w:szCs w:val="26"/>
        </w:rPr>
        <w:t>ормирование и развитие психолого-педагогической компетентности участников образовательной деятельности осуществляется через работу с педагогическими работниками</w:t>
      </w:r>
      <w:r>
        <w:rPr>
          <w:rFonts w:ascii="Times New Roman" w:hAnsi="Times New Roman"/>
          <w:color w:val="000000"/>
          <w:sz w:val="26"/>
          <w:szCs w:val="26"/>
        </w:rPr>
        <w:t xml:space="preserve"> и родительской общественностью;</w:t>
      </w:r>
    </w:p>
    <w:p w:rsidR="006455AB" w:rsidRPr="00BA0611" w:rsidRDefault="006455AB" w:rsidP="0081540A">
      <w:pPr>
        <w:pStyle w:val="a8"/>
        <w:widowControl w:val="0"/>
        <w:numPr>
          <w:ilvl w:val="0"/>
          <w:numId w:val="8"/>
        </w:numPr>
        <w:tabs>
          <w:tab w:val="left" w:pos="720"/>
        </w:tabs>
        <w:autoSpaceDE w:val="0"/>
        <w:autoSpaceDN w:val="0"/>
        <w:adjustRightInd w:val="0"/>
        <w:spacing w:after="0"/>
        <w:ind w:left="0" w:firstLine="284"/>
        <w:jc w:val="both"/>
        <w:rPr>
          <w:rFonts w:ascii="Times New Roman" w:hAnsi="Times New Roman"/>
          <w:color w:val="000000"/>
          <w:sz w:val="26"/>
          <w:szCs w:val="26"/>
        </w:rPr>
      </w:pPr>
      <w:r>
        <w:rPr>
          <w:rFonts w:ascii="Times New Roman" w:hAnsi="Times New Roman"/>
          <w:color w:val="000000"/>
          <w:sz w:val="26"/>
          <w:szCs w:val="26"/>
        </w:rPr>
        <w:t>с</w:t>
      </w:r>
      <w:r w:rsidRPr="00BA0611">
        <w:rPr>
          <w:rFonts w:ascii="Times New Roman" w:hAnsi="Times New Roman"/>
          <w:color w:val="000000"/>
          <w:sz w:val="26"/>
          <w:szCs w:val="26"/>
        </w:rPr>
        <w:t xml:space="preserve">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образовательной </w:t>
      </w:r>
      <w:r w:rsidR="007040EF">
        <w:rPr>
          <w:rFonts w:ascii="Times New Roman" w:hAnsi="Times New Roman"/>
          <w:color w:val="000000"/>
          <w:sz w:val="26"/>
          <w:szCs w:val="26"/>
        </w:rPr>
        <w:t>деятельности</w:t>
      </w:r>
      <w:r w:rsidRPr="00BA0611">
        <w:rPr>
          <w:rFonts w:ascii="Times New Roman" w:hAnsi="Times New Roman"/>
          <w:color w:val="000000"/>
          <w:sz w:val="26"/>
          <w:szCs w:val="26"/>
        </w:rPr>
        <w:t xml:space="preserve"> в МАОУ «СШ №19 – корпус кадет «Виктория» классными руководителями, социальным педагогом проводятся: психологические занятия для учащихся 1 классов; коррекционная работа с дезадаптированными учащи</w:t>
      </w:r>
      <w:r w:rsidR="0049287E">
        <w:rPr>
          <w:rFonts w:ascii="Times New Roman" w:hAnsi="Times New Roman"/>
          <w:color w:val="000000"/>
          <w:sz w:val="26"/>
          <w:szCs w:val="26"/>
        </w:rPr>
        <w:t>мися 1 классов;</w:t>
      </w:r>
      <w:r w:rsidRPr="00BA0611">
        <w:rPr>
          <w:rFonts w:ascii="Times New Roman" w:hAnsi="Times New Roman"/>
          <w:color w:val="000000"/>
          <w:sz w:val="26"/>
          <w:szCs w:val="26"/>
        </w:rPr>
        <w:t xml:space="preserve"> тренинги на сплочение детского коллектива; просветительская работа среди учащихся начальной школы для формирования представлений о современных профессиях и личных индивидуальных особенностях. </w:t>
      </w:r>
    </w:p>
    <w:p w:rsidR="006455AB" w:rsidRPr="007040EF" w:rsidRDefault="006455AB" w:rsidP="007040EF">
      <w:pPr>
        <w:spacing w:after="0"/>
        <w:ind w:firstLine="709"/>
        <w:jc w:val="both"/>
        <w:rPr>
          <w:rFonts w:ascii="Times New Roman" w:hAnsi="Times New Roman" w:cs="Times New Roman"/>
          <w:sz w:val="26"/>
          <w:szCs w:val="26"/>
        </w:rPr>
      </w:pPr>
      <w:r w:rsidRPr="007040EF">
        <w:rPr>
          <w:rFonts w:ascii="Times New Roman" w:hAnsi="Times New Roman" w:cs="Times New Roman"/>
          <w:sz w:val="26"/>
          <w:szCs w:val="26"/>
        </w:rPr>
        <w:t xml:space="preserve">Применяемые  в начальной школе технологии имеют определенную специфику в зависимости от возраста учащихся и содержания изучаемого материала: </w:t>
      </w:r>
    </w:p>
    <w:p w:rsidR="006455AB" w:rsidRPr="007040EF" w:rsidRDefault="006455AB" w:rsidP="007040EF">
      <w:pPr>
        <w:spacing w:after="0"/>
        <w:ind w:firstLine="360"/>
        <w:jc w:val="both"/>
        <w:rPr>
          <w:rFonts w:ascii="Times New Roman" w:hAnsi="Times New Roman" w:cs="Times New Roman"/>
          <w:sz w:val="26"/>
          <w:szCs w:val="26"/>
        </w:rPr>
      </w:pPr>
      <w:r w:rsidRPr="007040EF">
        <w:rPr>
          <w:rFonts w:ascii="Times New Roman" w:hAnsi="Times New Roman" w:cs="Times New Roman"/>
          <w:sz w:val="26"/>
          <w:szCs w:val="26"/>
        </w:rPr>
        <w:t>- использование технологий безотметочного обучения – безотметочная система оценивания на протяжении 1 года обучения</w:t>
      </w:r>
      <w:r w:rsidR="0049287E">
        <w:rPr>
          <w:rFonts w:ascii="Times New Roman" w:hAnsi="Times New Roman" w:cs="Times New Roman"/>
          <w:sz w:val="26"/>
          <w:szCs w:val="26"/>
        </w:rPr>
        <w:t>;</w:t>
      </w:r>
    </w:p>
    <w:p w:rsidR="006455AB" w:rsidRPr="007040EF" w:rsidRDefault="006455AB" w:rsidP="007040EF">
      <w:pPr>
        <w:spacing w:after="0"/>
        <w:ind w:firstLine="360"/>
        <w:jc w:val="both"/>
        <w:rPr>
          <w:rFonts w:ascii="Times New Roman" w:hAnsi="Times New Roman" w:cs="Times New Roman"/>
          <w:sz w:val="26"/>
          <w:szCs w:val="26"/>
        </w:rPr>
      </w:pPr>
      <w:r w:rsidRPr="007040EF">
        <w:rPr>
          <w:rFonts w:ascii="Times New Roman" w:hAnsi="Times New Roman" w:cs="Times New Roman"/>
          <w:sz w:val="26"/>
          <w:szCs w:val="26"/>
        </w:rPr>
        <w:t>-    обучение детей само- и взаимооцениванию;</w:t>
      </w:r>
    </w:p>
    <w:p w:rsidR="006455AB" w:rsidRPr="007040EF" w:rsidRDefault="006455AB" w:rsidP="007040EF">
      <w:pPr>
        <w:spacing w:after="0"/>
        <w:ind w:firstLine="360"/>
        <w:jc w:val="both"/>
        <w:rPr>
          <w:rFonts w:ascii="Times New Roman" w:hAnsi="Times New Roman" w:cs="Times New Roman"/>
          <w:sz w:val="26"/>
          <w:szCs w:val="26"/>
        </w:rPr>
      </w:pPr>
      <w:r w:rsidRPr="007040EF">
        <w:rPr>
          <w:rFonts w:ascii="Times New Roman" w:hAnsi="Times New Roman" w:cs="Times New Roman"/>
          <w:sz w:val="26"/>
          <w:szCs w:val="26"/>
        </w:rPr>
        <w:t>- расширение  деятельностных форм обучения, предполагающих приоритетное развитие  творческой и поисковой активности во всех сферах школьной жизни, в том числе, и в учении;</w:t>
      </w:r>
    </w:p>
    <w:p w:rsidR="006455AB" w:rsidRPr="007040EF" w:rsidRDefault="006455AB" w:rsidP="007040EF">
      <w:pPr>
        <w:spacing w:after="0"/>
        <w:ind w:firstLine="360"/>
        <w:jc w:val="both"/>
        <w:rPr>
          <w:rFonts w:ascii="Times New Roman" w:hAnsi="Times New Roman" w:cs="Times New Roman"/>
          <w:sz w:val="26"/>
          <w:szCs w:val="26"/>
        </w:rPr>
      </w:pPr>
      <w:r w:rsidRPr="007040EF">
        <w:rPr>
          <w:rFonts w:ascii="Times New Roman" w:hAnsi="Times New Roman" w:cs="Times New Roman"/>
          <w:sz w:val="26"/>
          <w:szCs w:val="26"/>
        </w:rPr>
        <w:t>- построение образовательной деятельности с использованием технологий организации учебного сотрудничеств</w:t>
      </w:r>
      <w:r w:rsidR="007040EF">
        <w:rPr>
          <w:rFonts w:ascii="Times New Roman" w:hAnsi="Times New Roman" w:cs="Times New Roman"/>
          <w:sz w:val="26"/>
          <w:szCs w:val="26"/>
        </w:rPr>
        <w:t>а</w:t>
      </w:r>
      <w:r w:rsidRPr="007040EF">
        <w:rPr>
          <w:rFonts w:ascii="Times New Roman" w:hAnsi="Times New Roman" w:cs="Times New Roman"/>
          <w:sz w:val="26"/>
          <w:szCs w:val="26"/>
        </w:rPr>
        <w:t>; существенное расширение видов совместной 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информационных технологий;</w:t>
      </w:r>
    </w:p>
    <w:p w:rsidR="006455AB" w:rsidRPr="007040EF" w:rsidRDefault="006455AB" w:rsidP="007040EF">
      <w:pPr>
        <w:spacing w:after="0"/>
        <w:ind w:firstLine="360"/>
        <w:jc w:val="both"/>
        <w:rPr>
          <w:rFonts w:ascii="Times New Roman" w:hAnsi="Times New Roman" w:cs="Times New Roman"/>
          <w:sz w:val="26"/>
          <w:szCs w:val="26"/>
        </w:rPr>
      </w:pPr>
      <w:r w:rsidRPr="007040EF">
        <w:rPr>
          <w:rFonts w:ascii="Times New Roman" w:hAnsi="Times New Roman" w:cs="Times New Roman"/>
          <w:sz w:val="26"/>
          <w:szCs w:val="26"/>
        </w:rPr>
        <w:t>- использование игровых технологий, способствующих решению основных учебных задач на уроке.</w:t>
      </w:r>
    </w:p>
    <w:p w:rsidR="006455AB" w:rsidRPr="007040EF" w:rsidRDefault="006455AB" w:rsidP="007040EF">
      <w:pPr>
        <w:pStyle w:val="af2"/>
        <w:spacing w:line="276" w:lineRule="auto"/>
        <w:ind w:firstLine="851"/>
        <w:rPr>
          <w:rFonts w:ascii="Times New Roman" w:hAnsi="Times New Roman" w:cs="Times New Roman"/>
          <w:color w:val="auto"/>
          <w:sz w:val="26"/>
          <w:szCs w:val="26"/>
        </w:rPr>
      </w:pPr>
      <w:r w:rsidRPr="007040EF">
        <w:rPr>
          <w:rFonts w:ascii="Times New Roman" w:hAnsi="Times New Roman" w:cs="Times New Roman"/>
          <w:color w:val="auto"/>
          <w:sz w:val="26"/>
          <w:szCs w:val="26"/>
        </w:rPr>
        <w:t>В услов</w:t>
      </w:r>
      <w:r w:rsidR="0051268E">
        <w:rPr>
          <w:rFonts w:ascii="Times New Roman" w:hAnsi="Times New Roman" w:cs="Times New Roman"/>
          <w:color w:val="auto"/>
          <w:sz w:val="26"/>
          <w:szCs w:val="26"/>
        </w:rPr>
        <w:t>иях реализации требований ФГОС О</w:t>
      </w:r>
      <w:r w:rsidRPr="007040EF">
        <w:rPr>
          <w:rFonts w:ascii="Times New Roman" w:hAnsi="Times New Roman" w:cs="Times New Roman"/>
          <w:color w:val="auto"/>
          <w:sz w:val="26"/>
          <w:szCs w:val="26"/>
        </w:rPr>
        <w:t>ОО В МАОУ «СШ №19 – корпус кадет «Виктория» созданы психолого­педагогические условия, обеспечивающие:</w:t>
      </w:r>
    </w:p>
    <w:p w:rsidR="006455AB" w:rsidRPr="00601ECD" w:rsidRDefault="006455AB" w:rsidP="0049287E">
      <w:pPr>
        <w:pStyle w:val="21"/>
        <w:spacing w:line="276" w:lineRule="auto"/>
        <w:ind w:firstLine="284"/>
        <w:rPr>
          <w:sz w:val="26"/>
          <w:szCs w:val="26"/>
        </w:rPr>
      </w:pPr>
      <w:r w:rsidRPr="007040EF">
        <w:rPr>
          <w:sz w:val="26"/>
          <w:szCs w:val="26"/>
        </w:rPr>
        <w:t>преемственность содержания и форм организации образовательной деятельности по отношению к дошкольному образованию с учетом</w:t>
      </w:r>
      <w:r w:rsidRPr="00601ECD">
        <w:rPr>
          <w:sz w:val="26"/>
          <w:szCs w:val="26"/>
        </w:rPr>
        <w:t xml:space="preserve"> специфики возрастн</w:t>
      </w:r>
      <w:r>
        <w:rPr>
          <w:sz w:val="26"/>
          <w:szCs w:val="26"/>
        </w:rPr>
        <w:t>ого психофизического развития уча</w:t>
      </w:r>
      <w:r w:rsidRPr="00601ECD">
        <w:rPr>
          <w:sz w:val="26"/>
          <w:szCs w:val="26"/>
        </w:rPr>
        <w:t>щихся;</w:t>
      </w:r>
    </w:p>
    <w:p w:rsidR="006455AB" w:rsidRPr="00601ECD" w:rsidRDefault="006455AB" w:rsidP="0049287E">
      <w:pPr>
        <w:pStyle w:val="21"/>
        <w:spacing w:line="276" w:lineRule="auto"/>
        <w:ind w:firstLine="284"/>
        <w:rPr>
          <w:b/>
          <w:bCs/>
          <w:sz w:val="26"/>
          <w:szCs w:val="26"/>
        </w:rPr>
      </w:pPr>
      <w:r w:rsidRPr="00601ECD">
        <w:rPr>
          <w:spacing w:val="-2"/>
          <w:sz w:val="26"/>
          <w:szCs w:val="26"/>
        </w:rPr>
        <w:t>формирование и развитие психолого­педагогической ком</w:t>
      </w:r>
      <w:r w:rsidRPr="00601ECD">
        <w:rPr>
          <w:sz w:val="26"/>
          <w:szCs w:val="26"/>
        </w:rPr>
        <w:t>петентности участников образовательных отношений;</w:t>
      </w:r>
      <w:r w:rsidRPr="00601ECD">
        <w:rPr>
          <w:b/>
          <w:bCs/>
          <w:sz w:val="26"/>
          <w:szCs w:val="26"/>
        </w:rPr>
        <w:t> </w:t>
      </w:r>
    </w:p>
    <w:p w:rsidR="006455AB" w:rsidRPr="00601ECD" w:rsidRDefault="006455AB" w:rsidP="0049287E">
      <w:pPr>
        <w:pStyle w:val="21"/>
        <w:spacing w:line="276" w:lineRule="auto"/>
        <w:ind w:firstLine="284"/>
        <w:rPr>
          <w:sz w:val="26"/>
          <w:szCs w:val="26"/>
        </w:rPr>
      </w:pPr>
      <w:r w:rsidRPr="00601ECD">
        <w:rPr>
          <w:spacing w:val="2"/>
          <w:sz w:val="26"/>
          <w:szCs w:val="26"/>
        </w:rPr>
        <w:t>вариативность направлений и форм, а также диверси</w:t>
      </w:r>
      <w:r w:rsidRPr="00601ECD">
        <w:rPr>
          <w:sz w:val="26"/>
          <w:szCs w:val="26"/>
        </w:rPr>
        <w:t>фикацию уровней психолого­педагогического сопровождения участников образовательных отношений;</w:t>
      </w:r>
    </w:p>
    <w:p w:rsidR="006455AB" w:rsidRPr="00601ECD" w:rsidRDefault="006455AB" w:rsidP="0049287E">
      <w:pPr>
        <w:pStyle w:val="21"/>
        <w:spacing w:line="276" w:lineRule="auto"/>
        <w:ind w:firstLine="284"/>
        <w:rPr>
          <w:sz w:val="26"/>
          <w:szCs w:val="26"/>
        </w:rPr>
      </w:pPr>
      <w:r w:rsidRPr="00601ECD">
        <w:rPr>
          <w:sz w:val="26"/>
          <w:szCs w:val="26"/>
        </w:rPr>
        <w:t>дифференциацию и индивидуализацию обучения.</w:t>
      </w:r>
    </w:p>
    <w:p w:rsidR="006455AB" w:rsidRDefault="006455AB" w:rsidP="006455AB">
      <w:pPr>
        <w:pStyle w:val="af2"/>
        <w:spacing w:line="276" w:lineRule="auto"/>
        <w:ind w:firstLine="851"/>
        <w:rPr>
          <w:rFonts w:ascii="Times New Roman" w:hAnsi="Times New Roman"/>
          <w:b/>
          <w:bCs/>
          <w:color w:val="auto"/>
          <w:sz w:val="26"/>
          <w:szCs w:val="26"/>
        </w:rPr>
      </w:pPr>
      <w:r w:rsidRPr="00601ECD">
        <w:rPr>
          <w:rFonts w:ascii="Times New Roman" w:hAnsi="Times New Roman"/>
          <w:b/>
          <w:bCs/>
          <w:color w:val="auto"/>
          <w:spacing w:val="2"/>
          <w:sz w:val="26"/>
          <w:szCs w:val="26"/>
        </w:rPr>
        <w:t xml:space="preserve">Психолого­педагогическое сопровождение участников </w:t>
      </w:r>
      <w:r w:rsidRPr="00601ECD">
        <w:rPr>
          <w:rFonts w:ascii="Times New Roman" w:hAnsi="Times New Roman"/>
          <w:b/>
          <w:color w:val="auto"/>
          <w:sz w:val="26"/>
          <w:szCs w:val="26"/>
        </w:rPr>
        <w:t xml:space="preserve">образовательных отношений </w:t>
      </w:r>
      <w:r w:rsidR="009B1D2D">
        <w:rPr>
          <w:rFonts w:ascii="Times New Roman" w:hAnsi="Times New Roman"/>
          <w:b/>
          <w:bCs/>
          <w:color w:val="auto"/>
          <w:sz w:val="26"/>
          <w:szCs w:val="26"/>
        </w:rPr>
        <w:t>при получении</w:t>
      </w:r>
      <w:r w:rsidRPr="00601ECD">
        <w:rPr>
          <w:rFonts w:ascii="Times New Roman" w:hAnsi="Times New Roman"/>
          <w:b/>
          <w:bCs/>
          <w:color w:val="auto"/>
          <w:sz w:val="26"/>
          <w:szCs w:val="26"/>
        </w:rPr>
        <w:t xml:space="preserve"> начального общего образования</w:t>
      </w:r>
    </w:p>
    <w:p w:rsidR="006455AB" w:rsidRPr="00601ECD" w:rsidRDefault="007040EF" w:rsidP="006455AB">
      <w:pPr>
        <w:pStyle w:val="af2"/>
        <w:spacing w:line="276" w:lineRule="auto"/>
        <w:ind w:firstLine="851"/>
        <w:rPr>
          <w:rFonts w:ascii="Times New Roman" w:hAnsi="Times New Roman"/>
          <w:color w:val="auto"/>
          <w:sz w:val="26"/>
          <w:szCs w:val="26"/>
        </w:rPr>
      </w:pPr>
      <w:r w:rsidRPr="00537ECD">
        <w:rPr>
          <w:rFonts w:ascii="Times New Roman" w:hAnsi="Times New Roman" w:cs="Times New Roman"/>
          <w:sz w:val="26"/>
          <w:szCs w:val="26"/>
        </w:rPr>
        <w:t>Для обучающихся с ОВЗ (АООП НОО вари</w:t>
      </w:r>
      <w:r w:rsidR="0051268E">
        <w:rPr>
          <w:rFonts w:ascii="Times New Roman" w:hAnsi="Times New Roman" w:cs="Times New Roman"/>
          <w:sz w:val="26"/>
          <w:szCs w:val="26"/>
        </w:rPr>
        <w:t>ант 6.1) в соответствии с ФГОС О</w:t>
      </w:r>
      <w:r w:rsidRPr="00537ECD">
        <w:rPr>
          <w:rFonts w:ascii="Times New Roman" w:hAnsi="Times New Roman" w:cs="Times New Roman"/>
          <w:sz w:val="26"/>
          <w:szCs w:val="26"/>
        </w:rPr>
        <w:t>ОО обучающихся с ОВЗ обязательной частью внеурочной деятельности является коррекционно-развивающая область. Коррекционно-развивающая область поддерживает пр</w:t>
      </w:r>
      <w:r w:rsidR="0051268E">
        <w:rPr>
          <w:rFonts w:ascii="Times New Roman" w:hAnsi="Times New Roman" w:cs="Times New Roman"/>
          <w:sz w:val="26"/>
          <w:szCs w:val="26"/>
        </w:rPr>
        <w:t>оцесс освоения содержания АООП О</w:t>
      </w:r>
      <w:r w:rsidRPr="00537ECD">
        <w:rPr>
          <w:rFonts w:ascii="Times New Roman" w:hAnsi="Times New Roman" w:cs="Times New Roman"/>
          <w:sz w:val="26"/>
          <w:szCs w:val="26"/>
        </w:rPr>
        <w:t>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и являются обязательными. Содержание коррекционно-развивающей работы определяется на</w:t>
      </w:r>
      <w:r w:rsidR="0049287E">
        <w:rPr>
          <w:rFonts w:ascii="Times New Roman" w:hAnsi="Times New Roman" w:cs="Times New Roman"/>
          <w:sz w:val="26"/>
          <w:szCs w:val="26"/>
        </w:rPr>
        <w:t xml:space="preserve"> основе рекомендаций ТПМПК, ИПР</w:t>
      </w:r>
      <w:r w:rsidRPr="00537ECD">
        <w:rPr>
          <w:rFonts w:ascii="Times New Roman" w:hAnsi="Times New Roman" w:cs="Times New Roman"/>
          <w:sz w:val="26"/>
          <w:szCs w:val="26"/>
        </w:rPr>
        <w:t xml:space="preserve">. Время, отведенное на внеурочную деятельность, включая коррекционно-развивающую область, не учитывается при определении максимально </w:t>
      </w:r>
      <w:r w:rsidR="0049287E">
        <w:rPr>
          <w:rFonts w:ascii="Times New Roman" w:hAnsi="Times New Roman" w:cs="Times New Roman"/>
          <w:sz w:val="26"/>
          <w:szCs w:val="26"/>
        </w:rPr>
        <w:t>допустимой недельной нагрузки уча</w:t>
      </w:r>
      <w:r w:rsidRPr="00537ECD">
        <w:rPr>
          <w:rFonts w:ascii="Times New Roman" w:hAnsi="Times New Roman" w:cs="Times New Roman"/>
          <w:sz w:val="26"/>
          <w:szCs w:val="26"/>
        </w:rPr>
        <w:t xml:space="preserve">щихся. Чередование учебной и внеурочной деятельности, включая коррекционно-развивающую область, ООП НОО определяет Школа. </w:t>
      </w:r>
      <w:r w:rsidR="006455AB">
        <w:rPr>
          <w:rFonts w:ascii="Times New Roman" w:hAnsi="Times New Roman"/>
          <w:color w:val="auto"/>
          <w:spacing w:val="2"/>
          <w:sz w:val="26"/>
          <w:szCs w:val="26"/>
        </w:rPr>
        <w:t xml:space="preserve">В </w:t>
      </w:r>
      <w:r w:rsidR="006455AB">
        <w:rPr>
          <w:rFonts w:ascii="Times New Roman" w:hAnsi="Times New Roman"/>
          <w:color w:val="auto"/>
          <w:sz w:val="26"/>
          <w:szCs w:val="26"/>
        </w:rPr>
        <w:t>МАОУ «СШ №19 – корпус кадет «Виктория»</w:t>
      </w:r>
      <w:r w:rsidR="006455AB" w:rsidRPr="00601ECD">
        <w:rPr>
          <w:rFonts w:ascii="Times New Roman" w:hAnsi="Times New Roman"/>
          <w:color w:val="auto"/>
          <w:sz w:val="26"/>
          <w:szCs w:val="26"/>
        </w:rPr>
        <w:t xml:space="preserve"> </w:t>
      </w:r>
      <w:r w:rsidR="006455AB">
        <w:rPr>
          <w:rFonts w:ascii="Times New Roman" w:hAnsi="Times New Roman"/>
          <w:color w:val="auto"/>
          <w:spacing w:val="2"/>
          <w:sz w:val="26"/>
          <w:szCs w:val="26"/>
        </w:rPr>
        <w:t>определены</w:t>
      </w:r>
      <w:r w:rsidR="006455AB" w:rsidRPr="00601ECD">
        <w:rPr>
          <w:rFonts w:ascii="Times New Roman" w:hAnsi="Times New Roman"/>
          <w:color w:val="auto"/>
          <w:spacing w:val="2"/>
          <w:sz w:val="26"/>
          <w:szCs w:val="26"/>
        </w:rPr>
        <w:t xml:space="preserve"> следующие уровни психолого­педагоги</w:t>
      </w:r>
      <w:r w:rsidR="006455AB" w:rsidRPr="00601ECD">
        <w:rPr>
          <w:rFonts w:ascii="Times New Roman" w:hAnsi="Times New Roman"/>
          <w:color w:val="auto"/>
          <w:sz w:val="26"/>
          <w:szCs w:val="26"/>
        </w:rPr>
        <w:t>ческого сопровождения: индивидуальное, групповое.</w:t>
      </w:r>
    </w:p>
    <w:p w:rsidR="006455AB" w:rsidRPr="00601ECD" w:rsidRDefault="006455AB" w:rsidP="006455AB">
      <w:pPr>
        <w:pStyle w:val="af2"/>
        <w:spacing w:line="276" w:lineRule="auto"/>
        <w:ind w:firstLine="851"/>
        <w:rPr>
          <w:rFonts w:ascii="Times New Roman" w:hAnsi="Times New Roman"/>
          <w:color w:val="auto"/>
          <w:sz w:val="26"/>
          <w:szCs w:val="26"/>
        </w:rPr>
      </w:pPr>
      <w:r w:rsidRPr="00601ECD">
        <w:rPr>
          <w:rFonts w:ascii="Times New Roman" w:hAnsi="Times New Roman"/>
          <w:color w:val="auto"/>
          <w:sz w:val="26"/>
          <w:szCs w:val="26"/>
        </w:rPr>
        <w:t xml:space="preserve">Основными формами психолого­педагогического сопровождения являются: </w:t>
      </w:r>
    </w:p>
    <w:p w:rsidR="006455AB" w:rsidRPr="00601ECD" w:rsidRDefault="006455AB" w:rsidP="006455AB">
      <w:pPr>
        <w:pStyle w:val="21"/>
        <w:spacing w:line="276" w:lineRule="auto"/>
        <w:ind w:firstLine="851"/>
        <w:rPr>
          <w:sz w:val="26"/>
          <w:szCs w:val="26"/>
        </w:rPr>
      </w:pPr>
      <w:r w:rsidRPr="00601ECD">
        <w:rPr>
          <w:spacing w:val="2"/>
          <w:sz w:val="26"/>
          <w:szCs w:val="26"/>
        </w:rPr>
        <w:t xml:space="preserve">диагностика, направленная на выявление особенностей </w:t>
      </w:r>
      <w:r w:rsidRPr="00601ECD">
        <w:rPr>
          <w:sz w:val="26"/>
          <w:szCs w:val="26"/>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6455AB" w:rsidRPr="00601ECD" w:rsidRDefault="006455AB" w:rsidP="006455AB">
      <w:pPr>
        <w:pStyle w:val="21"/>
        <w:spacing w:line="276" w:lineRule="auto"/>
        <w:ind w:firstLine="851"/>
        <w:rPr>
          <w:sz w:val="26"/>
          <w:szCs w:val="26"/>
        </w:rPr>
      </w:pPr>
      <w:r w:rsidRPr="00601ECD">
        <w:rPr>
          <w:spacing w:val="2"/>
          <w:sz w:val="26"/>
          <w:szCs w:val="26"/>
        </w:rPr>
        <w:t>консультирование педагогов и родителей, которое осу</w:t>
      </w:r>
      <w:r w:rsidRPr="00601ECD">
        <w:rPr>
          <w:spacing w:val="-2"/>
          <w:sz w:val="26"/>
          <w:szCs w:val="26"/>
        </w:rPr>
        <w:t>ществляется учителем и психологом с учетом результатов диа</w:t>
      </w:r>
      <w:r w:rsidRPr="00601ECD">
        <w:rPr>
          <w:sz w:val="26"/>
          <w:szCs w:val="26"/>
        </w:rPr>
        <w:t>гностики, а также администрацией  образовательной организации;</w:t>
      </w:r>
    </w:p>
    <w:p w:rsidR="006455AB" w:rsidRPr="00601ECD" w:rsidRDefault="006455AB" w:rsidP="006455AB">
      <w:pPr>
        <w:pStyle w:val="21"/>
        <w:spacing w:line="276" w:lineRule="auto"/>
        <w:ind w:firstLine="851"/>
        <w:rPr>
          <w:sz w:val="26"/>
          <w:szCs w:val="26"/>
        </w:rPr>
      </w:pPr>
      <w:r w:rsidRPr="00601ECD">
        <w:rPr>
          <w:sz w:val="26"/>
          <w:szCs w:val="26"/>
        </w:rPr>
        <w:t>профилактика, экспертиза, развивающая работа, просве</w:t>
      </w:r>
      <w:r w:rsidRPr="00601ECD">
        <w:rPr>
          <w:spacing w:val="-2"/>
          <w:sz w:val="26"/>
          <w:szCs w:val="26"/>
        </w:rPr>
        <w:t>щение, коррекционная работа, осуществляемая в течение все</w:t>
      </w:r>
      <w:r w:rsidRPr="00601ECD">
        <w:rPr>
          <w:sz w:val="26"/>
          <w:szCs w:val="26"/>
        </w:rPr>
        <w:t>го учебного времени.</w:t>
      </w:r>
    </w:p>
    <w:p w:rsidR="006455AB" w:rsidRPr="00601ECD" w:rsidRDefault="006455AB" w:rsidP="006455AB">
      <w:pPr>
        <w:pStyle w:val="af2"/>
        <w:spacing w:line="276" w:lineRule="auto"/>
        <w:ind w:firstLine="851"/>
        <w:rPr>
          <w:rFonts w:ascii="Times New Roman" w:hAnsi="Times New Roman"/>
          <w:color w:val="auto"/>
          <w:sz w:val="26"/>
          <w:szCs w:val="26"/>
        </w:rPr>
      </w:pPr>
      <w:r w:rsidRPr="00601ECD">
        <w:rPr>
          <w:rFonts w:ascii="Times New Roman" w:hAnsi="Times New Roman"/>
          <w:color w:val="auto"/>
          <w:sz w:val="26"/>
          <w:szCs w:val="26"/>
        </w:rPr>
        <w:t xml:space="preserve">К основным направлениям психолого­педагогического сопровождения </w:t>
      </w:r>
      <w:r>
        <w:rPr>
          <w:rFonts w:ascii="Times New Roman" w:hAnsi="Times New Roman"/>
          <w:color w:val="auto"/>
          <w:sz w:val="26"/>
          <w:szCs w:val="26"/>
        </w:rPr>
        <w:t>отнесены</w:t>
      </w:r>
      <w:r w:rsidRPr="00601ECD">
        <w:rPr>
          <w:rFonts w:ascii="Times New Roman" w:hAnsi="Times New Roman"/>
          <w:color w:val="auto"/>
          <w:sz w:val="26"/>
          <w:szCs w:val="26"/>
        </w:rPr>
        <w:t xml:space="preserve">: </w:t>
      </w:r>
    </w:p>
    <w:p w:rsidR="006455AB" w:rsidRPr="00601ECD" w:rsidRDefault="006455AB" w:rsidP="006455AB">
      <w:pPr>
        <w:pStyle w:val="21"/>
        <w:spacing w:line="276" w:lineRule="auto"/>
        <w:ind w:firstLine="851"/>
        <w:rPr>
          <w:sz w:val="26"/>
          <w:szCs w:val="26"/>
        </w:rPr>
      </w:pPr>
      <w:r w:rsidRPr="00601ECD">
        <w:rPr>
          <w:sz w:val="26"/>
          <w:szCs w:val="26"/>
        </w:rPr>
        <w:t xml:space="preserve">сохранение и укрепление психологического здоровья; </w:t>
      </w:r>
    </w:p>
    <w:p w:rsidR="006455AB" w:rsidRPr="00601ECD" w:rsidRDefault="006455AB" w:rsidP="006455AB">
      <w:pPr>
        <w:pStyle w:val="21"/>
        <w:spacing w:line="276" w:lineRule="auto"/>
        <w:ind w:firstLine="851"/>
        <w:rPr>
          <w:sz w:val="26"/>
          <w:szCs w:val="26"/>
        </w:rPr>
      </w:pPr>
      <w:r w:rsidRPr="00601ECD">
        <w:rPr>
          <w:sz w:val="26"/>
          <w:szCs w:val="26"/>
        </w:rPr>
        <w:t>мониторин</w:t>
      </w:r>
      <w:r w:rsidR="003438EA">
        <w:rPr>
          <w:sz w:val="26"/>
          <w:szCs w:val="26"/>
        </w:rPr>
        <w:t>г возможностей и способностей уча</w:t>
      </w:r>
      <w:r w:rsidRPr="00601ECD">
        <w:rPr>
          <w:sz w:val="26"/>
          <w:szCs w:val="26"/>
        </w:rPr>
        <w:t>щихся</w:t>
      </w:r>
      <w:r w:rsidR="003438EA">
        <w:rPr>
          <w:sz w:val="26"/>
          <w:szCs w:val="26"/>
        </w:rPr>
        <w:t xml:space="preserve"> с НОДА</w:t>
      </w:r>
      <w:r w:rsidRPr="00601ECD">
        <w:rPr>
          <w:sz w:val="26"/>
          <w:szCs w:val="26"/>
        </w:rPr>
        <w:t xml:space="preserve">; </w:t>
      </w:r>
    </w:p>
    <w:p w:rsidR="006455AB" w:rsidRPr="00601ECD" w:rsidRDefault="006455AB" w:rsidP="006455AB">
      <w:pPr>
        <w:pStyle w:val="21"/>
        <w:spacing w:line="276" w:lineRule="auto"/>
        <w:ind w:firstLine="851"/>
        <w:rPr>
          <w:sz w:val="26"/>
          <w:szCs w:val="26"/>
        </w:rPr>
      </w:pPr>
      <w:r w:rsidRPr="00601ECD">
        <w:rPr>
          <w:spacing w:val="2"/>
          <w:sz w:val="26"/>
          <w:szCs w:val="26"/>
        </w:rPr>
        <w:t>психолого­педагогическую поддержку участников олим</w:t>
      </w:r>
      <w:r w:rsidRPr="00601ECD">
        <w:rPr>
          <w:sz w:val="26"/>
          <w:szCs w:val="26"/>
        </w:rPr>
        <w:t xml:space="preserve">пиадного движения; </w:t>
      </w:r>
    </w:p>
    <w:p w:rsidR="006455AB" w:rsidRPr="00601ECD" w:rsidRDefault="006455AB" w:rsidP="006455AB">
      <w:pPr>
        <w:pStyle w:val="21"/>
        <w:spacing w:line="276" w:lineRule="auto"/>
        <w:ind w:firstLine="851"/>
        <w:rPr>
          <w:sz w:val="26"/>
          <w:szCs w:val="26"/>
        </w:rPr>
      </w:pPr>
      <w:r w:rsidRPr="00601ECD">
        <w:rPr>
          <w:sz w:val="26"/>
          <w:szCs w:val="26"/>
        </w:rPr>
        <w:t>формирование у учащихся</w:t>
      </w:r>
      <w:r w:rsidR="00537ECD">
        <w:rPr>
          <w:sz w:val="26"/>
          <w:szCs w:val="26"/>
        </w:rPr>
        <w:t xml:space="preserve"> </w:t>
      </w:r>
      <w:r w:rsidRPr="00601ECD">
        <w:rPr>
          <w:sz w:val="26"/>
          <w:szCs w:val="26"/>
        </w:rPr>
        <w:t xml:space="preserve">ценности здоровья и безопасного образа жизни; </w:t>
      </w:r>
    </w:p>
    <w:p w:rsidR="006455AB" w:rsidRPr="00601ECD" w:rsidRDefault="006455AB" w:rsidP="006455AB">
      <w:pPr>
        <w:pStyle w:val="21"/>
        <w:spacing w:line="276" w:lineRule="auto"/>
        <w:ind w:firstLine="851"/>
        <w:rPr>
          <w:sz w:val="26"/>
          <w:szCs w:val="26"/>
        </w:rPr>
      </w:pPr>
      <w:r w:rsidRPr="00601ECD">
        <w:rPr>
          <w:sz w:val="26"/>
          <w:szCs w:val="26"/>
        </w:rPr>
        <w:t xml:space="preserve">развитие экологической культуры; </w:t>
      </w:r>
    </w:p>
    <w:p w:rsidR="006455AB" w:rsidRPr="00601ECD" w:rsidRDefault="006455AB" w:rsidP="006455AB">
      <w:pPr>
        <w:pStyle w:val="21"/>
        <w:spacing w:line="276" w:lineRule="auto"/>
        <w:ind w:firstLine="851"/>
        <w:rPr>
          <w:sz w:val="26"/>
          <w:szCs w:val="26"/>
        </w:rPr>
      </w:pPr>
      <w:r w:rsidRPr="00601ECD">
        <w:rPr>
          <w:sz w:val="26"/>
          <w:szCs w:val="26"/>
        </w:rPr>
        <w:t>выявление и поддержку детей с особыми образовательными потребностями;</w:t>
      </w:r>
    </w:p>
    <w:p w:rsidR="006455AB" w:rsidRPr="00601ECD" w:rsidRDefault="006455AB" w:rsidP="006455AB">
      <w:pPr>
        <w:pStyle w:val="21"/>
        <w:spacing w:line="276" w:lineRule="auto"/>
        <w:ind w:firstLine="851"/>
        <w:rPr>
          <w:sz w:val="26"/>
          <w:szCs w:val="26"/>
        </w:rPr>
      </w:pPr>
      <w:r w:rsidRPr="00601ECD">
        <w:rPr>
          <w:spacing w:val="2"/>
          <w:sz w:val="26"/>
          <w:szCs w:val="26"/>
        </w:rPr>
        <w:t>формирование коммуникативных навыков в разновоз</w:t>
      </w:r>
      <w:r w:rsidRPr="00601ECD">
        <w:rPr>
          <w:sz w:val="26"/>
          <w:szCs w:val="26"/>
        </w:rPr>
        <w:t xml:space="preserve">растной среде и среде сверстников; </w:t>
      </w:r>
    </w:p>
    <w:p w:rsidR="006455AB" w:rsidRPr="00601ECD" w:rsidRDefault="006455AB" w:rsidP="006455AB">
      <w:pPr>
        <w:pStyle w:val="21"/>
        <w:spacing w:line="276" w:lineRule="auto"/>
        <w:ind w:firstLine="851"/>
        <w:rPr>
          <w:sz w:val="26"/>
          <w:szCs w:val="26"/>
        </w:rPr>
      </w:pPr>
      <w:r w:rsidRPr="00601ECD">
        <w:rPr>
          <w:sz w:val="26"/>
          <w:szCs w:val="26"/>
        </w:rPr>
        <w:t xml:space="preserve">поддержку детских объединений и ученического самоуправления; </w:t>
      </w:r>
    </w:p>
    <w:p w:rsidR="006455AB" w:rsidRDefault="006455AB" w:rsidP="006455AB">
      <w:pPr>
        <w:pStyle w:val="21"/>
        <w:spacing w:line="276" w:lineRule="auto"/>
        <w:ind w:firstLine="851"/>
        <w:rPr>
          <w:sz w:val="26"/>
          <w:szCs w:val="26"/>
        </w:rPr>
      </w:pPr>
      <w:r w:rsidRPr="00601ECD">
        <w:rPr>
          <w:sz w:val="26"/>
          <w:szCs w:val="26"/>
        </w:rPr>
        <w:t>выявление и поддержку лиц, проявивших  выдающиеся способности.</w:t>
      </w:r>
    </w:p>
    <w:p w:rsidR="00E40279" w:rsidRDefault="00E40279" w:rsidP="00E40279">
      <w:pPr>
        <w:pStyle w:val="21"/>
        <w:numPr>
          <w:ilvl w:val="0"/>
          <w:numId w:val="0"/>
        </w:numPr>
        <w:spacing w:line="276" w:lineRule="auto"/>
        <w:ind w:left="851"/>
        <w:rPr>
          <w:sz w:val="26"/>
          <w:szCs w:val="26"/>
        </w:rPr>
      </w:pPr>
    </w:p>
    <w:p w:rsidR="006455AB" w:rsidRPr="00537ECD" w:rsidRDefault="00E40279" w:rsidP="00537ECD">
      <w:pPr>
        <w:pStyle w:val="afb"/>
        <w:keepNext w:val="0"/>
        <w:widowControl/>
        <w:suppressAutoHyphens w:val="0"/>
        <w:spacing w:before="0" w:after="0" w:line="276" w:lineRule="auto"/>
        <w:jc w:val="left"/>
        <w:outlineLvl w:val="1"/>
        <w:rPr>
          <w:rFonts w:ascii="Times New Roman" w:hAnsi="Times New Roman" w:cs="Times New Roman"/>
          <w:b/>
          <w:i w:val="0"/>
          <w:sz w:val="26"/>
          <w:szCs w:val="26"/>
        </w:rPr>
      </w:pPr>
      <w:bookmarkStart w:id="444" w:name="_Toc288394112"/>
      <w:bookmarkStart w:id="445" w:name="_Toc288410579"/>
      <w:bookmarkStart w:id="446" w:name="_Toc288410708"/>
      <w:bookmarkStart w:id="447" w:name="_Toc424564347"/>
      <w:r>
        <w:rPr>
          <w:rFonts w:ascii="Times New Roman" w:hAnsi="Times New Roman" w:cs="Times New Roman"/>
          <w:b/>
          <w:i w:val="0"/>
          <w:sz w:val="26"/>
          <w:szCs w:val="26"/>
        </w:rPr>
        <w:t xml:space="preserve">3.3.3. </w:t>
      </w:r>
      <w:r w:rsidR="006455AB" w:rsidRPr="00537ECD">
        <w:rPr>
          <w:rFonts w:ascii="Times New Roman" w:hAnsi="Times New Roman" w:cs="Times New Roman"/>
          <w:b/>
          <w:i w:val="0"/>
          <w:sz w:val="26"/>
          <w:szCs w:val="26"/>
        </w:rPr>
        <w:t xml:space="preserve">Финансовое обеспечение </w:t>
      </w:r>
      <w:bookmarkEnd w:id="444"/>
      <w:bookmarkEnd w:id="445"/>
      <w:bookmarkEnd w:id="446"/>
      <w:bookmarkEnd w:id="447"/>
    </w:p>
    <w:p w:rsidR="006455AB" w:rsidRPr="00F32DCB" w:rsidRDefault="006455AB" w:rsidP="006455AB">
      <w:pPr>
        <w:pStyle w:val="ConsPlusNormal"/>
        <w:widowControl/>
        <w:spacing w:line="276" w:lineRule="auto"/>
        <w:ind w:firstLine="709"/>
        <w:jc w:val="both"/>
        <w:rPr>
          <w:rFonts w:ascii="Times New Roman" w:hAnsi="Times New Roman" w:cs="Times New Roman"/>
          <w:sz w:val="26"/>
          <w:szCs w:val="26"/>
        </w:rPr>
      </w:pPr>
      <w:r w:rsidRPr="00F32DCB">
        <w:rPr>
          <w:rFonts w:ascii="Times New Roman" w:eastAsia="DejaVu Sans" w:hAnsi="Times New Roman" w:cs="Times New Roman"/>
          <w:color w:val="000000"/>
          <w:kern w:val="2"/>
          <w:sz w:val="26"/>
          <w:szCs w:val="26"/>
          <w:lang w:eastAsia="hi-IN" w:bidi="hi-IN"/>
        </w:rPr>
        <w:t xml:space="preserve">При финансировании  общеобразовательной организации используется  нормативно - подушевой принцип,  установленный </w:t>
      </w:r>
      <w:r w:rsidRPr="00F32DCB">
        <w:rPr>
          <w:rFonts w:ascii="Times New Roman" w:hAnsi="Times New Roman" w:cs="Times New Roman"/>
          <w:sz w:val="26"/>
          <w:szCs w:val="26"/>
        </w:rPr>
        <w:t>Постановлением правительства Белгородской области № 236-пп от 30 ноября 2006 года «Об утверждении методики формирования системы оплаты труда и стимулирования работников государственных образовательных учреждениях Белгородской области и муниципальных образовательных учреждений, реализующих программы начального общего, основного общего, среднего (полного) общего образования» с изменениями.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определенного в соответствии с расчетным подушевым нормативом,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 адаптационный период, и отражается в смете образовательной организации.</w:t>
      </w:r>
    </w:p>
    <w:p w:rsidR="006455AB" w:rsidRPr="00537ECD" w:rsidRDefault="006455AB" w:rsidP="00537ECD">
      <w:pPr>
        <w:widowControl w:val="0"/>
        <w:suppressAutoHyphens/>
        <w:spacing w:after="0"/>
        <w:ind w:firstLine="709"/>
        <w:jc w:val="both"/>
        <w:rPr>
          <w:rFonts w:ascii="Times New Roman" w:eastAsia="DejaVu Sans" w:hAnsi="Times New Roman" w:cs="Times New Roman"/>
          <w:color w:val="000000"/>
          <w:kern w:val="2"/>
          <w:sz w:val="26"/>
          <w:szCs w:val="26"/>
          <w:lang w:eastAsia="hi-IN" w:bidi="hi-IN"/>
        </w:rPr>
      </w:pPr>
      <w:r w:rsidRPr="00537ECD">
        <w:rPr>
          <w:rFonts w:ascii="Times New Roman" w:eastAsia="DejaVu Sans" w:hAnsi="Times New Roman" w:cs="Times New Roman"/>
          <w:color w:val="000000"/>
          <w:kern w:val="2"/>
          <w:sz w:val="26"/>
          <w:szCs w:val="26"/>
          <w:lang w:eastAsia="hi-IN" w:bidi="hi-IN"/>
        </w:rPr>
        <w:t>Оплата труда педагогического работника складывается из базовой части фонды оплаты труда, которая обеспечивает гарантированную заработную плату педагогического работника учреждения, исходя из количества выданных им учебных часов и численности  учащихся в классах (часы аудиторной занятости), а также часов неаудиторной занятости. Аудиторная  занятость включает проведение уроков. Неаудиторная занятость включает виды работ с учащимися в соответствии с должностными обязанностями: консультации и дополнительные индивидуальные занятия, подготовка учащихся к олимпиадам, конференциям, проектная и исследовательская работа, практики и т.п.</w:t>
      </w:r>
    </w:p>
    <w:p w:rsidR="006455AB" w:rsidRPr="00537ECD" w:rsidRDefault="006455AB" w:rsidP="006455AB">
      <w:pPr>
        <w:widowControl w:val="0"/>
        <w:suppressAutoHyphens/>
        <w:ind w:firstLine="709"/>
        <w:jc w:val="both"/>
        <w:rPr>
          <w:rFonts w:ascii="Times New Roman" w:eastAsia="DejaVu Sans" w:hAnsi="Times New Roman" w:cs="Times New Roman"/>
          <w:color w:val="000000"/>
          <w:kern w:val="2"/>
          <w:sz w:val="26"/>
          <w:szCs w:val="26"/>
          <w:lang w:eastAsia="hi-IN" w:bidi="hi-IN"/>
        </w:rPr>
      </w:pPr>
      <w:r w:rsidRPr="00537ECD">
        <w:rPr>
          <w:rFonts w:ascii="Times New Roman" w:eastAsia="DejaVu Sans" w:hAnsi="Times New Roman" w:cs="Times New Roman"/>
          <w:color w:val="000000"/>
          <w:kern w:val="2"/>
          <w:sz w:val="26"/>
          <w:szCs w:val="26"/>
          <w:lang w:eastAsia="hi-IN" w:bidi="hi-IN"/>
        </w:rPr>
        <w:t xml:space="preserve">Помимо базовой части оплаты труда педагогический работник может получать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Критериями  для осуществления данных выплат является качество обучения и воспитания учащихся. В этих целях учреждением разработана система критериев и целевых показателей (индикаторов) качества образования и их балльная  оценка. Распределение поощрительных  выплат по результатам труда за счет стимулирующей части ФОТ производится совместно с органом, обеспечивающим демократический, государственно-общественный характер управления образовательным учреждением (Управляющим советом), на основании представления руководства образовательной организации. </w:t>
      </w:r>
    </w:p>
    <w:p w:rsidR="006455AB" w:rsidRPr="00537ECD" w:rsidRDefault="00E40279" w:rsidP="00537ECD">
      <w:pPr>
        <w:pStyle w:val="afb"/>
        <w:keepNext w:val="0"/>
        <w:widowControl/>
        <w:suppressAutoHyphens w:val="0"/>
        <w:spacing w:before="0" w:after="0" w:line="276" w:lineRule="auto"/>
        <w:jc w:val="left"/>
        <w:outlineLvl w:val="1"/>
        <w:rPr>
          <w:rFonts w:ascii="Times New Roman" w:hAnsi="Times New Roman" w:cs="Times New Roman"/>
          <w:b/>
          <w:i w:val="0"/>
          <w:sz w:val="26"/>
          <w:szCs w:val="26"/>
        </w:rPr>
      </w:pPr>
      <w:bookmarkStart w:id="448" w:name="_Toc288394113"/>
      <w:bookmarkStart w:id="449" w:name="_Toc288410580"/>
      <w:bookmarkStart w:id="450" w:name="_Toc288410709"/>
      <w:bookmarkStart w:id="451" w:name="_Toc424564348"/>
      <w:r>
        <w:rPr>
          <w:rFonts w:ascii="Times New Roman" w:hAnsi="Times New Roman" w:cs="Times New Roman"/>
          <w:b/>
          <w:i w:val="0"/>
          <w:sz w:val="26"/>
          <w:szCs w:val="26"/>
        </w:rPr>
        <w:t xml:space="preserve">3.3.4. </w:t>
      </w:r>
      <w:r w:rsidR="006455AB" w:rsidRPr="00537ECD">
        <w:rPr>
          <w:rFonts w:ascii="Times New Roman" w:hAnsi="Times New Roman" w:cs="Times New Roman"/>
          <w:b/>
          <w:i w:val="0"/>
          <w:sz w:val="26"/>
          <w:szCs w:val="26"/>
        </w:rPr>
        <w:t xml:space="preserve">Материально-технические условия </w:t>
      </w:r>
      <w:bookmarkEnd w:id="448"/>
      <w:bookmarkEnd w:id="449"/>
      <w:bookmarkEnd w:id="450"/>
      <w:bookmarkEnd w:id="451"/>
    </w:p>
    <w:p w:rsidR="00221844" w:rsidRPr="00B541A4" w:rsidRDefault="00221844" w:rsidP="00221844">
      <w:pPr>
        <w:pStyle w:val="af2"/>
        <w:spacing w:line="276" w:lineRule="auto"/>
        <w:ind w:firstLine="851"/>
        <w:rPr>
          <w:rFonts w:ascii="Times New Roman" w:hAnsi="Times New Roman"/>
          <w:color w:val="auto"/>
          <w:sz w:val="26"/>
          <w:szCs w:val="26"/>
        </w:rPr>
      </w:pPr>
      <w:bookmarkStart w:id="452" w:name="_Toc288394114"/>
      <w:bookmarkStart w:id="453" w:name="_Toc288410581"/>
      <w:bookmarkStart w:id="454" w:name="_Toc288410710"/>
      <w:bookmarkStart w:id="455" w:name="_Toc424564349"/>
      <w:r w:rsidRPr="00B541A4">
        <w:rPr>
          <w:rFonts w:ascii="Times New Roman" w:hAnsi="Times New Roman"/>
          <w:color w:val="auto"/>
          <w:sz w:val="26"/>
          <w:szCs w:val="26"/>
        </w:rPr>
        <w:t>Материально­техническая база</w:t>
      </w:r>
      <w:r w:rsidRPr="00B541A4">
        <w:rPr>
          <w:rFonts w:ascii="Times New Roman" w:hAnsi="Times New Roman"/>
          <w:color w:val="auto"/>
          <w:spacing w:val="-2"/>
          <w:sz w:val="26"/>
          <w:szCs w:val="26"/>
        </w:rPr>
        <w:t xml:space="preserve"> МАОУ «СШ №19 - корпус кадет «Виктория» приведена в соответствие с задачами по обес</w:t>
      </w:r>
      <w:r w:rsidRPr="00B541A4">
        <w:rPr>
          <w:rFonts w:ascii="Times New Roman" w:hAnsi="Times New Roman"/>
          <w:color w:val="auto"/>
          <w:spacing w:val="2"/>
          <w:sz w:val="26"/>
          <w:szCs w:val="26"/>
        </w:rPr>
        <w:t xml:space="preserve">печению реализации ООП НОО и созданию соответствующей </w:t>
      </w:r>
      <w:r w:rsidRPr="00B541A4">
        <w:rPr>
          <w:rFonts w:ascii="Times New Roman" w:hAnsi="Times New Roman"/>
          <w:color w:val="auto"/>
          <w:sz w:val="26"/>
          <w:szCs w:val="26"/>
        </w:rPr>
        <w:t>образовательной и социальной среды.</w:t>
      </w:r>
    </w:p>
    <w:p w:rsidR="00221844" w:rsidRPr="00B541A4" w:rsidRDefault="00221844" w:rsidP="00221844">
      <w:pPr>
        <w:pStyle w:val="af2"/>
        <w:spacing w:line="276" w:lineRule="auto"/>
        <w:ind w:firstLine="851"/>
        <w:rPr>
          <w:rFonts w:ascii="Times New Roman" w:hAnsi="Times New Roman"/>
          <w:color w:val="auto"/>
          <w:spacing w:val="-2"/>
          <w:sz w:val="26"/>
          <w:szCs w:val="26"/>
        </w:rPr>
      </w:pPr>
      <w:r w:rsidRPr="00B541A4">
        <w:rPr>
          <w:rFonts w:ascii="Times New Roman" w:hAnsi="Times New Roman"/>
          <w:color w:val="auto"/>
          <w:spacing w:val="-2"/>
          <w:sz w:val="26"/>
          <w:szCs w:val="26"/>
        </w:rPr>
        <w:t>В со</w:t>
      </w:r>
      <w:r w:rsidR="0051268E">
        <w:rPr>
          <w:rFonts w:ascii="Times New Roman" w:hAnsi="Times New Roman"/>
          <w:color w:val="auto"/>
          <w:spacing w:val="-2"/>
          <w:sz w:val="26"/>
          <w:szCs w:val="26"/>
        </w:rPr>
        <w:t>ответствии с требованиями ФГОС О</w:t>
      </w:r>
      <w:r w:rsidRPr="00B541A4">
        <w:rPr>
          <w:rFonts w:ascii="Times New Roman" w:hAnsi="Times New Roman"/>
          <w:color w:val="auto"/>
          <w:spacing w:val="-2"/>
          <w:sz w:val="26"/>
          <w:szCs w:val="26"/>
        </w:rPr>
        <w:t xml:space="preserve">ОО для обеспечения всех предметных областей и внеурочной деятельности </w:t>
      </w:r>
      <w:r w:rsidRPr="00B541A4">
        <w:rPr>
          <w:spacing w:val="-2"/>
          <w:sz w:val="26"/>
          <w:szCs w:val="26"/>
        </w:rPr>
        <w:t>МАОУ «СШ №19 -  корпус кадет «Виктория»</w:t>
      </w:r>
      <w:r w:rsidRPr="00B541A4">
        <w:rPr>
          <w:rFonts w:ascii="Times New Roman" w:hAnsi="Times New Roman"/>
          <w:color w:val="auto"/>
          <w:sz w:val="26"/>
          <w:szCs w:val="26"/>
        </w:rPr>
        <w:t xml:space="preserve"> </w:t>
      </w:r>
      <w:r>
        <w:rPr>
          <w:rFonts w:ascii="Times New Roman" w:hAnsi="Times New Roman"/>
          <w:color w:val="auto"/>
          <w:sz w:val="26"/>
          <w:szCs w:val="26"/>
        </w:rPr>
        <w:t xml:space="preserve">в школе </w:t>
      </w:r>
      <w:r>
        <w:rPr>
          <w:rFonts w:ascii="Times New Roman" w:hAnsi="Times New Roman"/>
          <w:color w:val="auto"/>
          <w:spacing w:val="-2"/>
          <w:sz w:val="26"/>
          <w:szCs w:val="26"/>
        </w:rPr>
        <w:t>оборудованы</w:t>
      </w:r>
      <w:r w:rsidRPr="00B541A4">
        <w:rPr>
          <w:rFonts w:ascii="Times New Roman" w:hAnsi="Times New Roman"/>
          <w:color w:val="auto"/>
          <w:spacing w:val="-2"/>
          <w:sz w:val="26"/>
          <w:szCs w:val="26"/>
        </w:rPr>
        <w:t>:</w:t>
      </w:r>
    </w:p>
    <w:p w:rsidR="00221844" w:rsidRPr="00B541A4" w:rsidRDefault="00221844" w:rsidP="00221844">
      <w:pPr>
        <w:pStyle w:val="21"/>
        <w:spacing w:line="276" w:lineRule="auto"/>
        <w:ind w:firstLine="851"/>
        <w:rPr>
          <w:sz w:val="26"/>
          <w:szCs w:val="26"/>
        </w:rPr>
      </w:pPr>
      <w:r w:rsidRPr="00B541A4">
        <w:rPr>
          <w:sz w:val="26"/>
          <w:szCs w:val="26"/>
        </w:rPr>
        <w:t>уч</w:t>
      </w:r>
      <w:r>
        <w:rPr>
          <w:sz w:val="26"/>
          <w:szCs w:val="26"/>
        </w:rPr>
        <w:t>ебные кабинеты</w:t>
      </w:r>
      <w:r w:rsidRPr="00B541A4">
        <w:rPr>
          <w:sz w:val="26"/>
          <w:szCs w:val="26"/>
        </w:rPr>
        <w:t xml:space="preserve"> с автоматизированными рабочими местами педагогических работников;</w:t>
      </w:r>
    </w:p>
    <w:p w:rsidR="00221844" w:rsidRPr="00B541A4" w:rsidRDefault="00221844" w:rsidP="00221844">
      <w:pPr>
        <w:pStyle w:val="21"/>
        <w:spacing w:line="276" w:lineRule="auto"/>
        <w:ind w:firstLine="851"/>
        <w:rPr>
          <w:sz w:val="26"/>
          <w:szCs w:val="26"/>
        </w:rPr>
      </w:pPr>
      <w:r>
        <w:rPr>
          <w:sz w:val="26"/>
          <w:szCs w:val="26"/>
        </w:rPr>
        <w:t>помещения</w:t>
      </w:r>
      <w:r w:rsidRPr="00B541A4">
        <w:rPr>
          <w:sz w:val="26"/>
          <w:szCs w:val="26"/>
        </w:rPr>
        <w:t xml:space="preserve"> для занятий естественно­научной деятель</w:t>
      </w:r>
      <w:r w:rsidRPr="00B541A4">
        <w:rPr>
          <w:spacing w:val="2"/>
          <w:sz w:val="26"/>
          <w:szCs w:val="26"/>
        </w:rPr>
        <w:t>ностью, моделированием, техническим творчеством</w:t>
      </w:r>
      <w:r w:rsidRPr="00B541A4">
        <w:rPr>
          <w:sz w:val="26"/>
          <w:szCs w:val="26"/>
        </w:rPr>
        <w:t>;</w:t>
      </w:r>
    </w:p>
    <w:p w:rsidR="00221844" w:rsidRPr="00B541A4" w:rsidRDefault="00221844" w:rsidP="00221844">
      <w:pPr>
        <w:pStyle w:val="21"/>
        <w:spacing w:line="276" w:lineRule="auto"/>
        <w:ind w:firstLine="851"/>
        <w:rPr>
          <w:spacing w:val="-5"/>
          <w:sz w:val="26"/>
          <w:szCs w:val="26"/>
        </w:rPr>
      </w:pPr>
      <w:r>
        <w:rPr>
          <w:spacing w:val="-2"/>
          <w:sz w:val="26"/>
          <w:szCs w:val="26"/>
        </w:rPr>
        <w:t>помещения</w:t>
      </w:r>
      <w:r w:rsidRPr="00B541A4">
        <w:rPr>
          <w:spacing w:val="-2"/>
          <w:sz w:val="26"/>
          <w:szCs w:val="26"/>
        </w:rPr>
        <w:t xml:space="preserve">  для </w:t>
      </w:r>
      <w:r w:rsidRPr="00B541A4">
        <w:rPr>
          <w:spacing w:val="-5"/>
          <w:sz w:val="26"/>
          <w:szCs w:val="26"/>
        </w:rPr>
        <w:t>занятий музыкой, хореографией и изобразительным искусством;</w:t>
      </w:r>
    </w:p>
    <w:p w:rsidR="00221844" w:rsidRPr="00B541A4" w:rsidRDefault="00221844" w:rsidP="00221844">
      <w:pPr>
        <w:pStyle w:val="21"/>
        <w:spacing w:line="276" w:lineRule="auto"/>
        <w:ind w:firstLine="851"/>
        <w:rPr>
          <w:sz w:val="26"/>
          <w:szCs w:val="26"/>
        </w:rPr>
      </w:pPr>
      <w:r>
        <w:rPr>
          <w:spacing w:val="2"/>
          <w:sz w:val="26"/>
          <w:szCs w:val="26"/>
        </w:rPr>
        <w:t>библиотечный информационный центр</w:t>
      </w:r>
      <w:r w:rsidRPr="00B541A4">
        <w:rPr>
          <w:spacing w:val="2"/>
          <w:sz w:val="26"/>
          <w:szCs w:val="26"/>
        </w:rPr>
        <w:t xml:space="preserve"> с рабочими зонами, оборудо</w:t>
      </w:r>
      <w:r w:rsidRPr="00B541A4">
        <w:rPr>
          <w:sz w:val="26"/>
          <w:szCs w:val="26"/>
        </w:rPr>
        <w:t>ванным читальным залом и книгохранилищем, обеспечивающим сохранность книжного фонда, медиатекой;</w:t>
      </w:r>
    </w:p>
    <w:p w:rsidR="00221844" w:rsidRPr="00B541A4" w:rsidRDefault="00221844" w:rsidP="00221844">
      <w:pPr>
        <w:pStyle w:val="21"/>
        <w:spacing w:line="276" w:lineRule="auto"/>
        <w:ind w:firstLine="851"/>
        <w:rPr>
          <w:sz w:val="26"/>
          <w:szCs w:val="26"/>
        </w:rPr>
      </w:pPr>
      <w:r>
        <w:rPr>
          <w:sz w:val="26"/>
          <w:szCs w:val="26"/>
        </w:rPr>
        <w:t>актовый зал</w:t>
      </w:r>
      <w:r w:rsidRPr="00B541A4">
        <w:rPr>
          <w:sz w:val="26"/>
          <w:szCs w:val="26"/>
        </w:rPr>
        <w:t>;</w:t>
      </w:r>
    </w:p>
    <w:p w:rsidR="00221844" w:rsidRPr="00B541A4" w:rsidRDefault="00221844" w:rsidP="00221844">
      <w:pPr>
        <w:pStyle w:val="21"/>
        <w:spacing w:line="276" w:lineRule="auto"/>
        <w:ind w:firstLine="851"/>
        <w:rPr>
          <w:sz w:val="26"/>
          <w:szCs w:val="26"/>
        </w:rPr>
      </w:pPr>
      <w:r>
        <w:rPr>
          <w:sz w:val="26"/>
          <w:szCs w:val="26"/>
        </w:rPr>
        <w:t>спортивные</w:t>
      </w:r>
      <w:r w:rsidRPr="00B541A4">
        <w:rPr>
          <w:sz w:val="26"/>
          <w:szCs w:val="26"/>
        </w:rPr>
        <w:t xml:space="preserve"> </w:t>
      </w:r>
      <w:r>
        <w:rPr>
          <w:sz w:val="26"/>
          <w:szCs w:val="26"/>
        </w:rPr>
        <w:t>залы</w:t>
      </w:r>
      <w:r w:rsidRPr="00B541A4">
        <w:rPr>
          <w:sz w:val="26"/>
          <w:szCs w:val="26"/>
        </w:rPr>
        <w:t xml:space="preserve">, </w:t>
      </w:r>
      <w:r>
        <w:rPr>
          <w:sz w:val="26"/>
          <w:szCs w:val="26"/>
        </w:rPr>
        <w:t>интерактивный</w:t>
      </w:r>
      <w:r w:rsidRPr="00B541A4">
        <w:rPr>
          <w:sz w:val="26"/>
          <w:szCs w:val="26"/>
        </w:rPr>
        <w:t xml:space="preserve"> </w:t>
      </w:r>
      <w:r>
        <w:rPr>
          <w:sz w:val="26"/>
          <w:szCs w:val="26"/>
        </w:rPr>
        <w:t>тир</w:t>
      </w:r>
      <w:r w:rsidRPr="00B541A4">
        <w:rPr>
          <w:sz w:val="26"/>
          <w:szCs w:val="26"/>
        </w:rPr>
        <w:t xml:space="preserve">, </w:t>
      </w:r>
      <w:r>
        <w:rPr>
          <w:sz w:val="26"/>
          <w:szCs w:val="26"/>
        </w:rPr>
        <w:t>спортивные</w:t>
      </w:r>
      <w:r w:rsidRPr="00B541A4">
        <w:rPr>
          <w:sz w:val="26"/>
          <w:szCs w:val="26"/>
        </w:rPr>
        <w:t xml:space="preserve"> площад</w:t>
      </w:r>
      <w:r>
        <w:rPr>
          <w:sz w:val="26"/>
          <w:szCs w:val="26"/>
        </w:rPr>
        <w:t>ки</w:t>
      </w:r>
      <w:r w:rsidRPr="00B541A4">
        <w:rPr>
          <w:spacing w:val="2"/>
          <w:sz w:val="26"/>
          <w:szCs w:val="26"/>
        </w:rPr>
        <w:t>, оснаще</w:t>
      </w:r>
      <w:r>
        <w:rPr>
          <w:spacing w:val="2"/>
          <w:sz w:val="26"/>
          <w:szCs w:val="26"/>
        </w:rPr>
        <w:t>нные</w:t>
      </w:r>
      <w:r w:rsidRPr="00B541A4">
        <w:rPr>
          <w:spacing w:val="2"/>
          <w:sz w:val="26"/>
          <w:szCs w:val="26"/>
        </w:rPr>
        <w:t xml:space="preserve"> игровым, спортивным оборудованием и ин</w:t>
      </w:r>
      <w:r w:rsidRPr="00B541A4">
        <w:rPr>
          <w:sz w:val="26"/>
          <w:szCs w:val="26"/>
        </w:rPr>
        <w:t>вентарем;</w:t>
      </w:r>
    </w:p>
    <w:p w:rsidR="00221844" w:rsidRPr="00B541A4" w:rsidRDefault="00221844" w:rsidP="00221844">
      <w:pPr>
        <w:pStyle w:val="21"/>
        <w:spacing w:line="276" w:lineRule="auto"/>
        <w:ind w:firstLine="851"/>
        <w:rPr>
          <w:sz w:val="26"/>
          <w:szCs w:val="26"/>
        </w:rPr>
      </w:pPr>
      <w:r>
        <w:rPr>
          <w:spacing w:val="2"/>
          <w:sz w:val="26"/>
          <w:szCs w:val="26"/>
        </w:rPr>
        <w:t>школьная столовая</w:t>
      </w:r>
      <w:r w:rsidRPr="00B541A4">
        <w:rPr>
          <w:spacing w:val="2"/>
          <w:sz w:val="26"/>
          <w:szCs w:val="26"/>
        </w:rPr>
        <w:t xml:space="preserve"> для питания учащихся, а также для </w:t>
      </w:r>
      <w:r w:rsidRPr="00B541A4">
        <w:rPr>
          <w:sz w:val="26"/>
          <w:szCs w:val="26"/>
        </w:rPr>
        <w:t xml:space="preserve">хранения и приготовления пищи, обеспечивающими возможность </w:t>
      </w:r>
      <w:r w:rsidRPr="00B541A4">
        <w:rPr>
          <w:spacing w:val="2"/>
          <w:sz w:val="26"/>
          <w:szCs w:val="26"/>
        </w:rPr>
        <w:t xml:space="preserve">организации качественного горячего питания, в том числе </w:t>
      </w:r>
      <w:r w:rsidRPr="00B541A4">
        <w:rPr>
          <w:sz w:val="26"/>
          <w:szCs w:val="26"/>
        </w:rPr>
        <w:t xml:space="preserve">горячих </w:t>
      </w:r>
      <w:r>
        <w:rPr>
          <w:sz w:val="26"/>
          <w:szCs w:val="26"/>
        </w:rPr>
        <w:t xml:space="preserve">молочных </w:t>
      </w:r>
      <w:r w:rsidRPr="00B541A4">
        <w:rPr>
          <w:sz w:val="26"/>
          <w:szCs w:val="26"/>
        </w:rPr>
        <w:t>завтраков;</w:t>
      </w:r>
    </w:p>
    <w:p w:rsidR="00221844" w:rsidRPr="00B541A4" w:rsidRDefault="00221844" w:rsidP="00221844">
      <w:pPr>
        <w:pStyle w:val="21"/>
        <w:spacing w:line="276" w:lineRule="auto"/>
        <w:ind w:firstLine="851"/>
        <w:rPr>
          <w:sz w:val="26"/>
          <w:szCs w:val="26"/>
        </w:rPr>
      </w:pPr>
      <w:r w:rsidRPr="00B541A4">
        <w:rPr>
          <w:spacing w:val="2"/>
          <w:sz w:val="26"/>
          <w:szCs w:val="26"/>
        </w:rPr>
        <w:t>адми</w:t>
      </w:r>
      <w:r>
        <w:rPr>
          <w:spacing w:val="2"/>
          <w:sz w:val="26"/>
          <w:szCs w:val="26"/>
        </w:rPr>
        <w:t>нистративные помещения</w:t>
      </w:r>
      <w:r w:rsidRPr="00B541A4">
        <w:rPr>
          <w:spacing w:val="2"/>
          <w:sz w:val="26"/>
          <w:szCs w:val="26"/>
        </w:rPr>
        <w:t>, оснаще</w:t>
      </w:r>
      <w:r>
        <w:rPr>
          <w:spacing w:val="2"/>
          <w:sz w:val="26"/>
          <w:szCs w:val="26"/>
        </w:rPr>
        <w:t>нные</w:t>
      </w:r>
      <w:r w:rsidRPr="00B541A4">
        <w:rPr>
          <w:spacing w:val="2"/>
          <w:sz w:val="26"/>
          <w:szCs w:val="26"/>
        </w:rPr>
        <w:t xml:space="preserve"> необходимым оборудованием, в том числе для орга</w:t>
      </w:r>
      <w:r w:rsidRPr="00B541A4">
        <w:rPr>
          <w:sz w:val="26"/>
          <w:szCs w:val="26"/>
        </w:rPr>
        <w:t xml:space="preserve">низации </w:t>
      </w:r>
      <w:r>
        <w:rPr>
          <w:sz w:val="26"/>
          <w:szCs w:val="26"/>
        </w:rPr>
        <w:t>образовательной</w:t>
      </w:r>
      <w:r w:rsidRPr="00B541A4">
        <w:rPr>
          <w:sz w:val="26"/>
          <w:szCs w:val="26"/>
        </w:rPr>
        <w:t xml:space="preserve"> деятельности с детьми­инвалидами и детьми с ОВЗ;</w:t>
      </w:r>
    </w:p>
    <w:p w:rsidR="00221844" w:rsidRPr="00B541A4" w:rsidRDefault="00221844" w:rsidP="00221844">
      <w:pPr>
        <w:pStyle w:val="21"/>
        <w:spacing w:line="276" w:lineRule="auto"/>
        <w:ind w:firstLine="851"/>
        <w:rPr>
          <w:sz w:val="26"/>
          <w:szCs w:val="26"/>
        </w:rPr>
      </w:pPr>
      <w:r w:rsidRPr="00B541A4">
        <w:rPr>
          <w:sz w:val="26"/>
          <w:szCs w:val="26"/>
        </w:rPr>
        <w:t>гарде</w:t>
      </w:r>
      <w:r>
        <w:rPr>
          <w:sz w:val="26"/>
          <w:szCs w:val="26"/>
        </w:rPr>
        <w:t>робы, санузлы, места</w:t>
      </w:r>
      <w:r w:rsidRPr="00B541A4">
        <w:rPr>
          <w:sz w:val="26"/>
          <w:szCs w:val="26"/>
        </w:rPr>
        <w:t xml:space="preserve"> личной гигиены;</w:t>
      </w:r>
    </w:p>
    <w:p w:rsidR="00221844" w:rsidRPr="00B541A4" w:rsidRDefault="00221844" w:rsidP="00221844">
      <w:pPr>
        <w:pStyle w:val="21"/>
        <w:spacing w:line="276" w:lineRule="auto"/>
        <w:ind w:firstLine="851"/>
        <w:rPr>
          <w:sz w:val="26"/>
          <w:szCs w:val="26"/>
        </w:rPr>
      </w:pPr>
      <w:r>
        <w:rPr>
          <w:spacing w:val="2"/>
          <w:sz w:val="26"/>
          <w:szCs w:val="26"/>
        </w:rPr>
        <w:t>участок (территория</w:t>
      </w:r>
      <w:r w:rsidRPr="00B541A4">
        <w:rPr>
          <w:spacing w:val="2"/>
          <w:sz w:val="26"/>
          <w:szCs w:val="26"/>
        </w:rPr>
        <w:t>) с необходимым набором осна</w:t>
      </w:r>
      <w:r w:rsidRPr="00B541A4">
        <w:rPr>
          <w:sz w:val="26"/>
          <w:szCs w:val="26"/>
        </w:rPr>
        <w:t>щенных зон;</w:t>
      </w:r>
    </w:p>
    <w:p w:rsidR="00221844" w:rsidRDefault="00221844" w:rsidP="00221844">
      <w:pPr>
        <w:pStyle w:val="21"/>
        <w:spacing w:line="276" w:lineRule="auto"/>
        <w:ind w:firstLine="851"/>
        <w:rPr>
          <w:sz w:val="26"/>
          <w:szCs w:val="26"/>
        </w:rPr>
      </w:pPr>
      <w:r>
        <w:rPr>
          <w:sz w:val="26"/>
          <w:szCs w:val="26"/>
        </w:rPr>
        <w:t>логопедический кабинет</w:t>
      </w:r>
      <w:r w:rsidRPr="00B541A4">
        <w:rPr>
          <w:sz w:val="26"/>
          <w:szCs w:val="26"/>
        </w:rPr>
        <w:t>;</w:t>
      </w:r>
    </w:p>
    <w:p w:rsidR="00221844" w:rsidRPr="00B541A4" w:rsidRDefault="00221844" w:rsidP="00221844">
      <w:pPr>
        <w:pStyle w:val="21"/>
        <w:spacing w:line="276" w:lineRule="auto"/>
        <w:ind w:firstLine="851"/>
        <w:rPr>
          <w:sz w:val="26"/>
          <w:szCs w:val="26"/>
        </w:rPr>
      </w:pPr>
      <w:r>
        <w:rPr>
          <w:sz w:val="26"/>
          <w:szCs w:val="26"/>
        </w:rPr>
        <w:t>кабинет педагога-психолога;</w:t>
      </w:r>
    </w:p>
    <w:p w:rsidR="00221844" w:rsidRPr="00B541A4" w:rsidRDefault="00221844" w:rsidP="00221844">
      <w:pPr>
        <w:pStyle w:val="21"/>
        <w:spacing w:line="276" w:lineRule="auto"/>
        <w:ind w:firstLine="851"/>
        <w:rPr>
          <w:sz w:val="26"/>
          <w:szCs w:val="26"/>
        </w:rPr>
      </w:pPr>
      <w:r>
        <w:rPr>
          <w:rFonts w:eastAsia="DejaVu Sans"/>
          <w:color w:val="000000"/>
          <w:kern w:val="2"/>
          <w:sz w:val="26"/>
          <w:szCs w:val="26"/>
          <w:lang w:eastAsia="hi-IN" w:bidi="hi-IN"/>
        </w:rPr>
        <w:t>музей</w:t>
      </w:r>
      <w:r w:rsidRPr="00B541A4">
        <w:rPr>
          <w:rFonts w:eastAsia="DejaVu Sans"/>
          <w:color w:val="000000"/>
          <w:kern w:val="2"/>
          <w:sz w:val="26"/>
          <w:szCs w:val="26"/>
          <w:lang w:eastAsia="hi-IN" w:bidi="hi-IN"/>
        </w:rPr>
        <w:t xml:space="preserve"> «История кадетских корпусов России».</w:t>
      </w:r>
    </w:p>
    <w:p w:rsidR="00221844" w:rsidRDefault="00221844" w:rsidP="00221844">
      <w:pPr>
        <w:pStyle w:val="af2"/>
        <w:spacing w:line="276" w:lineRule="auto"/>
        <w:ind w:firstLine="851"/>
        <w:rPr>
          <w:rFonts w:ascii="Times New Roman" w:hAnsi="Times New Roman"/>
          <w:color w:val="auto"/>
          <w:sz w:val="26"/>
          <w:szCs w:val="26"/>
        </w:rPr>
      </w:pPr>
      <w:r w:rsidRPr="00B541A4">
        <w:rPr>
          <w:spacing w:val="-2"/>
          <w:sz w:val="26"/>
          <w:szCs w:val="26"/>
        </w:rPr>
        <w:t xml:space="preserve">МАОУ «СШ №19 -  корпус кадет «Виктория» </w:t>
      </w:r>
      <w:r w:rsidRPr="00B541A4">
        <w:rPr>
          <w:rFonts w:ascii="Times New Roman" w:hAnsi="Times New Roman"/>
          <w:color w:val="auto"/>
          <w:spacing w:val="2"/>
          <w:sz w:val="26"/>
          <w:szCs w:val="26"/>
        </w:rPr>
        <w:t>обеспечена комплектом средств обучения, поддерживаемых инструктивно­</w:t>
      </w:r>
      <w:r w:rsidRPr="00B541A4">
        <w:rPr>
          <w:rFonts w:ascii="Times New Roman" w:hAnsi="Times New Roman"/>
          <w:color w:val="auto"/>
          <w:sz w:val="26"/>
          <w:szCs w:val="26"/>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B541A4">
        <w:rPr>
          <w:rFonts w:ascii="Times New Roman" w:hAnsi="Times New Roman"/>
          <w:color w:val="auto"/>
          <w:spacing w:val="2"/>
          <w:sz w:val="26"/>
          <w:szCs w:val="26"/>
        </w:rPr>
        <w:t xml:space="preserve">образовательных программ в соответствии с требованиями </w:t>
      </w:r>
      <w:r w:rsidR="0051268E">
        <w:rPr>
          <w:rFonts w:ascii="Times New Roman" w:hAnsi="Times New Roman"/>
          <w:color w:val="auto"/>
          <w:sz w:val="26"/>
          <w:szCs w:val="26"/>
        </w:rPr>
        <w:t>ФГОС О</w:t>
      </w:r>
      <w:r w:rsidRPr="00B541A4">
        <w:rPr>
          <w:rFonts w:ascii="Times New Roman" w:hAnsi="Times New Roman"/>
          <w:color w:val="auto"/>
          <w:sz w:val="26"/>
          <w:szCs w:val="26"/>
        </w:rPr>
        <w:t>ОО.</w:t>
      </w:r>
    </w:p>
    <w:p w:rsidR="00221844" w:rsidRPr="00221844" w:rsidRDefault="00221844" w:rsidP="00221844">
      <w:pPr>
        <w:shd w:val="clear" w:color="auto" w:fill="FFFFFF"/>
        <w:spacing w:after="0"/>
        <w:ind w:firstLine="567"/>
        <w:jc w:val="both"/>
        <w:rPr>
          <w:rFonts w:ascii="Times New Roman" w:hAnsi="Times New Roman" w:cs="Times New Roman"/>
          <w:sz w:val="26"/>
          <w:szCs w:val="26"/>
        </w:rPr>
      </w:pPr>
      <w:r w:rsidRPr="00221844">
        <w:rPr>
          <w:rFonts w:ascii="Times New Roman" w:hAnsi="Times New Roman" w:cs="Times New Roman"/>
          <w:sz w:val="26"/>
          <w:szCs w:val="26"/>
        </w:rPr>
        <w:t>В школе ведется большая работа по охране труда всех участников образовательной деятельности, по созданию оптимальных санитарно-гигиенических условий. В учреждении введена система контроля учета доступа,  функционирует пост пожарной охраны, который оборудован:</w:t>
      </w:r>
    </w:p>
    <w:p w:rsidR="00221844" w:rsidRPr="00221844" w:rsidRDefault="00221844" w:rsidP="00221844">
      <w:pPr>
        <w:shd w:val="clear" w:color="auto" w:fill="FFFFFF"/>
        <w:spacing w:after="0"/>
        <w:ind w:firstLine="567"/>
        <w:jc w:val="both"/>
        <w:rPr>
          <w:rFonts w:ascii="Times New Roman" w:hAnsi="Times New Roman" w:cs="Times New Roman"/>
          <w:sz w:val="26"/>
          <w:szCs w:val="26"/>
        </w:rPr>
      </w:pPr>
      <w:r w:rsidRPr="00221844">
        <w:rPr>
          <w:rFonts w:ascii="Times New Roman" w:hAnsi="Times New Roman" w:cs="Times New Roman"/>
          <w:sz w:val="26"/>
          <w:szCs w:val="26"/>
        </w:rPr>
        <w:t>- автоматической системой видеонаблюдения, которая позволяет вести круглосуточное наблюдение и запись обстановки на территории школы по периметру;</w:t>
      </w:r>
    </w:p>
    <w:p w:rsidR="00221844" w:rsidRPr="00221844" w:rsidRDefault="00221844" w:rsidP="00221844">
      <w:pPr>
        <w:shd w:val="clear" w:color="auto" w:fill="FFFFFF"/>
        <w:spacing w:after="0"/>
        <w:ind w:firstLine="567"/>
        <w:jc w:val="both"/>
        <w:rPr>
          <w:rFonts w:ascii="Times New Roman" w:hAnsi="Times New Roman" w:cs="Times New Roman"/>
          <w:sz w:val="26"/>
          <w:szCs w:val="26"/>
        </w:rPr>
      </w:pPr>
      <w:r w:rsidRPr="00221844">
        <w:rPr>
          <w:rFonts w:ascii="Times New Roman" w:hAnsi="Times New Roman" w:cs="Times New Roman"/>
          <w:sz w:val="26"/>
          <w:szCs w:val="26"/>
        </w:rPr>
        <w:t>- «тревожной» кнопкой, сигнал которой выведен на пульт дежурной части УВД;</w:t>
      </w:r>
    </w:p>
    <w:p w:rsidR="00221844" w:rsidRPr="00221844" w:rsidRDefault="00221844" w:rsidP="00221844">
      <w:pPr>
        <w:shd w:val="clear" w:color="auto" w:fill="FFFFFF"/>
        <w:tabs>
          <w:tab w:val="left" w:pos="0"/>
        </w:tabs>
        <w:spacing w:after="0"/>
        <w:ind w:firstLine="567"/>
        <w:rPr>
          <w:rFonts w:ascii="Times New Roman" w:hAnsi="Times New Roman" w:cs="Times New Roman"/>
          <w:sz w:val="26"/>
          <w:szCs w:val="26"/>
        </w:rPr>
      </w:pPr>
      <w:r w:rsidRPr="00221844">
        <w:rPr>
          <w:rFonts w:ascii="Times New Roman" w:hAnsi="Times New Roman" w:cs="Times New Roman"/>
          <w:sz w:val="26"/>
          <w:szCs w:val="26"/>
        </w:rPr>
        <w:t>- датчиками срабатывания автоматической пожарной сигнализации;</w:t>
      </w:r>
    </w:p>
    <w:p w:rsidR="00221844" w:rsidRPr="00221844" w:rsidRDefault="00221844" w:rsidP="00221844">
      <w:pPr>
        <w:shd w:val="clear" w:color="auto" w:fill="FFFFFF"/>
        <w:tabs>
          <w:tab w:val="left" w:pos="0"/>
        </w:tabs>
        <w:spacing w:after="0"/>
        <w:ind w:firstLine="567"/>
        <w:rPr>
          <w:rFonts w:ascii="Times New Roman" w:hAnsi="Times New Roman" w:cs="Times New Roman"/>
          <w:sz w:val="26"/>
          <w:szCs w:val="26"/>
        </w:rPr>
      </w:pPr>
      <w:r w:rsidRPr="00221844">
        <w:rPr>
          <w:rFonts w:ascii="Times New Roman" w:hAnsi="Times New Roman" w:cs="Times New Roman"/>
          <w:sz w:val="26"/>
          <w:szCs w:val="26"/>
        </w:rPr>
        <w:t>- системой громкоговорящего внутреннего оповещения;</w:t>
      </w:r>
    </w:p>
    <w:p w:rsidR="00221844" w:rsidRDefault="00221844" w:rsidP="00221844">
      <w:pPr>
        <w:shd w:val="clear" w:color="auto" w:fill="FFFFFF"/>
        <w:tabs>
          <w:tab w:val="left" w:pos="0"/>
        </w:tabs>
        <w:spacing w:after="0"/>
        <w:ind w:firstLine="567"/>
        <w:rPr>
          <w:rFonts w:ascii="Times New Roman" w:hAnsi="Times New Roman" w:cs="Times New Roman"/>
          <w:sz w:val="26"/>
          <w:szCs w:val="26"/>
        </w:rPr>
      </w:pPr>
      <w:r w:rsidRPr="00221844">
        <w:rPr>
          <w:rFonts w:ascii="Times New Roman" w:hAnsi="Times New Roman" w:cs="Times New Roman"/>
          <w:sz w:val="26"/>
          <w:szCs w:val="26"/>
        </w:rPr>
        <w:t>- телефоном.</w:t>
      </w:r>
    </w:p>
    <w:p w:rsidR="00221844" w:rsidRPr="00221844" w:rsidRDefault="00221844" w:rsidP="00221844">
      <w:pPr>
        <w:spacing w:after="0" w:line="360" w:lineRule="atLeast"/>
        <w:textAlignment w:val="baseline"/>
        <w:outlineLvl w:val="2"/>
        <w:rPr>
          <w:rFonts w:ascii="Times New Roman" w:eastAsia="Times New Roman" w:hAnsi="Times New Roman" w:cs="Times New Roman"/>
          <w:bCs/>
          <w:spacing w:val="-15"/>
          <w:sz w:val="26"/>
          <w:szCs w:val="26"/>
        </w:rPr>
      </w:pPr>
      <w:r w:rsidRPr="00221844">
        <w:rPr>
          <w:rFonts w:ascii="Times New Roman" w:eastAsia="Times New Roman" w:hAnsi="Times New Roman" w:cs="Times New Roman"/>
          <w:bCs/>
          <w:spacing w:val="-15"/>
          <w:sz w:val="26"/>
          <w:szCs w:val="26"/>
        </w:rPr>
        <w:t>Обеспечен доступ в здание образовательной организации инвалидов и лиц с ограниченными возможностями здоровья:</w:t>
      </w:r>
    </w:p>
    <w:p w:rsidR="00221844" w:rsidRPr="00221844" w:rsidRDefault="00221844" w:rsidP="006B3DC1">
      <w:pPr>
        <w:pStyle w:val="a8"/>
        <w:numPr>
          <w:ilvl w:val="0"/>
          <w:numId w:val="13"/>
        </w:numPr>
        <w:spacing w:after="0"/>
        <w:ind w:left="0" w:firstLine="284"/>
        <w:textAlignment w:val="baseline"/>
        <w:rPr>
          <w:rFonts w:ascii="Times New Roman" w:eastAsia="Times New Roman" w:hAnsi="Times New Roman"/>
          <w:sz w:val="26"/>
          <w:szCs w:val="26"/>
        </w:rPr>
      </w:pPr>
      <w:r w:rsidRPr="00221844">
        <w:rPr>
          <w:rFonts w:ascii="Times New Roman" w:eastAsia="Times New Roman" w:hAnsi="Times New Roman"/>
          <w:sz w:val="26"/>
          <w:szCs w:val="26"/>
        </w:rPr>
        <w:t>установлен пандус (наружный) для инвалидов с нарушениями опорно-двигательного аппарата;</w:t>
      </w:r>
    </w:p>
    <w:p w:rsidR="00221844" w:rsidRPr="00221844" w:rsidRDefault="00221844" w:rsidP="006B3DC1">
      <w:pPr>
        <w:pStyle w:val="a8"/>
        <w:numPr>
          <w:ilvl w:val="0"/>
          <w:numId w:val="13"/>
        </w:numPr>
        <w:spacing w:after="0"/>
        <w:ind w:left="0" w:firstLine="284"/>
        <w:textAlignment w:val="baseline"/>
        <w:rPr>
          <w:rFonts w:ascii="Times New Roman" w:eastAsia="Times New Roman" w:hAnsi="Times New Roman"/>
          <w:sz w:val="26"/>
          <w:szCs w:val="26"/>
        </w:rPr>
      </w:pPr>
      <w:r w:rsidRPr="00221844">
        <w:rPr>
          <w:rFonts w:ascii="Times New Roman" w:eastAsia="Times New Roman" w:hAnsi="Times New Roman"/>
          <w:sz w:val="26"/>
          <w:szCs w:val="26"/>
        </w:rPr>
        <w:t>имеется предупредительная информация о препятствии перед входом на лестницу в виде контрастно окрашенной поверхности желтого цвета, позволяющая инвалидам по зрению распознавать типы дорожного или напольного покрытия стопами ног, тростью или, используя остаточное зрение;</w:t>
      </w:r>
    </w:p>
    <w:p w:rsidR="00221844" w:rsidRPr="00221844" w:rsidRDefault="00221844" w:rsidP="006B3DC1">
      <w:pPr>
        <w:pStyle w:val="a8"/>
        <w:numPr>
          <w:ilvl w:val="0"/>
          <w:numId w:val="13"/>
        </w:numPr>
        <w:spacing w:after="0"/>
        <w:ind w:left="0" w:firstLine="284"/>
        <w:textAlignment w:val="baseline"/>
        <w:rPr>
          <w:rFonts w:ascii="Times New Roman" w:eastAsia="Times New Roman" w:hAnsi="Times New Roman"/>
          <w:sz w:val="26"/>
          <w:szCs w:val="26"/>
        </w:rPr>
      </w:pPr>
      <w:r w:rsidRPr="00221844">
        <w:rPr>
          <w:rFonts w:ascii="Times New Roman" w:eastAsia="Times New Roman" w:hAnsi="Times New Roman"/>
          <w:sz w:val="26"/>
          <w:szCs w:val="26"/>
        </w:rPr>
        <w:t>при входе установлены тактильные средства информации, передаваемые инвалидам по зрению и воспринимаемые путем прикосновения (осязания), выполненные шрифтом Брайля;</w:t>
      </w:r>
    </w:p>
    <w:p w:rsidR="00221844" w:rsidRPr="00221844" w:rsidRDefault="00221844" w:rsidP="006B3DC1">
      <w:pPr>
        <w:pStyle w:val="a8"/>
        <w:numPr>
          <w:ilvl w:val="0"/>
          <w:numId w:val="13"/>
        </w:numPr>
        <w:spacing w:after="0"/>
        <w:ind w:left="0" w:firstLine="284"/>
        <w:textAlignment w:val="baseline"/>
        <w:rPr>
          <w:rFonts w:ascii="Times New Roman" w:eastAsia="Times New Roman" w:hAnsi="Times New Roman"/>
          <w:sz w:val="26"/>
          <w:szCs w:val="26"/>
        </w:rPr>
      </w:pPr>
      <w:r w:rsidRPr="00221844">
        <w:rPr>
          <w:rFonts w:ascii="Times New Roman" w:eastAsia="Times New Roman" w:hAnsi="Times New Roman"/>
          <w:sz w:val="26"/>
          <w:szCs w:val="26"/>
        </w:rPr>
        <w:t>при входе установлена кнопка вызова работника школы (сопровождающего лица).</w:t>
      </w:r>
    </w:p>
    <w:p w:rsidR="00221844" w:rsidRPr="00221844" w:rsidRDefault="00221844" w:rsidP="00221844">
      <w:pPr>
        <w:shd w:val="clear" w:color="auto" w:fill="FFFFFF"/>
        <w:tabs>
          <w:tab w:val="left" w:pos="0"/>
        </w:tabs>
        <w:spacing w:after="0"/>
        <w:ind w:firstLine="567"/>
        <w:rPr>
          <w:rFonts w:ascii="Times New Roman" w:hAnsi="Times New Roman" w:cs="Times New Roman"/>
          <w:sz w:val="26"/>
          <w:szCs w:val="26"/>
        </w:rPr>
      </w:pPr>
    </w:p>
    <w:p w:rsidR="006455AB" w:rsidRPr="00537ECD" w:rsidRDefault="00E40279" w:rsidP="00537ECD">
      <w:pPr>
        <w:pStyle w:val="afb"/>
        <w:keepNext w:val="0"/>
        <w:widowControl/>
        <w:suppressAutoHyphens w:val="0"/>
        <w:spacing w:before="0" w:after="0" w:line="276" w:lineRule="auto"/>
        <w:jc w:val="left"/>
        <w:outlineLvl w:val="1"/>
        <w:rPr>
          <w:rFonts w:ascii="Times New Roman" w:hAnsi="Times New Roman" w:cs="Times New Roman"/>
          <w:b/>
          <w:i w:val="0"/>
          <w:sz w:val="26"/>
          <w:szCs w:val="26"/>
        </w:rPr>
      </w:pPr>
      <w:r>
        <w:rPr>
          <w:rFonts w:ascii="Times New Roman" w:hAnsi="Times New Roman" w:cs="Times New Roman"/>
          <w:b/>
          <w:i w:val="0"/>
          <w:sz w:val="26"/>
          <w:szCs w:val="26"/>
        </w:rPr>
        <w:t xml:space="preserve">3.3.5. </w:t>
      </w:r>
      <w:r w:rsidR="006455AB" w:rsidRPr="00537ECD">
        <w:rPr>
          <w:rFonts w:ascii="Times New Roman" w:hAnsi="Times New Roman" w:cs="Times New Roman"/>
          <w:b/>
          <w:i w:val="0"/>
          <w:sz w:val="26"/>
          <w:szCs w:val="26"/>
        </w:rPr>
        <w:t xml:space="preserve">Информационно­методические условия </w:t>
      </w:r>
      <w:bookmarkEnd w:id="452"/>
      <w:bookmarkEnd w:id="453"/>
      <w:bookmarkEnd w:id="454"/>
      <w:bookmarkEnd w:id="455"/>
    </w:p>
    <w:p w:rsidR="006455AB" w:rsidRPr="00537ECD" w:rsidRDefault="006455AB" w:rsidP="001F3915">
      <w:pPr>
        <w:widowControl w:val="0"/>
        <w:tabs>
          <w:tab w:val="left" w:pos="-420"/>
        </w:tabs>
        <w:suppressAutoHyphens/>
        <w:spacing w:after="0"/>
        <w:jc w:val="both"/>
        <w:rPr>
          <w:rFonts w:ascii="Times New Roman" w:eastAsia="DejaVu Sans" w:hAnsi="Times New Roman" w:cs="Times New Roman"/>
          <w:color w:val="000000"/>
          <w:kern w:val="2"/>
          <w:sz w:val="26"/>
          <w:szCs w:val="26"/>
          <w:lang w:eastAsia="hi-IN" w:bidi="hi-IN"/>
        </w:rPr>
      </w:pPr>
      <w:r>
        <w:rPr>
          <w:rFonts w:eastAsia="DejaVu Sans"/>
          <w:color w:val="000000"/>
          <w:kern w:val="2"/>
          <w:sz w:val="26"/>
          <w:szCs w:val="26"/>
          <w:lang w:eastAsia="hi-IN" w:bidi="hi-IN"/>
        </w:rPr>
        <w:tab/>
      </w:r>
      <w:r w:rsidRPr="00537ECD">
        <w:rPr>
          <w:rFonts w:ascii="Times New Roman" w:eastAsia="DejaVu Sans" w:hAnsi="Times New Roman" w:cs="Times New Roman"/>
          <w:color w:val="000000"/>
          <w:kern w:val="2"/>
          <w:sz w:val="26"/>
          <w:szCs w:val="26"/>
          <w:lang w:eastAsia="hi-IN" w:bidi="hi-IN"/>
        </w:rPr>
        <w:t>Укомплектованность печатными и электронными информационно-образовательными ресурсами по всем предметам учебного плана достаточна.  Предметный УМК «Школа России» позволяет педагогу в полном объёме реализовать системно-деятельностный подход в работе с учащимися</w:t>
      </w:r>
      <w:r w:rsidR="00537ECD">
        <w:rPr>
          <w:rFonts w:ascii="Times New Roman" w:eastAsia="DejaVu Sans" w:hAnsi="Times New Roman" w:cs="Times New Roman"/>
          <w:color w:val="000000"/>
          <w:kern w:val="2"/>
          <w:sz w:val="26"/>
          <w:szCs w:val="26"/>
          <w:lang w:eastAsia="hi-IN" w:bidi="hi-IN"/>
        </w:rPr>
        <w:t xml:space="preserve"> с НОДА</w:t>
      </w:r>
      <w:r w:rsidRPr="00537ECD">
        <w:rPr>
          <w:rFonts w:ascii="Times New Roman" w:eastAsia="DejaVu Sans" w:hAnsi="Times New Roman" w:cs="Times New Roman"/>
          <w:color w:val="000000"/>
          <w:kern w:val="2"/>
          <w:sz w:val="26"/>
          <w:szCs w:val="26"/>
          <w:lang w:eastAsia="hi-IN" w:bidi="hi-IN"/>
        </w:rPr>
        <w:t xml:space="preserve">. </w:t>
      </w:r>
    </w:p>
    <w:p w:rsidR="00221844" w:rsidRPr="00221844" w:rsidRDefault="00221844" w:rsidP="00221844">
      <w:pPr>
        <w:widowControl w:val="0"/>
        <w:autoSpaceDE w:val="0"/>
        <w:autoSpaceDN w:val="0"/>
        <w:adjustRightInd w:val="0"/>
        <w:spacing w:after="0" w:line="240" w:lineRule="auto"/>
        <w:ind w:firstLine="709"/>
        <w:jc w:val="both"/>
        <w:rPr>
          <w:rFonts w:ascii="Times New Roman" w:eastAsia="Times New Roman" w:hAnsi="Times New Roman" w:cs="Times New Roman"/>
          <w:iCs/>
          <w:color w:val="000000"/>
          <w:sz w:val="26"/>
          <w:szCs w:val="26"/>
        </w:rPr>
      </w:pPr>
      <w:bookmarkStart w:id="456" w:name="_Toc410963397"/>
      <w:bookmarkStart w:id="457" w:name="_Toc410964363"/>
      <w:r w:rsidRPr="00221844">
        <w:rPr>
          <w:rFonts w:ascii="Times New Roman" w:eastAsia="Times New Roman" w:hAnsi="Times New Roman" w:cs="Times New Roman"/>
          <w:color w:val="000000"/>
          <w:sz w:val="26"/>
          <w:szCs w:val="26"/>
        </w:rPr>
        <w:t xml:space="preserve">Информационное обеспечение включает необходимую нормативно-правовую базу образования учащихся с </w:t>
      </w:r>
      <w:r w:rsidR="00FD56EB">
        <w:rPr>
          <w:rFonts w:ascii="Times New Roman" w:eastAsia="Times New Roman" w:hAnsi="Times New Roman" w:cs="Times New Roman"/>
          <w:color w:val="000000"/>
          <w:sz w:val="26"/>
          <w:szCs w:val="26"/>
        </w:rPr>
        <w:t>НОДА</w:t>
      </w:r>
      <w:r w:rsidRPr="00221844">
        <w:rPr>
          <w:rFonts w:ascii="Times New Roman" w:eastAsia="Times New Roman" w:hAnsi="Times New Roman" w:cs="Times New Roman"/>
          <w:color w:val="000000"/>
          <w:sz w:val="26"/>
          <w:szCs w:val="26"/>
        </w:rPr>
        <w:t xml:space="preserve"> и характеристики предполагаемых информационных связей участников образовательной деятельности.</w:t>
      </w:r>
    </w:p>
    <w:p w:rsidR="00221844" w:rsidRPr="00221844" w:rsidRDefault="00221844" w:rsidP="002218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Информационно-образовательная среда МАОУ «СШ № 19 – корпус кадет «Виктория»  обеспечивает возможность осуществлять в электронной (цифровой) форме следующие виды деятельности:</w:t>
      </w:r>
    </w:p>
    <w:p w:rsidR="00221844" w:rsidRPr="00221844" w:rsidRDefault="00221844" w:rsidP="006B3DC1">
      <w:pPr>
        <w:widowControl w:val="0"/>
        <w:numPr>
          <w:ilvl w:val="0"/>
          <w:numId w:val="14"/>
        </w:numPr>
        <w:tabs>
          <w:tab w:val="num" w:pos="660"/>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lang w:val="en-US"/>
        </w:rPr>
      </w:pPr>
      <w:r w:rsidRPr="00221844">
        <w:rPr>
          <w:rFonts w:ascii="Times New Roman" w:eastAsia="Times New Roman" w:hAnsi="Times New Roman" w:cs="Times New Roman"/>
          <w:color w:val="000000"/>
          <w:sz w:val="26"/>
          <w:szCs w:val="26"/>
          <w:lang w:val="en-US"/>
        </w:rPr>
        <w:t>планирование образовательно</w:t>
      </w:r>
      <w:r w:rsidRPr="00221844">
        <w:rPr>
          <w:rFonts w:ascii="Times New Roman" w:eastAsia="Times New Roman" w:hAnsi="Times New Roman" w:cs="Times New Roman"/>
          <w:color w:val="000000"/>
          <w:sz w:val="26"/>
          <w:szCs w:val="26"/>
        </w:rPr>
        <w:t>й деятельности</w:t>
      </w:r>
      <w:r w:rsidRPr="00221844">
        <w:rPr>
          <w:rFonts w:ascii="Times New Roman" w:eastAsia="Times New Roman" w:hAnsi="Times New Roman" w:cs="Times New Roman"/>
          <w:color w:val="000000"/>
          <w:sz w:val="26"/>
          <w:szCs w:val="26"/>
          <w:lang w:val="en-US"/>
        </w:rPr>
        <w:t>;</w:t>
      </w:r>
    </w:p>
    <w:p w:rsidR="00221844" w:rsidRPr="00221844" w:rsidRDefault="00221844" w:rsidP="006B3DC1">
      <w:pPr>
        <w:widowControl w:val="0"/>
        <w:numPr>
          <w:ilvl w:val="0"/>
          <w:numId w:val="14"/>
        </w:numPr>
        <w:tabs>
          <w:tab w:val="num" w:pos="0"/>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размещение и сохранение материалов образовательной деятельности;</w:t>
      </w:r>
    </w:p>
    <w:p w:rsidR="00221844" w:rsidRPr="00221844" w:rsidRDefault="00221844" w:rsidP="006B3DC1">
      <w:pPr>
        <w:widowControl w:val="0"/>
        <w:numPr>
          <w:ilvl w:val="0"/>
          <w:numId w:val="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фиксацию хода образовательной деятельности и результатов освоения адаптированной основной общеобразовательной программы начального общего образования обучающихся с ТНР;</w:t>
      </w:r>
    </w:p>
    <w:p w:rsidR="00221844" w:rsidRPr="00221844" w:rsidRDefault="00221844" w:rsidP="006B3DC1">
      <w:pPr>
        <w:widowControl w:val="0"/>
        <w:numPr>
          <w:ilvl w:val="0"/>
          <w:numId w:val="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взаимодействие между участниками образовательных отношений, в том числе –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221844" w:rsidRPr="00221844" w:rsidRDefault="00221844" w:rsidP="006B3DC1">
      <w:pPr>
        <w:widowControl w:val="0"/>
        <w:numPr>
          <w:ilvl w:val="0"/>
          <w:numId w:val="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21844" w:rsidRPr="00221844" w:rsidRDefault="00221844" w:rsidP="006B3DC1">
      <w:pPr>
        <w:widowControl w:val="0"/>
        <w:numPr>
          <w:ilvl w:val="0"/>
          <w:numId w:val="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взаимодействие МАОУ «СШ № 19 – корпус кадет «Виктория»</w:t>
      </w:r>
      <w:r>
        <w:rPr>
          <w:rFonts w:ascii="Times New Roman" w:eastAsia="Times New Roman" w:hAnsi="Times New Roman" w:cs="Times New Roman"/>
          <w:color w:val="000000"/>
          <w:sz w:val="26"/>
          <w:szCs w:val="26"/>
        </w:rPr>
        <w:t xml:space="preserve"> </w:t>
      </w:r>
      <w:r w:rsidRPr="00221844">
        <w:rPr>
          <w:rFonts w:ascii="Times New Roman" w:eastAsia="Times New Roman" w:hAnsi="Times New Roman" w:cs="Times New Roman"/>
          <w:color w:val="000000"/>
          <w:sz w:val="26"/>
          <w:szCs w:val="26"/>
        </w:rPr>
        <w:t>с органами, осуществляющими управление в сфере образования и с другими образовательными организациями.</w:t>
      </w:r>
    </w:p>
    <w:p w:rsidR="00221844" w:rsidRPr="00221844" w:rsidRDefault="00221844" w:rsidP="002218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221844">
        <w:rPr>
          <w:rFonts w:ascii="Times New Roman" w:eastAsia="Times New Roman" w:hAnsi="Times New Roman" w:cs="Times New Roman"/>
          <w:color w:val="000000"/>
          <w:sz w:val="26"/>
          <w:szCs w:val="26"/>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соответствовует законодательству Российской Федерации.</w:t>
      </w:r>
    </w:p>
    <w:p w:rsidR="00221844" w:rsidRPr="00221844" w:rsidRDefault="00221844" w:rsidP="00221844">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rPr>
      </w:pPr>
      <w:r w:rsidRPr="00221844">
        <w:rPr>
          <w:rFonts w:ascii="Times New Roman" w:eastAsia="Times New Roman" w:hAnsi="Times New Roman" w:cs="Times New Roman"/>
          <w:sz w:val="26"/>
          <w:szCs w:val="26"/>
        </w:rPr>
        <w:t xml:space="preserve">В </w:t>
      </w:r>
      <w:r w:rsidRPr="00221844">
        <w:rPr>
          <w:rFonts w:ascii="Times New Roman" w:eastAsia="Times New Roman" w:hAnsi="Times New Roman" w:cs="Times New Roman"/>
          <w:color w:val="000000"/>
          <w:sz w:val="26"/>
          <w:szCs w:val="26"/>
        </w:rPr>
        <w:t xml:space="preserve">МАОУ «СШ № 19 – корпус кадет «Виктория» </w:t>
      </w:r>
      <w:r w:rsidRPr="00221844">
        <w:rPr>
          <w:rFonts w:ascii="Times New Roman" w:eastAsia="Times New Roman" w:hAnsi="Times New Roman" w:cs="Times New Roman"/>
          <w:sz w:val="26"/>
          <w:szCs w:val="26"/>
        </w:rPr>
        <w:t>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221844" w:rsidRPr="00221844" w:rsidRDefault="00221844" w:rsidP="0022184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221844">
        <w:rPr>
          <w:rFonts w:ascii="Times New Roman" w:eastAsia="Times New Roman" w:hAnsi="Times New Roman" w:cs="Times New Roman"/>
          <w:sz w:val="26"/>
          <w:szCs w:val="26"/>
        </w:rPr>
        <w:t>На школьном сайте представлена вся информация о деятельности образовательного учреждения, достижениях педагогов и учащихся. Новостной раздел сайта ежедневно обновляется.</w:t>
      </w:r>
    </w:p>
    <w:p w:rsidR="00221844" w:rsidRPr="00221844" w:rsidRDefault="00221844" w:rsidP="00221844">
      <w:pPr>
        <w:shd w:val="clear" w:color="auto" w:fill="FFFFFF"/>
        <w:autoSpaceDN w:val="0"/>
        <w:adjustRightInd w:val="0"/>
        <w:spacing w:after="0" w:line="240" w:lineRule="auto"/>
        <w:ind w:firstLine="720"/>
        <w:contextualSpacing/>
        <w:jc w:val="both"/>
        <w:outlineLvl w:val="1"/>
        <w:rPr>
          <w:rFonts w:ascii="Times New Roman" w:eastAsia="Times New Roman" w:hAnsi="Times New Roman" w:cs="Times New Roman"/>
          <w:sz w:val="26"/>
          <w:szCs w:val="26"/>
        </w:rPr>
      </w:pPr>
      <w:r w:rsidRPr="00221844">
        <w:rPr>
          <w:rFonts w:ascii="Times New Roman" w:eastAsia="Times New Roman" w:hAnsi="Times New Roman" w:cs="Times New Roman"/>
          <w:sz w:val="26"/>
          <w:szCs w:val="26"/>
        </w:rPr>
        <w:t>В образовательной деятельности педагогами и учащимися активно используются</w:t>
      </w:r>
      <w:r w:rsidRPr="00221844">
        <w:rPr>
          <w:rFonts w:ascii="Times New Roman" w:eastAsia="Times New Roman" w:hAnsi="Times New Roman" w:cs="Times New Roman"/>
          <w:b/>
          <w:sz w:val="26"/>
          <w:szCs w:val="26"/>
        </w:rPr>
        <w:t xml:space="preserve"> </w:t>
      </w:r>
      <w:r w:rsidRPr="00221844">
        <w:rPr>
          <w:rFonts w:ascii="Times New Roman" w:eastAsia="Times New Roman" w:hAnsi="Times New Roman" w:cs="Times New Roman"/>
          <w:sz w:val="26"/>
          <w:szCs w:val="26"/>
        </w:rPr>
        <w:t xml:space="preserve">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w:t>
      </w:r>
      <w:r w:rsidRPr="00221844">
        <w:rPr>
          <w:rFonts w:ascii="Times New Roman" w:eastAsia="Times New Roman" w:hAnsi="Times New Roman" w:cs="Times New Roman"/>
          <w:sz w:val="26"/>
          <w:szCs w:val="26"/>
          <w:lang w:val="en-US"/>
        </w:rPr>
        <w:t>Microsoft</w:t>
      </w:r>
      <w:r w:rsidRPr="00221844">
        <w:rPr>
          <w:rFonts w:ascii="Times New Roman" w:eastAsia="Times New Roman" w:hAnsi="Times New Roman" w:cs="Times New Roman"/>
          <w:sz w:val="26"/>
          <w:szCs w:val="26"/>
        </w:rPr>
        <w:t xml:space="preserve"> </w:t>
      </w:r>
      <w:r w:rsidRPr="00221844">
        <w:rPr>
          <w:rFonts w:ascii="Times New Roman" w:eastAsia="Times New Roman" w:hAnsi="Times New Roman" w:cs="Times New Roman"/>
          <w:sz w:val="26"/>
          <w:szCs w:val="26"/>
          <w:lang w:val="en-US"/>
        </w:rPr>
        <w:t>Windows</w:t>
      </w:r>
      <w:r w:rsidRPr="00221844">
        <w:rPr>
          <w:rFonts w:ascii="Times New Roman" w:eastAsia="Times New Roman" w:hAnsi="Times New Roman" w:cs="Times New Roman"/>
          <w:sz w:val="26"/>
          <w:szCs w:val="26"/>
        </w:rPr>
        <w:t xml:space="preserve">, офисными программами: </w:t>
      </w:r>
      <w:r w:rsidRPr="00221844">
        <w:rPr>
          <w:rFonts w:ascii="Times New Roman" w:eastAsia="Times New Roman" w:hAnsi="Times New Roman" w:cs="Times New Roman"/>
          <w:sz w:val="26"/>
          <w:szCs w:val="26"/>
          <w:lang w:val="en-US"/>
        </w:rPr>
        <w:t>MSOffice</w:t>
      </w:r>
      <w:r w:rsidRPr="00221844">
        <w:rPr>
          <w:rFonts w:ascii="Times New Roman" w:eastAsia="Times New Roman" w:hAnsi="Times New Roman" w:cs="Times New Roman"/>
          <w:sz w:val="26"/>
          <w:szCs w:val="26"/>
        </w:rPr>
        <w:t xml:space="preserve"> и </w:t>
      </w:r>
      <w:r w:rsidRPr="00221844">
        <w:rPr>
          <w:rFonts w:ascii="Times New Roman" w:eastAsia="Times New Roman" w:hAnsi="Times New Roman" w:cs="Times New Roman"/>
          <w:sz w:val="26"/>
          <w:szCs w:val="26"/>
          <w:lang w:val="en-US"/>
        </w:rPr>
        <w:t>OpenOffice</w:t>
      </w:r>
      <w:r w:rsidRPr="00221844">
        <w:rPr>
          <w:rFonts w:ascii="Times New Roman" w:eastAsia="Times New Roman" w:hAnsi="Times New Roman" w:cs="Times New Roman"/>
          <w:sz w:val="26"/>
          <w:szCs w:val="26"/>
        </w:rPr>
        <w:t xml:space="preserve">, библиотечной программой  </w:t>
      </w:r>
      <w:r w:rsidRPr="00221844">
        <w:rPr>
          <w:rFonts w:ascii="Times New Roman" w:eastAsia="Times New Roman" w:hAnsi="Times New Roman" w:cs="Times New Roman"/>
          <w:sz w:val="26"/>
          <w:szCs w:val="26"/>
          <w:lang w:val="en-US"/>
        </w:rPr>
        <w:t>MarkSQL</w:t>
      </w:r>
      <w:r w:rsidRPr="00221844">
        <w:rPr>
          <w:rFonts w:ascii="Times New Roman" w:eastAsia="Times New Roman" w:hAnsi="Times New Roman" w:cs="Times New Roman"/>
          <w:sz w:val="26"/>
          <w:szCs w:val="26"/>
        </w:rPr>
        <w:t>.</w:t>
      </w:r>
    </w:p>
    <w:p w:rsidR="00221844" w:rsidRPr="00221844" w:rsidRDefault="00221844" w:rsidP="00221844">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rPr>
      </w:pPr>
      <w:r w:rsidRPr="00221844">
        <w:rPr>
          <w:rFonts w:ascii="Times New Roman" w:eastAsia="Times New Roman" w:hAnsi="Times New Roman" w:cs="Times New Roman"/>
          <w:sz w:val="26"/>
          <w:szCs w:val="26"/>
        </w:rPr>
        <w:t xml:space="preserve">Для предоставления родителям объективной и своевременной информации о результатах обучения детей в школе налажена работа  в системе «Виртуальная школа» на сайте </w:t>
      </w:r>
      <w:r w:rsidRPr="00221844">
        <w:rPr>
          <w:rFonts w:ascii="Times New Roman" w:eastAsia="Times New Roman" w:hAnsi="Times New Roman" w:cs="Times New Roman"/>
          <w:sz w:val="26"/>
          <w:szCs w:val="26"/>
          <w:lang w:val="en-US"/>
        </w:rPr>
        <w:t>http</w:t>
      </w:r>
      <w:r w:rsidRPr="00221844">
        <w:rPr>
          <w:rFonts w:ascii="Times New Roman" w:eastAsia="Times New Roman" w:hAnsi="Times New Roman" w:cs="Times New Roman"/>
          <w:sz w:val="26"/>
          <w:szCs w:val="26"/>
        </w:rPr>
        <w:t>://</w:t>
      </w:r>
      <w:r w:rsidRPr="00221844">
        <w:rPr>
          <w:rFonts w:ascii="Times New Roman" w:eastAsia="Times New Roman" w:hAnsi="Times New Roman" w:cs="Times New Roman"/>
          <w:sz w:val="26"/>
          <w:szCs w:val="26"/>
          <w:lang w:val="en-US"/>
        </w:rPr>
        <w:t>vsopen</w:t>
      </w:r>
      <w:r w:rsidRPr="00221844">
        <w:rPr>
          <w:rFonts w:ascii="Times New Roman" w:eastAsia="Times New Roman" w:hAnsi="Times New Roman" w:cs="Times New Roman"/>
          <w:sz w:val="26"/>
          <w:szCs w:val="26"/>
        </w:rPr>
        <w:t>.</w:t>
      </w:r>
      <w:r w:rsidRPr="00221844">
        <w:rPr>
          <w:rFonts w:ascii="Times New Roman" w:eastAsia="Times New Roman" w:hAnsi="Times New Roman" w:cs="Times New Roman"/>
          <w:sz w:val="26"/>
          <w:szCs w:val="26"/>
          <w:lang w:val="en-US"/>
        </w:rPr>
        <w:t>ru</w:t>
      </w:r>
      <w:r w:rsidRPr="00221844">
        <w:rPr>
          <w:rFonts w:ascii="Times New Roman" w:eastAsia="Times New Roman" w:hAnsi="Times New Roman" w:cs="Times New Roman"/>
          <w:sz w:val="26"/>
          <w:szCs w:val="26"/>
        </w:rPr>
        <w:t>/.</w:t>
      </w:r>
    </w:p>
    <w:p w:rsidR="00E40279" w:rsidRDefault="00E40279" w:rsidP="003544DB">
      <w:pPr>
        <w:widowControl w:val="0"/>
        <w:tabs>
          <w:tab w:val="left" w:pos="-420"/>
        </w:tabs>
        <w:suppressAutoHyphens/>
        <w:spacing w:after="0"/>
        <w:jc w:val="both"/>
        <w:rPr>
          <w:rFonts w:ascii="Times New Roman" w:hAnsi="Times New Roman" w:cs="Times New Roman"/>
          <w:b/>
          <w:sz w:val="26"/>
          <w:szCs w:val="26"/>
        </w:rPr>
      </w:pPr>
    </w:p>
    <w:p w:rsidR="006455AB" w:rsidRPr="00537ECD" w:rsidRDefault="00E40279" w:rsidP="003544DB">
      <w:pPr>
        <w:widowControl w:val="0"/>
        <w:tabs>
          <w:tab w:val="left" w:pos="-420"/>
        </w:tabs>
        <w:suppressAutoHyphens/>
        <w:spacing w:after="0"/>
        <w:jc w:val="both"/>
        <w:rPr>
          <w:rFonts w:ascii="Times New Roman" w:hAnsi="Times New Roman" w:cs="Times New Roman"/>
          <w:b/>
          <w:sz w:val="26"/>
          <w:szCs w:val="26"/>
        </w:rPr>
      </w:pPr>
      <w:r>
        <w:rPr>
          <w:rFonts w:ascii="Times New Roman" w:hAnsi="Times New Roman" w:cs="Times New Roman"/>
          <w:b/>
          <w:sz w:val="26"/>
          <w:szCs w:val="26"/>
        </w:rPr>
        <w:t xml:space="preserve">3.3.6. </w:t>
      </w:r>
      <w:r w:rsidR="006455AB" w:rsidRPr="00537ECD">
        <w:rPr>
          <w:rFonts w:ascii="Times New Roman" w:hAnsi="Times New Roman" w:cs="Times New Roman"/>
          <w:b/>
          <w:sz w:val="26"/>
          <w:szCs w:val="26"/>
        </w:rPr>
        <w:t>Механизмы достижения целевых ориентиров в системе условий</w:t>
      </w:r>
      <w:bookmarkEnd w:id="456"/>
      <w:bookmarkEnd w:id="457"/>
    </w:p>
    <w:p w:rsidR="006455AB" w:rsidRPr="00537ECD" w:rsidRDefault="006455AB" w:rsidP="00537ECD">
      <w:pPr>
        <w:spacing w:after="0"/>
        <w:ind w:firstLine="709"/>
        <w:jc w:val="both"/>
        <w:rPr>
          <w:rFonts w:ascii="Times New Roman" w:hAnsi="Times New Roman" w:cs="Times New Roman"/>
          <w:sz w:val="26"/>
          <w:szCs w:val="26"/>
        </w:rPr>
      </w:pPr>
      <w:r w:rsidRPr="00537ECD">
        <w:rPr>
          <w:rFonts w:ascii="Times New Roman" w:hAnsi="Times New Roman" w:cs="Times New Roman"/>
          <w:sz w:val="26"/>
          <w:szCs w:val="26"/>
        </w:rPr>
        <w:t xml:space="preserve">Интегративным результатом выполнения требований к условиям реализации </w:t>
      </w:r>
      <w:r w:rsidR="00565603">
        <w:rPr>
          <w:rFonts w:ascii="Times New Roman" w:hAnsi="Times New Roman" w:cs="Times New Roman"/>
          <w:sz w:val="26"/>
          <w:szCs w:val="26"/>
        </w:rPr>
        <w:t>АООП НОО учащихся с НОДА (вариант 6.1)</w:t>
      </w:r>
      <w:r w:rsidR="00537ECD" w:rsidRPr="00537ECD">
        <w:rPr>
          <w:rFonts w:ascii="Times New Roman" w:hAnsi="Times New Roman" w:cs="Times New Roman"/>
          <w:sz w:val="26"/>
          <w:szCs w:val="26"/>
        </w:rPr>
        <w:t xml:space="preserve"> </w:t>
      </w:r>
      <w:r w:rsidRPr="00537ECD">
        <w:rPr>
          <w:rFonts w:ascii="Times New Roman" w:hAnsi="Times New Roman" w:cs="Times New Roman"/>
          <w:sz w:val="26"/>
          <w:szCs w:val="26"/>
        </w:rPr>
        <w:t xml:space="preserve">образовательной организации </w:t>
      </w:r>
      <w:r w:rsidR="00537ECD" w:rsidRPr="00537ECD">
        <w:rPr>
          <w:rFonts w:ascii="Times New Roman" w:hAnsi="Times New Roman" w:cs="Times New Roman"/>
          <w:sz w:val="26"/>
          <w:szCs w:val="26"/>
        </w:rPr>
        <w:t>является</w:t>
      </w:r>
      <w:r w:rsidRPr="00537ECD">
        <w:rPr>
          <w:rFonts w:ascii="Times New Roman" w:hAnsi="Times New Roman" w:cs="Times New Roman"/>
          <w:sz w:val="26"/>
          <w:szCs w:val="26"/>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455AB" w:rsidRPr="00537ECD" w:rsidRDefault="006455AB" w:rsidP="00537ECD">
      <w:pPr>
        <w:spacing w:after="0"/>
        <w:ind w:firstLine="709"/>
        <w:jc w:val="both"/>
        <w:rPr>
          <w:rFonts w:ascii="Times New Roman" w:hAnsi="Times New Roman" w:cs="Times New Roman"/>
          <w:sz w:val="26"/>
          <w:szCs w:val="26"/>
        </w:rPr>
      </w:pPr>
      <w:r w:rsidRPr="00537ECD">
        <w:rPr>
          <w:rFonts w:ascii="Times New Roman" w:hAnsi="Times New Roman" w:cs="Times New Roman"/>
          <w:sz w:val="26"/>
          <w:szCs w:val="26"/>
        </w:rPr>
        <w:t xml:space="preserve">Созданные в МАОУ «СШ №19 – корпус кадет «Виктория», реализующей </w:t>
      </w:r>
      <w:r w:rsidR="00FD56EB">
        <w:rPr>
          <w:rFonts w:ascii="Times New Roman" w:hAnsi="Times New Roman" w:cs="Times New Roman"/>
          <w:sz w:val="26"/>
          <w:szCs w:val="26"/>
        </w:rPr>
        <w:t>А</w:t>
      </w:r>
      <w:r w:rsidRPr="00537ECD">
        <w:rPr>
          <w:rFonts w:ascii="Times New Roman" w:hAnsi="Times New Roman" w:cs="Times New Roman"/>
          <w:sz w:val="26"/>
          <w:szCs w:val="26"/>
        </w:rPr>
        <w:t>ООП НОО</w:t>
      </w:r>
      <w:r w:rsidR="00FD56EB">
        <w:rPr>
          <w:rFonts w:ascii="Times New Roman" w:hAnsi="Times New Roman" w:cs="Times New Roman"/>
          <w:sz w:val="26"/>
          <w:szCs w:val="26"/>
        </w:rPr>
        <w:t xml:space="preserve"> учащихся с НОДА (вариант 6.1)</w:t>
      </w:r>
      <w:r w:rsidRPr="00537ECD">
        <w:rPr>
          <w:rFonts w:ascii="Times New Roman" w:hAnsi="Times New Roman" w:cs="Times New Roman"/>
          <w:sz w:val="26"/>
          <w:szCs w:val="26"/>
        </w:rPr>
        <w:t>, условия:</w:t>
      </w:r>
    </w:p>
    <w:p w:rsidR="0051268E" w:rsidRDefault="00FD56EB" w:rsidP="005243AD">
      <w:pPr>
        <w:pStyle w:val="a8"/>
        <w:numPr>
          <w:ilvl w:val="0"/>
          <w:numId w:val="7"/>
        </w:numPr>
        <w:tabs>
          <w:tab w:val="left" w:pos="993"/>
        </w:tabs>
        <w:spacing w:after="0"/>
        <w:ind w:left="0" w:firstLine="709"/>
        <w:jc w:val="both"/>
        <w:rPr>
          <w:rFonts w:ascii="Times New Roman" w:hAnsi="Times New Roman"/>
          <w:sz w:val="26"/>
          <w:szCs w:val="26"/>
        </w:rPr>
      </w:pPr>
      <w:r w:rsidRPr="0051268E">
        <w:rPr>
          <w:rFonts w:ascii="Times New Roman" w:hAnsi="Times New Roman"/>
          <w:sz w:val="26"/>
          <w:szCs w:val="26"/>
        </w:rPr>
        <w:t>соответст</w:t>
      </w:r>
      <w:r w:rsidR="006455AB" w:rsidRPr="0051268E">
        <w:rPr>
          <w:rFonts w:ascii="Times New Roman" w:hAnsi="Times New Roman"/>
          <w:sz w:val="26"/>
          <w:szCs w:val="26"/>
        </w:rPr>
        <w:t>вуют требованиям ФГОС</w:t>
      </w:r>
      <w:r w:rsidR="0051268E" w:rsidRPr="0051268E">
        <w:rPr>
          <w:rFonts w:ascii="Times New Roman" w:hAnsi="Times New Roman"/>
          <w:sz w:val="26"/>
          <w:szCs w:val="26"/>
        </w:rPr>
        <w:t xml:space="preserve"> </w:t>
      </w:r>
      <w:r w:rsidR="0051268E">
        <w:rPr>
          <w:rFonts w:ascii="Times New Roman" w:hAnsi="Times New Roman"/>
          <w:sz w:val="26"/>
          <w:szCs w:val="26"/>
        </w:rPr>
        <w:t>ОО;</w:t>
      </w:r>
    </w:p>
    <w:p w:rsidR="006455AB" w:rsidRPr="0051268E" w:rsidRDefault="006455AB" w:rsidP="005243AD">
      <w:pPr>
        <w:pStyle w:val="a8"/>
        <w:numPr>
          <w:ilvl w:val="0"/>
          <w:numId w:val="7"/>
        </w:numPr>
        <w:tabs>
          <w:tab w:val="left" w:pos="993"/>
        </w:tabs>
        <w:spacing w:after="0"/>
        <w:ind w:left="0" w:firstLine="709"/>
        <w:jc w:val="both"/>
        <w:rPr>
          <w:rFonts w:ascii="Times New Roman" w:hAnsi="Times New Roman"/>
          <w:sz w:val="26"/>
          <w:szCs w:val="26"/>
        </w:rPr>
      </w:pPr>
      <w:r w:rsidRPr="0051268E">
        <w:rPr>
          <w:rFonts w:ascii="Times New Roman" w:hAnsi="Times New Roman"/>
          <w:sz w:val="26"/>
          <w:szCs w:val="26"/>
        </w:rPr>
        <w:t>гарантируют сохранность и укрепление физического, психологич</w:t>
      </w:r>
      <w:r w:rsidR="00FD56EB" w:rsidRPr="0051268E">
        <w:rPr>
          <w:rFonts w:ascii="Times New Roman" w:hAnsi="Times New Roman"/>
          <w:sz w:val="26"/>
          <w:szCs w:val="26"/>
        </w:rPr>
        <w:t>еского и социального здоровья уча</w:t>
      </w:r>
      <w:r w:rsidRPr="0051268E">
        <w:rPr>
          <w:rFonts w:ascii="Times New Roman" w:hAnsi="Times New Roman"/>
          <w:sz w:val="26"/>
          <w:szCs w:val="26"/>
        </w:rPr>
        <w:t xml:space="preserve">щихся; </w:t>
      </w:r>
    </w:p>
    <w:p w:rsidR="006455AB" w:rsidRPr="00112A3C" w:rsidRDefault="006455AB" w:rsidP="0081540A">
      <w:pPr>
        <w:pStyle w:val="a8"/>
        <w:numPr>
          <w:ilvl w:val="0"/>
          <w:numId w:val="7"/>
        </w:numPr>
        <w:tabs>
          <w:tab w:val="left" w:pos="993"/>
        </w:tabs>
        <w:spacing w:after="0"/>
        <w:ind w:left="0" w:firstLine="709"/>
        <w:jc w:val="both"/>
        <w:rPr>
          <w:rFonts w:ascii="Times New Roman" w:hAnsi="Times New Roman"/>
          <w:sz w:val="26"/>
          <w:szCs w:val="26"/>
        </w:rPr>
      </w:pPr>
      <w:r w:rsidRPr="00112A3C">
        <w:rPr>
          <w:rFonts w:ascii="Times New Roman" w:hAnsi="Times New Roman"/>
          <w:sz w:val="26"/>
          <w:szCs w:val="26"/>
        </w:rPr>
        <w:t xml:space="preserve">обеспечивают реализацию </w:t>
      </w:r>
      <w:r w:rsidR="00FD56EB">
        <w:rPr>
          <w:rFonts w:ascii="Times New Roman" w:hAnsi="Times New Roman"/>
          <w:sz w:val="26"/>
          <w:szCs w:val="26"/>
        </w:rPr>
        <w:t>А</w:t>
      </w:r>
      <w:r w:rsidR="00FD56EB" w:rsidRPr="00537ECD">
        <w:rPr>
          <w:rFonts w:ascii="Times New Roman" w:hAnsi="Times New Roman"/>
          <w:sz w:val="26"/>
          <w:szCs w:val="26"/>
        </w:rPr>
        <w:t>ООП НОО</w:t>
      </w:r>
      <w:r w:rsidR="00FD56EB">
        <w:rPr>
          <w:rFonts w:ascii="Times New Roman" w:hAnsi="Times New Roman"/>
          <w:sz w:val="26"/>
          <w:szCs w:val="26"/>
        </w:rPr>
        <w:t xml:space="preserve"> учащихся с НОДА (вариант 6.1)</w:t>
      </w:r>
      <w:r w:rsidRPr="00112A3C">
        <w:rPr>
          <w:rFonts w:ascii="Times New Roman" w:hAnsi="Times New Roman"/>
          <w:sz w:val="26"/>
          <w:szCs w:val="26"/>
        </w:rPr>
        <w:t xml:space="preserve"> и достижение планируемых результатов ее освоения;</w:t>
      </w:r>
    </w:p>
    <w:p w:rsidR="006455AB" w:rsidRPr="00112A3C" w:rsidRDefault="00FD56EB" w:rsidP="0081540A">
      <w:pPr>
        <w:pStyle w:val="a8"/>
        <w:numPr>
          <w:ilvl w:val="0"/>
          <w:numId w:val="7"/>
        </w:numPr>
        <w:tabs>
          <w:tab w:val="left" w:pos="993"/>
        </w:tabs>
        <w:spacing w:after="0"/>
        <w:ind w:left="0" w:firstLine="709"/>
        <w:jc w:val="both"/>
        <w:rPr>
          <w:rFonts w:ascii="Times New Roman" w:hAnsi="Times New Roman"/>
          <w:sz w:val="26"/>
          <w:szCs w:val="26"/>
        </w:rPr>
      </w:pPr>
      <w:r>
        <w:rPr>
          <w:rFonts w:ascii="Times New Roman" w:hAnsi="Times New Roman"/>
          <w:sz w:val="26"/>
          <w:szCs w:val="26"/>
        </w:rPr>
        <w:t>учитывают особенности ш</w:t>
      </w:r>
      <w:r w:rsidR="006455AB" w:rsidRPr="00112A3C">
        <w:rPr>
          <w:rFonts w:ascii="Times New Roman" w:hAnsi="Times New Roman"/>
          <w:sz w:val="26"/>
          <w:szCs w:val="26"/>
        </w:rPr>
        <w:t>колы, его организационную структуру, запросы участников образовательной деятельности;</w:t>
      </w:r>
    </w:p>
    <w:p w:rsidR="006455AB" w:rsidRDefault="006455AB" w:rsidP="0081540A">
      <w:pPr>
        <w:pStyle w:val="a8"/>
        <w:numPr>
          <w:ilvl w:val="0"/>
          <w:numId w:val="7"/>
        </w:numPr>
        <w:tabs>
          <w:tab w:val="left" w:pos="993"/>
        </w:tabs>
        <w:spacing w:after="0"/>
        <w:ind w:left="0" w:firstLine="709"/>
        <w:jc w:val="both"/>
        <w:rPr>
          <w:rFonts w:ascii="Times New Roman" w:hAnsi="Times New Roman"/>
          <w:sz w:val="26"/>
          <w:szCs w:val="26"/>
        </w:rPr>
      </w:pPr>
      <w:r w:rsidRPr="00112A3C">
        <w:rPr>
          <w:rFonts w:ascii="Times New Roman" w:hAnsi="Times New Roman"/>
          <w:sz w:val="26"/>
          <w:szCs w:val="26"/>
        </w:rPr>
        <w:t>предоставляет возможность взаимодействия с социальными партнерами, использования ресурсов социума.</w:t>
      </w:r>
    </w:p>
    <w:p w:rsidR="008E5E97" w:rsidRDefault="008E5E97" w:rsidP="006455AB">
      <w:pPr>
        <w:pStyle w:val="a8"/>
        <w:tabs>
          <w:tab w:val="left" w:pos="993"/>
        </w:tabs>
        <w:spacing w:after="0"/>
        <w:ind w:left="709"/>
        <w:jc w:val="both"/>
        <w:rPr>
          <w:rFonts w:ascii="Times New Roman" w:hAnsi="Times New Roman"/>
          <w:sz w:val="26"/>
          <w:szCs w:val="26"/>
        </w:rPr>
      </w:pPr>
    </w:p>
    <w:p w:rsidR="008E5E97" w:rsidRDefault="008E5E97" w:rsidP="006455AB">
      <w:pPr>
        <w:pStyle w:val="a8"/>
        <w:tabs>
          <w:tab w:val="left" w:pos="993"/>
        </w:tabs>
        <w:spacing w:after="0"/>
        <w:ind w:left="709"/>
        <w:jc w:val="both"/>
        <w:rPr>
          <w:rFonts w:ascii="Times New Roman" w:hAnsi="Times New Roman"/>
          <w:sz w:val="26"/>
          <w:szCs w:val="26"/>
        </w:rPr>
      </w:pPr>
    </w:p>
    <w:p w:rsidR="008E5E97" w:rsidRDefault="008E5E97" w:rsidP="006455AB">
      <w:pPr>
        <w:pStyle w:val="a8"/>
        <w:tabs>
          <w:tab w:val="left" w:pos="993"/>
        </w:tabs>
        <w:spacing w:after="0"/>
        <w:ind w:left="709"/>
        <w:jc w:val="both"/>
        <w:rPr>
          <w:rFonts w:ascii="Times New Roman" w:hAnsi="Times New Roman"/>
          <w:sz w:val="26"/>
          <w:szCs w:val="26"/>
        </w:rPr>
      </w:pPr>
    </w:p>
    <w:p w:rsidR="008E5E97" w:rsidRDefault="008E5E97" w:rsidP="006455AB">
      <w:pPr>
        <w:pStyle w:val="a8"/>
        <w:tabs>
          <w:tab w:val="left" w:pos="993"/>
        </w:tabs>
        <w:spacing w:after="0"/>
        <w:ind w:left="709"/>
        <w:jc w:val="both"/>
        <w:rPr>
          <w:rFonts w:ascii="Times New Roman" w:hAnsi="Times New Roman"/>
          <w:sz w:val="26"/>
          <w:szCs w:val="26"/>
        </w:rPr>
      </w:pPr>
    </w:p>
    <w:p w:rsidR="00252554" w:rsidRPr="00402279" w:rsidRDefault="00252554" w:rsidP="00252554">
      <w:pPr>
        <w:rPr>
          <w:rFonts w:ascii="Times New Roman" w:hAnsi="Times New Roman" w:cs="Times New Roman"/>
          <w:color w:val="000000"/>
        </w:rPr>
      </w:pPr>
    </w:p>
    <w:p w:rsidR="00322AE6" w:rsidRDefault="00322AE6" w:rsidP="00322AE6"/>
    <w:p w:rsidR="00322AE6" w:rsidRPr="00322AE6" w:rsidRDefault="00322AE6" w:rsidP="00322AE6"/>
    <w:sectPr w:rsidR="00322AE6" w:rsidRPr="00322AE6" w:rsidSect="00857748">
      <w:footerReference w:type="default" r:id="rId71"/>
      <w:pgSz w:w="11906" w:h="16838"/>
      <w:pgMar w:top="992"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BDF" w:rsidRDefault="00386BDF" w:rsidP="00EC0937">
      <w:pPr>
        <w:spacing w:after="0" w:line="240" w:lineRule="auto"/>
      </w:pPr>
      <w:r>
        <w:separator/>
      </w:r>
    </w:p>
  </w:endnote>
  <w:endnote w:type="continuationSeparator" w:id="0">
    <w:p w:rsidR="00386BDF" w:rsidRDefault="00386BDF" w:rsidP="00EC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Lucida Grande">
    <w:charset w:val="00"/>
    <w:family w:val="auto"/>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220">
    <w:altName w:val="MS Mincho"/>
    <w:charset w:val="80"/>
    <w:family w:val="auto"/>
    <w:pitch w:val="variable"/>
  </w:font>
  <w:font w:name="Minion Pro">
    <w:altName w:val="Times New Roman"/>
    <w:panose1 w:val="00000000000000000000"/>
    <w:charset w:val="00"/>
    <w:family w:val="roman"/>
    <w:notTrueType/>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iberation Serif">
    <w:altName w:val="MS Gothic"/>
    <w:charset w:val="CC"/>
    <w:family w:val="roman"/>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font154">
    <w:altName w:val="MS Mincho"/>
    <w:charset w:val="80"/>
    <w:family w:val="auto"/>
    <w:pitch w:val="variable"/>
  </w:font>
  <w:font w:name="TimesDL">
    <w:panose1 w:val="00000000000000000000"/>
    <w:charset w:val="00"/>
    <w:family w:val="auto"/>
    <w:notTrueType/>
    <w:pitch w:val="variable"/>
    <w:sig w:usb0="00000003" w:usb1="00000000" w:usb2="00000000" w:usb3="00000000" w:csb0="00000001" w:csb1="00000000"/>
  </w:font>
  <w:font w:name="Lohit Hindi">
    <w:altName w:val="MS Gothic"/>
    <w:charset w:val="80"/>
    <w:family w:val="auto"/>
    <w:pitch w:val="default"/>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iosC">
    <w:altName w:val="Arial"/>
    <w:panose1 w:val="00000000000000000000"/>
    <w:charset w:val="CC"/>
    <w:family w:val="modern"/>
    <w:notTrueType/>
    <w:pitch w:val="variable"/>
    <w:sig w:usb0="00000001" w:usb1="0000004A" w:usb2="00000000" w:usb3="00000000" w:csb0="00000005" w:csb1="00000000"/>
  </w:font>
  <w:font w:name="TimesNewRomanPSMT">
    <w:altName w:val="Times New Roman"/>
    <w:charset w:val="80"/>
    <w:family w:val="roman"/>
    <w:pitch w:val="default"/>
  </w:font>
  <w:font w:name="TimesNewRoman">
    <w:altName w:val="MV Boli"/>
    <w:charset w:val="8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DejaVu Sans Condensed">
    <w:altName w:val="Arial"/>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667646"/>
      <w:docPartObj>
        <w:docPartGallery w:val="Page Numbers (Bottom of Page)"/>
        <w:docPartUnique/>
      </w:docPartObj>
    </w:sdtPr>
    <w:sdtEndPr/>
    <w:sdtContent>
      <w:p w:rsidR="00D65BD5" w:rsidRDefault="00D65BD5">
        <w:pPr>
          <w:pStyle w:val="af9"/>
          <w:jc w:val="right"/>
        </w:pPr>
        <w:r>
          <w:rPr>
            <w:noProof/>
          </w:rPr>
          <w:fldChar w:fldCharType="begin"/>
        </w:r>
        <w:r>
          <w:rPr>
            <w:noProof/>
          </w:rPr>
          <w:instrText>PAGE   \* MERGEFORMAT</w:instrText>
        </w:r>
        <w:r>
          <w:rPr>
            <w:noProof/>
          </w:rPr>
          <w:fldChar w:fldCharType="separate"/>
        </w:r>
        <w:r w:rsidR="00780377">
          <w:rPr>
            <w:noProof/>
          </w:rPr>
          <w:t>2</w:t>
        </w:r>
        <w:r>
          <w:rPr>
            <w:noProof/>
          </w:rPr>
          <w:fldChar w:fldCharType="end"/>
        </w:r>
      </w:p>
    </w:sdtContent>
  </w:sdt>
  <w:p w:rsidR="00D65BD5" w:rsidRDefault="00D65BD5">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D5" w:rsidRPr="00FC65AF" w:rsidRDefault="00D65BD5" w:rsidP="00DB5C6D">
    <w:pPr>
      <w:pStyle w:val="af9"/>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780377">
      <w:rPr>
        <w:noProof/>
        <w:sz w:val="24"/>
        <w:szCs w:val="24"/>
      </w:rPr>
      <w:t>311</w:t>
    </w:r>
    <w:r w:rsidRPr="00FC65AF">
      <w:rPr>
        <w:sz w:val="24"/>
        <w:szCs w:val="24"/>
      </w:rPr>
      <w:fldChar w:fldCharType="end"/>
    </w:r>
  </w:p>
  <w:p w:rsidR="00D65BD5" w:rsidRDefault="00D65BD5">
    <w:pPr>
      <w:pStyle w:val="a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83"/>
      <w:docPartObj>
        <w:docPartGallery w:val="Page Numbers (Bottom of Page)"/>
        <w:docPartUnique/>
      </w:docPartObj>
    </w:sdtPr>
    <w:sdtEndPr/>
    <w:sdtContent>
      <w:p w:rsidR="00D65BD5" w:rsidRDefault="00D65BD5">
        <w:pPr>
          <w:pStyle w:val="af9"/>
          <w:jc w:val="right"/>
        </w:pPr>
        <w:r>
          <w:fldChar w:fldCharType="begin"/>
        </w:r>
        <w:r>
          <w:instrText xml:space="preserve"> PAGE   \* MERGEFORMAT </w:instrText>
        </w:r>
        <w:r>
          <w:fldChar w:fldCharType="separate"/>
        </w:r>
        <w:r w:rsidR="00780377">
          <w:rPr>
            <w:noProof/>
          </w:rPr>
          <w:t>330</w:t>
        </w:r>
        <w:r>
          <w:rPr>
            <w:noProof/>
          </w:rPr>
          <w:fldChar w:fldCharType="end"/>
        </w:r>
      </w:p>
    </w:sdtContent>
  </w:sdt>
  <w:p w:rsidR="00D65BD5" w:rsidRDefault="00D65BD5">
    <w:pPr>
      <w:pStyle w:val="af9"/>
    </w:pPr>
  </w:p>
  <w:p w:rsidR="00D65BD5" w:rsidRDefault="00D65BD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D5" w:rsidRDefault="00D65BD5" w:rsidP="00216CF6">
    <w:pPr>
      <w:pStyle w:val="af9"/>
      <w:framePr w:wrap="around" w:vAnchor="text" w:hAnchor="margin" w:xAlign="right" w:y="1"/>
      <w:rPr>
        <w:rStyle w:val="afffe"/>
      </w:rPr>
    </w:pPr>
    <w:r>
      <w:rPr>
        <w:rStyle w:val="afffe"/>
      </w:rPr>
      <w:fldChar w:fldCharType="begin"/>
    </w:r>
    <w:r>
      <w:rPr>
        <w:rStyle w:val="afffe"/>
      </w:rPr>
      <w:instrText xml:space="preserve">PAGE  </w:instrText>
    </w:r>
    <w:r>
      <w:rPr>
        <w:rStyle w:val="afffe"/>
      </w:rPr>
      <w:fldChar w:fldCharType="separate"/>
    </w:r>
    <w:r>
      <w:rPr>
        <w:rStyle w:val="afffe"/>
        <w:noProof/>
      </w:rPr>
      <w:t>3</w:t>
    </w:r>
    <w:r>
      <w:rPr>
        <w:rStyle w:val="afffe"/>
      </w:rPr>
      <w:fldChar w:fldCharType="end"/>
    </w:r>
  </w:p>
  <w:p w:rsidR="00D65BD5" w:rsidRDefault="00D65BD5" w:rsidP="00216CF6">
    <w:pPr>
      <w:pStyle w:val="af9"/>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D5" w:rsidRDefault="00D65BD5" w:rsidP="00216CF6">
    <w:pPr>
      <w:pStyle w:val="af9"/>
      <w:framePr w:wrap="around" w:vAnchor="text" w:hAnchor="margin" w:xAlign="right" w:y="1"/>
      <w:rPr>
        <w:rStyle w:val="afffe"/>
      </w:rPr>
    </w:pPr>
    <w:r>
      <w:rPr>
        <w:rStyle w:val="afffe"/>
      </w:rPr>
      <w:fldChar w:fldCharType="begin"/>
    </w:r>
    <w:r>
      <w:rPr>
        <w:rStyle w:val="afffe"/>
      </w:rPr>
      <w:instrText xml:space="preserve">PAGE  </w:instrText>
    </w:r>
    <w:r>
      <w:rPr>
        <w:rStyle w:val="afffe"/>
      </w:rPr>
      <w:fldChar w:fldCharType="separate"/>
    </w:r>
    <w:r w:rsidR="00780377">
      <w:rPr>
        <w:rStyle w:val="afffe"/>
        <w:noProof/>
      </w:rPr>
      <w:t>340</w:t>
    </w:r>
    <w:r>
      <w:rPr>
        <w:rStyle w:val="afffe"/>
      </w:rPr>
      <w:fldChar w:fldCharType="end"/>
    </w:r>
  </w:p>
  <w:p w:rsidR="00D65BD5" w:rsidRDefault="00D65BD5" w:rsidP="00216CF6">
    <w:pPr>
      <w:pStyle w:val="af9"/>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808548"/>
      <w:docPartObj>
        <w:docPartGallery w:val="Page Numbers (Bottom of Page)"/>
        <w:docPartUnique/>
      </w:docPartObj>
    </w:sdtPr>
    <w:sdtEndPr/>
    <w:sdtContent>
      <w:p w:rsidR="00D65BD5" w:rsidRDefault="00D65BD5">
        <w:pPr>
          <w:pStyle w:val="af9"/>
          <w:jc w:val="right"/>
        </w:pPr>
        <w:r>
          <w:fldChar w:fldCharType="begin"/>
        </w:r>
        <w:r>
          <w:instrText>PAGE   \* MERGEFORMAT</w:instrText>
        </w:r>
        <w:r>
          <w:fldChar w:fldCharType="separate"/>
        </w:r>
        <w:r w:rsidR="00122C0F">
          <w:rPr>
            <w:noProof/>
          </w:rPr>
          <w:t>404</w:t>
        </w:r>
        <w:r>
          <w:fldChar w:fldCharType="end"/>
        </w:r>
      </w:p>
    </w:sdtContent>
  </w:sdt>
  <w:p w:rsidR="00D65BD5" w:rsidRDefault="00D65BD5">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BDF" w:rsidRDefault="00386BDF" w:rsidP="00EC0937">
      <w:pPr>
        <w:spacing w:after="0" w:line="240" w:lineRule="auto"/>
      </w:pPr>
      <w:r>
        <w:separator/>
      </w:r>
    </w:p>
  </w:footnote>
  <w:footnote w:type="continuationSeparator" w:id="0">
    <w:p w:rsidR="00386BDF" w:rsidRDefault="00386BDF" w:rsidP="00EC0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863"/>
        </w:tabs>
        <w:ind w:left="200" w:hanging="87"/>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000006"/>
    <w:multiLevelType w:val="singleLevel"/>
    <w:tmpl w:val="00000006"/>
    <w:lvl w:ilvl="0">
      <w:start w:val="1"/>
      <w:numFmt w:val="bullet"/>
      <w:lvlText w:val=""/>
      <w:lvlJc w:val="left"/>
      <w:pPr>
        <w:tabs>
          <w:tab w:val="num" w:pos="720"/>
        </w:tabs>
        <w:ind w:left="720" w:hanging="360"/>
      </w:pPr>
      <w:rPr>
        <w:rFonts w:ascii="Symbol" w:hAnsi="Symbol" w:cs="Times New Roman"/>
      </w:rPr>
    </w:lvl>
  </w:abstractNum>
  <w:abstractNum w:abstractNumId="5" w15:restartNumberingAfterBreak="0">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15:restartNumberingAfterBreak="0">
    <w:nsid w:val="00000009"/>
    <w:multiLevelType w:val="multilevel"/>
    <w:tmpl w:val="00000009"/>
    <w:name w:val="WWNum8"/>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A"/>
    <w:multiLevelType w:val="multilevel"/>
    <w:tmpl w:val="0000000A"/>
    <w:name w:val="WWNum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15:restartNumberingAfterBreak="0">
    <w:nsid w:val="0000000B"/>
    <w:multiLevelType w:val="multilevel"/>
    <w:tmpl w:val="0000000B"/>
    <w:name w:val="WWNum10"/>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15:restartNumberingAfterBreak="0">
    <w:nsid w:val="0000000C"/>
    <w:multiLevelType w:val="multilevel"/>
    <w:tmpl w:val="0000000C"/>
    <w:name w:val="WWNum1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15:restartNumberingAfterBreak="0">
    <w:nsid w:val="0000000E"/>
    <w:multiLevelType w:val="multilevel"/>
    <w:tmpl w:val="0000000E"/>
    <w:name w:val="WWNum1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15:restartNumberingAfterBreak="0">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2"/>
    <w:multiLevelType w:val="multilevel"/>
    <w:tmpl w:val="00000012"/>
    <w:name w:val="WWNum1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7" w15:restartNumberingAfterBreak="0">
    <w:nsid w:val="00000013"/>
    <w:multiLevelType w:val="multilevel"/>
    <w:tmpl w:val="00000013"/>
    <w:name w:val="WWNum1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8" w15:restartNumberingAfterBreak="0">
    <w:nsid w:val="00000014"/>
    <w:multiLevelType w:val="multilevel"/>
    <w:tmpl w:val="00000014"/>
    <w:name w:val="WWNum1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9" w15:restartNumberingAfterBreak="0">
    <w:nsid w:val="00000015"/>
    <w:multiLevelType w:val="multilevel"/>
    <w:tmpl w:val="00000015"/>
    <w:name w:val="WWNum2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15:restartNumberingAfterBreak="0">
    <w:nsid w:val="00000016"/>
    <w:multiLevelType w:val="multilevel"/>
    <w:tmpl w:val="00000016"/>
    <w:name w:val="WWNum2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1" w15:restartNumberingAfterBreak="0">
    <w:nsid w:val="00000017"/>
    <w:multiLevelType w:val="multilevel"/>
    <w:tmpl w:val="00000017"/>
    <w:name w:val="WWNum2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2" w15:restartNumberingAfterBreak="0">
    <w:nsid w:val="00000018"/>
    <w:multiLevelType w:val="multilevel"/>
    <w:tmpl w:val="00000018"/>
    <w:name w:val="WWNum2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3" w15:restartNumberingAfterBreak="0">
    <w:nsid w:val="00000019"/>
    <w:multiLevelType w:val="multilevel"/>
    <w:tmpl w:val="00000019"/>
    <w:name w:val="WWNum2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4" w15:restartNumberingAfterBreak="0">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5" w15:restartNumberingAfterBreak="0">
    <w:nsid w:val="0000001B"/>
    <w:multiLevelType w:val="multilevel"/>
    <w:tmpl w:val="0000001B"/>
    <w:name w:val="WWNum2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6" w15:restartNumberingAfterBreak="0">
    <w:nsid w:val="0000001C"/>
    <w:multiLevelType w:val="multilevel"/>
    <w:tmpl w:val="0000001C"/>
    <w:name w:val="WWNum2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7" w15:restartNumberingAfterBreak="0">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8" w15:restartNumberingAfterBreak="0">
    <w:nsid w:val="0000001E"/>
    <w:multiLevelType w:val="multilevel"/>
    <w:tmpl w:val="0000001E"/>
    <w:name w:val="WWNum2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9" w15:restartNumberingAfterBreak="0">
    <w:nsid w:val="0000001F"/>
    <w:multiLevelType w:val="multilevel"/>
    <w:tmpl w:val="0000001F"/>
    <w:name w:val="WWNum3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0" w15:restartNumberingAfterBreak="0">
    <w:nsid w:val="00000020"/>
    <w:multiLevelType w:val="multilevel"/>
    <w:tmpl w:val="00000020"/>
    <w:name w:val="WWNum3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1" w15:restartNumberingAfterBreak="0">
    <w:nsid w:val="00000021"/>
    <w:multiLevelType w:val="multilevel"/>
    <w:tmpl w:val="963C047A"/>
    <w:name w:val="WWNum32"/>
    <w:lvl w:ilvl="0">
      <w:start w:val="1"/>
      <w:numFmt w:val="bullet"/>
      <w:lvlText w:val=""/>
      <w:lvlJc w:val="left"/>
      <w:pPr>
        <w:tabs>
          <w:tab w:val="num" w:pos="208"/>
        </w:tabs>
        <w:ind w:left="928" w:hanging="360"/>
      </w:pPr>
      <w:rPr>
        <w:rFonts w:ascii="Symbol" w:hAnsi="Symbol"/>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2" w15:restartNumberingAfterBreak="0">
    <w:nsid w:val="00000022"/>
    <w:multiLevelType w:val="multilevel"/>
    <w:tmpl w:val="00000022"/>
    <w:name w:val="WWNum3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3" w15:restartNumberingAfterBreak="0">
    <w:nsid w:val="00000023"/>
    <w:multiLevelType w:val="multilevel"/>
    <w:tmpl w:val="00000023"/>
    <w:name w:val="WWNum3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4" w15:restartNumberingAfterBreak="0">
    <w:nsid w:val="0000002B"/>
    <w:multiLevelType w:val="multilevel"/>
    <w:tmpl w:val="0000002B"/>
    <w:name w:val="WWNum4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5" w15:restartNumberingAfterBreak="0">
    <w:nsid w:val="0000002C"/>
    <w:multiLevelType w:val="multilevel"/>
    <w:tmpl w:val="0000002C"/>
    <w:name w:val="WWNum4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6" w15:restartNumberingAfterBreak="0">
    <w:nsid w:val="0000002D"/>
    <w:multiLevelType w:val="multilevel"/>
    <w:tmpl w:val="0000002D"/>
    <w:name w:val="WWNum4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7"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549B"/>
    <w:multiLevelType w:val="hybridMultilevel"/>
    <w:tmpl w:val="000066B4"/>
    <w:lvl w:ilvl="0" w:tplc="00006747">
      <w:start w:val="1"/>
      <w:numFmt w:val="bullet"/>
      <w:lvlText w:val="и"/>
      <w:lvlJc w:val="left"/>
      <w:pPr>
        <w:tabs>
          <w:tab w:val="num" w:pos="720"/>
        </w:tabs>
        <w:ind w:left="720" w:hanging="360"/>
      </w:pPr>
    </w:lvl>
    <w:lvl w:ilvl="1" w:tplc="0000436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BD03FF"/>
    <w:multiLevelType w:val="hybridMultilevel"/>
    <w:tmpl w:val="1AE4DEE0"/>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1204EC2"/>
    <w:multiLevelType w:val="hybridMultilevel"/>
    <w:tmpl w:val="6C2EB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019427C1"/>
    <w:multiLevelType w:val="hybridMultilevel"/>
    <w:tmpl w:val="C8842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1C7572B"/>
    <w:multiLevelType w:val="hybridMultilevel"/>
    <w:tmpl w:val="BB648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40E4F2C"/>
    <w:multiLevelType w:val="hybridMultilevel"/>
    <w:tmpl w:val="35600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44921F8"/>
    <w:multiLevelType w:val="hybridMultilevel"/>
    <w:tmpl w:val="AB22B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52"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3" w15:restartNumberingAfterBreak="0">
    <w:nsid w:val="07864CCD"/>
    <w:multiLevelType w:val="hybridMultilevel"/>
    <w:tmpl w:val="1AE65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7B30C02"/>
    <w:multiLevelType w:val="hybridMultilevel"/>
    <w:tmpl w:val="9650D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95365FC"/>
    <w:multiLevelType w:val="hybridMultilevel"/>
    <w:tmpl w:val="5E069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A2D7F86"/>
    <w:multiLevelType w:val="hybridMultilevel"/>
    <w:tmpl w:val="17322E34"/>
    <w:lvl w:ilvl="0" w:tplc="2A48609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3" w15:restartNumberingAfterBreak="0">
    <w:nsid w:val="0A5A49FB"/>
    <w:multiLevelType w:val="multilevel"/>
    <w:tmpl w:val="C3DC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C5416E7"/>
    <w:multiLevelType w:val="hybridMultilevel"/>
    <w:tmpl w:val="AE9AC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C857C11"/>
    <w:multiLevelType w:val="hybridMultilevel"/>
    <w:tmpl w:val="DFB6EDE4"/>
    <w:lvl w:ilvl="0" w:tplc="CF20946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0E8249D4"/>
    <w:multiLevelType w:val="hybridMultilevel"/>
    <w:tmpl w:val="02A24E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4901974"/>
    <w:multiLevelType w:val="hybridMultilevel"/>
    <w:tmpl w:val="7F06A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6B725CF"/>
    <w:multiLevelType w:val="hybridMultilevel"/>
    <w:tmpl w:val="6598F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8B34F7C"/>
    <w:multiLevelType w:val="hybridMultilevel"/>
    <w:tmpl w:val="FE0E1622"/>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80"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C115D1B"/>
    <w:multiLevelType w:val="multilevel"/>
    <w:tmpl w:val="A2E4921C"/>
    <w:lvl w:ilvl="0">
      <w:start w:val="1"/>
      <w:numFmt w:val="decimal"/>
      <w:lvlText w:val="%1."/>
      <w:lvlJc w:val="left"/>
      <w:pPr>
        <w:tabs>
          <w:tab w:val="num" w:pos="720"/>
        </w:tabs>
        <w:ind w:left="720" w:hanging="360"/>
      </w:pPr>
    </w:lvl>
    <w:lvl w:ilvl="1">
      <w:start w:val="2"/>
      <w:numFmt w:val="decimal"/>
      <w:isLgl/>
      <w:lvlText w:val="%1.%2."/>
      <w:lvlJc w:val="left"/>
      <w:pPr>
        <w:ind w:left="1783" w:hanging="1320"/>
      </w:pPr>
      <w:rPr>
        <w:rFonts w:hint="default"/>
      </w:rPr>
    </w:lvl>
    <w:lvl w:ilvl="2">
      <w:start w:val="2"/>
      <w:numFmt w:val="decimal"/>
      <w:isLgl/>
      <w:lvlText w:val="%1.%2.%3."/>
      <w:lvlJc w:val="left"/>
      <w:pPr>
        <w:ind w:left="1886" w:hanging="1320"/>
      </w:pPr>
      <w:rPr>
        <w:rFonts w:hint="default"/>
      </w:rPr>
    </w:lvl>
    <w:lvl w:ilvl="3">
      <w:start w:val="1"/>
      <w:numFmt w:val="decimal"/>
      <w:isLgl/>
      <w:lvlText w:val="%1.%2.%3.%4."/>
      <w:lvlJc w:val="left"/>
      <w:pPr>
        <w:ind w:left="1989" w:hanging="1320"/>
      </w:pPr>
      <w:rPr>
        <w:rFonts w:hint="default"/>
      </w:rPr>
    </w:lvl>
    <w:lvl w:ilvl="4">
      <w:start w:val="1"/>
      <w:numFmt w:val="decimal"/>
      <w:isLgl/>
      <w:lvlText w:val="%1.%2.%3.%4.%5."/>
      <w:lvlJc w:val="left"/>
      <w:pPr>
        <w:ind w:left="2092" w:hanging="1320"/>
      </w:pPr>
      <w:rPr>
        <w:rFonts w:hint="default"/>
      </w:rPr>
    </w:lvl>
    <w:lvl w:ilvl="5">
      <w:start w:val="1"/>
      <w:numFmt w:val="decimal"/>
      <w:isLgl/>
      <w:lvlText w:val="%1.%2.%3.%4.%5.%6."/>
      <w:lvlJc w:val="left"/>
      <w:pPr>
        <w:ind w:left="2195" w:hanging="132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8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1D39531F"/>
    <w:multiLevelType w:val="hybridMultilevel"/>
    <w:tmpl w:val="C06C777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5722D7"/>
    <w:multiLevelType w:val="hybridMultilevel"/>
    <w:tmpl w:val="B984A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1F460A93"/>
    <w:multiLevelType w:val="hybridMultilevel"/>
    <w:tmpl w:val="AF6EA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F664589"/>
    <w:multiLevelType w:val="multilevel"/>
    <w:tmpl w:val="9384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0855773"/>
    <w:multiLevelType w:val="hybridMultilevel"/>
    <w:tmpl w:val="3F4E0B5E"/>
    <w:lvl w:ilvl="0" w:tplc="0000000B">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1782926"/>
    <w:multiLevelType w:val="hybridMultilevel"/>
    <w:tmpl w:val="BA6C6EDA"/>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2" w15:restartNumberingAfterBreak="0">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2763F77"/>
    <w:multiLevelType w:val="hybridMultilevel"/>
    <w:tmpl w:val="0FAEE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8" w15:restartNumberingAfterBreak="0">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5A150D5"/>
    <w:multiLevelType w:val="hybridMultilevel"/>
    <w:tmpl w:val="75E68E56"/>
    <w:lvl w:ilvl="0" w:tplc="7B468C4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15:restartNumberingAfterBreak="0">
    <w:nsid w:val="25B9619F"/>
    <w:multiLevelType w:val="hybridMultilevel"/>
    <w:tmpl w:val="9F8EB7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5" w15:restartNumberingAfterBreak="0">
    <w:nsid w:val="276D2927"/>
    <w:multiLevelType w:val="hybridMultilevel"/>
    <w:tmpl w:val="A522A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27C60F13"/>
    <w:multiLevelType w:val="hybridMultilevel"/>
    <w:tmpl w:val="F8987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B290A62"/>
    <w:multiLevelType w:val="hybridMultilevel"/>
    <w:tmpl w:val="0004D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B2C7EF5"/>
    <w:multiLevelType w:val="hybridMultilevel"/>
    <w:tmpl w:val="8C0E7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2BBD23AF"/>
    <w:multiLevelType w:val="hybridMultilevel"/>
    <w:tmpl w:val="5C0EE0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7"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8"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B1C0B"/>
    <w:multiLevelType w:val="hybridMultilevel"/>
    <w:tmpl w:val="35461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CDD4D28"/>
    <w:multiLevelType w:val="multilevel"/>
    <w:tmpl w:val="9F62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D9C7C26"/>
    <w:multiLevelType w:val="hybridMultilevel"/>
    <w:tmpl w:val="1CF8B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DF24EC3"/>
    <w:multiLevelType w:val="hybridMultilevel"/>
    <w:tmpl w:val="BFFE0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15:restartNumberingAfterBreak="0">
    <w:nsid w:val="30C07135"/>
    <w:multiLevelType w:val="hybridMultilevel"/>
    <w:tmpl w:val="AD7270A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9" w15:restartNumberingAfterBreak="0">
    <w:nsid w:val="313C0A8B"/>
    <w:multiLevelType w:val="hybridMultilevel"/>
    <w:tmpl w:val="5816B7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1820B7F"/>
    <w:multiLevelType w:val="hybridMultilevel"/>
    <w:tmpl w:val="5756D7E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2110476"/>
    <w:multiLevelType w:val="hybridMultilevel"/>
    <w:tmpl w:val="B3007A96"/>
    <w:lvl w:ilvl="0" w:tplc="0000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70A2655"/>
    <w:multiLevelType w:val="hybridMultilevel"/>
    <w:tmpl w:val="816EF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391B6DD3"/>
    <w:multiLevelType w:val="hybridMultilevel"/>
    <w:tmpl w:val="28B8A5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15:restartNumberingAfterBreak="0">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3B2A73A6"/>
    <w:multiLevelType w:val="hybridMultilevel"/>
    <w:tmpl w:val="EF461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B673171"/>
    <w:multiLevelType w:val="multilevel"/>
    <w:tmpl w:val="46628B12"/>
    <w:lvl w:ilvl="0">
      <w:start w:val="1"/>
      <w:numFmt w:val="decimal"/>
      <w:lvlText w:val="%1."/>
      <w:lvlJc w:val="left"/>
      <w:pPr>
        <w:tabs>
          <w:tab w:val="num" w:pos="720"/>
        </w:tabs>
        <w:ind w:left="720" w:hanging="360"/>
      </w:pPr>
      <w:rPr>
        <w:b w:val="0"/>
      </w:rPr>
    </w:lvl>
    <w:lvl w:ilvl="1">
      <w:start w:val="2"/>
      <w:numFmt w:val="decimal"/>
      <w:isLgl/>
      <w:lvlText w:val="%1.%2."/>
      <w:lvlJc w:val="left"/>
      <w:pPr>
        <w:ind w:left="1618" w:hanging="1155"/>
      </w:pPr>
      <w:rPr>
        <w:rFonts w:hint="default"/>
      </w:rPr>
    </w:lvl>
    <w:lvl w:ilvl="2">
      <w:start w:val="6"/>
      <w:numFmt w:val="decimal"/>
      <w:isLgl/>
      <w:lvlText w:val="%1.%2.%3."/>
      <w:lvlJc w:val="left"/>
      <w:pPr>
        <w:ind w:left="1721" w:hanging="1155"/>
      </w:pPr>
      <w:rPr>
        <w:rFonts w:hint="default"/>
      </w:rPr>
    </w:lvl>
    <w:lvl w:ilvl="3">
      <w:start w:val="1"/>
      <w:numFmt w:val="decimal"/>
      <w:isLgl/>
      <w:lvlText w:val="%1.%2.%3.%4."/>
      <w:lvlJc w:val="left"/>
      <w:pPr>
        <w:ind w:left="1824" w:hanging="1155"/>
      </w:pPr>
      <w:rPr>
        <w:rFonts w:hint="default"/>
      </w:rPr>
    </w:lvl>
    <w:lvl w:ilvl="4">
      <w:start w:val="1"/>
      <w:numFmt w:val="decimal"/>
      <w:isLgl/>
      <w:lvlText w:val="%1.%2.%3.%4.%5."/>
      <w:lvlJc w:val="left"/>
      <w:pPr>
        <w:ind w:left="1927" w:hanging="1155"/>
      </w:pPr>
      <w:rPr>
        <w:rFonts w:hint="default"/>
      </w:rPr>
    </w:lvl>
    <w:lvl w:ilvl="5">
      <w:start w:val="1"/>
      <w:numFmt w:val="decimal"/>
      <w:isLgl/>
      <w:lvlText w:val="%1.%2.%3.%4.%5.%6."/>
      <w:lvlJc w:val="left"/>
      <w:pPr>
        <w:ind w:left="2030" w:hanging="1155"/>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58"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9" w15:restartNumberingAfterBreak="0">
    <w:nsid w:val="3BAE370B"/>
    <w:multiLevelType w:val="hybridMultilevel"/>
    <w:tmpl w:val="AEA6AA6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3"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8"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1" w15:restartNumberingAfterBreak="0">
    <w:nsid w:val="3FAF55AB"/>
    <w:multiLevelType w:val="hybridMultilevel"/>
    <w:tmpl w:val="AE78B0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03573D7"/>
    <w:multiLevelType w:val="hybridMultilevel"/>
    <w:tmpl w:val="9B267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43CF2C6C"/>
    <w:multiLevelType w:val="hybridMultilevel"/>
    <w:tmpl w:val="D45A0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4F5383A"/>
    <w:multiLevelType w:val="hybridMultilevel"/>
    <w:tmpl w:val="6F323B42"/>
    <w:lvl w:ilvl="0" w:tplc="2A48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51A3740"/>
    <w:multiLevelType w:val="hybridMultilevel"/>
    <w:tmpl w:val="B57C02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468D5B17"/>
    <w:multiLevelType w:val="multilevel"/>
    <w:tmpl w:val="8B0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47B70789"/>
    <w:multiLevelType w:val="hybridMultilevel"/>
    <w:tmpl w:val="E940D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88F6CEF"/>
    <w:multiLevelType w:val="hybridMultilevel"/>
    <w:tmpl w:val="5F28F40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94" w15:restartNumberingAfterBreak="0">
    <w:nsid w:val="494C2F58"/>
    <w:multiLevelType w:val="hybridMultilevel"/>
    <w:tmpl w:val="1C264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9657732"/>
    <w:multiLevelType w:val="hybridMultilevel"/>
    <w:tmpl w:val="0874C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4A4C1952"/>
    <w:multiLevelType w:val="multilevel"/>
    <w:tmpl w:val="0D863318"/>
    <w:lvl w:ilvl="0">
      <w:start w:val="1"/>
      <w:numFmt w:val="decimal"/>
      <w:lvlText w:val="%1."/>
      <w:lvlJc w:val="left"/>
      <w:pPr>
        <w:tabs>
          <w:tab w:val="num" w:pos="720"/>
        </w:tabs>
        <w:ind w:left="720" w:hanging="360"/>
      </w:pPr>
    </w:lvl>
    <w:lvl w:ilvl="1">
      <w:start w:val="2"/>
      <w:numFmt w:val="decimal"/>
      <w:isLgl/>
      <w:lvlText w:val="%1.%2."/>
      <w:lvlJc w:val="left"/>
      <w:pPr>
        <w:ind w:left="1813" w:hanging="1350"/>
      </w:pPr>
      <w:rPr>
        <w:rFonts w:hint="default"/>
      </w:rPr>
    </w:lvl>
    <w:lvl w:ilvl="2">
      <w:start w:val="5"/>
      <w:numFmt w:val="decimal"/>
      <w:isLgl/>
      <w:lvlText w:val="%1.%2.%3."/>
      <w:lvlJc w:val="left"/>
      <w:pPr>
        <w:ind w:left="1916" w:hanging="1350"/>
      </w:pPr>
      <w:rPr>
        <w:rFonts w:hint="default"/>
      </w:rPr>
    </w:lvl>
    <w:lvl w:ilvl="3">
      <w:start w:val="1"/>
      <w:numFmt w:val="decimal"/>
      <w:isLgl/>
      <w:lvlText w:val="%1.%2.%3.%4."/>
      <w:lvlJc w:val="left"/>
      <w:pPr>
        <w:ind w:left="2019" w:hanging="1350"/>
      </w:pPr>
      <w:rPr>
        <w:rFonts w:hint="default"/>
      </w:rPr>
    </w:lvl>
    <w:lvl w:ilvl="4">
      <w:start w:val="1"/>
      <w:numFmt w:val="decimal"/>
      <w:isLgl/>
      <w:lvlText w:val="%1.%2.%3.%4.%5."/>
      <w:lvlJc w:val="left"/>
      <w:pPr>
        <w:ind w:left="2122" w:hanging="1350"/>
      </w:pPr>
      <w:rPr>
        <w:rFonts w:hint="default"/>
      </w:rPr>
    </w:lvl>
    <w:lvl w:ilvl="5">
      <w:start w:val="1"/>
      <w:numFmt w:val="decimal"/>
      <w:isLgl/>
      <w:lvlText w:val="%1.%2.%3.%4.%5.%6."/>
      <w:lvlJc w:val="left"/>
      <w:pPr>
        <w:ind w:left="2225" w:hanging="135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00"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B9434FC"/>
    <w:multiLevelType w:val="hybridMultilevel"/>
    <w:tmpl w:val="D53E3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9" w15:restartNumberingAfterBreak="0">
    <w:nsid w:val="4D783C5A"/>
    <w:multiLevelType w:val="hybridMultilevel"/>
    <w:tmpl w:val="2234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4E95026E"/>
    <w:multiLevelType w:val="hybridMultilevel"/>
    <w:tmpl w:val="B7C21B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F066EC7"/>
    <w:multiLevelType w:val="hybridMultilevel"/>
    <w:tmpl w:val="1B96A4D0"/>
    <w:name w:val="WW8Num12"/>
    <w:lvl w:ilvl="0" w:tplc="FCB2F3CC">
      <w:start w:val="18"/>
      <w:numFmt w:val="decimal"/>
      <w:lvlText w:val="%1."/>
      <w:lvlJc w:val="left"/>
      <w:pPr>
        <w:tabs>
          <w:tab w:val="num" w:pos="863"/>
        </w:tabs>
        <w:ind w:left="200" w:hanging="8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502C7269"/>
    <w:multiLevelType w:val="hybridMultilevel"/>
    <w:tmpl w:val="D160F6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539E1F5B"/>
    <w:multiLevelType w:val="hybridMultilevel"/>
    <w:tmpl w:val="40FC5F3C"/>
    <w:lvl w:ilvl="0" w:tplc="04190001">
      <w:start w:val="1"/>
      <w:numFmt w:val="bullet"/>
      <w:lvlText w:val=""/>
      <w:lvlJc w:val="left"/>
      <w:pPr>
        <w:ind w:left="4613"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1"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4AF720D"/>
    <w:multiLevelType w:val="hybridMultilevel"/>
    <w:tmpl w:val="6D584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15:restartNumberingAfterBreak="0">
    <w:nsid w:val="54F6214A"/>
    <w:multiLevelType w:val="hybridMultilevel"/>
    <w:tmpl w:val="B42EF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52F2B6F"/>
    <w:multiLevelType w:val="hybridMultilevel"/>
    <w:tmpl w:val="1A3E1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8" w15:restartNumberingAfterBreak="0">
    <w:nsid w:val="57435B19"/>
    <w:multiLevelType w:val="hybridMultilevel"/>
    <w:tmpl w:val="0FDCEB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0"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5"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B4C450D"/>
    <w:multiLevelType w:val="hybridMultilevel"/>
    <w:tmpl w:val="72604A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40"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F71300E"/>
    <w:multiLevelType w:val="hybridMultilevel"/>
    <w:tmpl w:val="8FBE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17E7B3F"/>
    <w:multiLevelType w:val="hybridMultilevel"/>
    <w:tmpl w:val="D24C5B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2E4043A"/>
    <w:multiLevelType w:val="hybridMultilevel"/>
    <w:tmpl w:val="AE36E8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33A73C0"/>
    <w:multiLevelType w:val="hybridMultilevel"/>
    <w:tmpl w:val="C5C822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4357E72"/>
    <w:multiLevelType w:val="hybridMultilevel"/>
    <w:tmpl w:val="7316ADF8"/>
    <w:lvl w:ilvl="0" w:tplc="44FE1CDC">
      <w:numFmt w:val="bullet"/>
      <w:lvlText w:val="–"/>
      <w:lvlJc w:val="left"/>
      <w:pPr>
        <w:ind w:left="1429" w:hanging="360"/>
      </w:pPr>
      <w:rPr>
        <w:rFonts w:ascii="Times New Roman" w:eastAsia="MS Mincho"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1" w15:restartNumberingAfterBreak="0">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62"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65EE2F76"/>
    <w:multiLevelType w:val="hybridMultilevel"/>
    <w:tmpl w:val="7C16FA2A"/>
    <w:lvl w:ilvl="0" w:tplc="635C37DE">
      <w:start w:val="3"/>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5"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6" w15:restartNumberingAfterBreak="0">
    <w:nsid w:val="67543BA2"/>
    <w:multiLevelType w:val="hybridMultilevel"/>
    <w:tmpl w:val="04800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15:restartNumberingAfterBreak="0">
    <w:nsid w:val="68F249EF"/>
    <w:multiLevelType w:val="hybridMultilevel"/>
    <w:tmpl w:val="448401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B8C356A"/>
    <w:multiLevelType w:val="hybridMultilevel"/>
    <w:tmpl w:val="BF8ACCD8"/>
    <w:lvl w:ilvl="0" w:tplc="FEF2334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9" w15:restartNumberingAfterBreak="0">
    <w:nsid w:val="6C263528"/>
    <w:multiLevelType w:val="hybridMultilevel"/>
    <w:tmpl w:val="F87C3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6CFE0A64"/>
    <w:multiLevelType w:val="hybridMultilevel"/>
    <w:tmpl w:val="8F24F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71923844"/>
    <w:multiLevelType w:val="hybridMultilevel"/>
    <w:tmpl w:val="919205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2433445"/>
    <w:multiLevelType w:val="hybridMultilevel"/>
    <w:tmpl w:val="CF80F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2A16603"/>
    <w:multiLevelType w:val="hybridMultilevel"/>
    <w:tmpl w:val="BE4CD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72AC7C27"/>
    <w:multiLevelType w:val="hybridMultilevel"/>
    <w:tmpl w:val="85DCE4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3445609"/>
    <w:multiLevelType w:val="hybridMultilevel"/>
    <w:tmpl w:val="B0D6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7C23051"/>
    <w:multiLevelType w:val="hybridMultilevel"/>
    <w:tmpl w:val="8EAC07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1" w15:restartNumberingAfterBreak="0">
    <w:nsid w:val="78FD44B9"/>
    <w:multiLevelType w:val="hybridMultilevel"/>
    <w:tmpl w:val="578E6D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4" w15:restartNumberingAfterBreak="0">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15:restartNumberingAfterBreak="0">
    <w:nsid w:val="79E34D69"/>
    <w:multiLevelType w:val="hybridMultilevel"/>
    <w:tmpl w:val="080AC6BA"/>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8EE56">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A722B7F"/>
    <w:multiLevelType w:val="hybridMultilevel"/>
    <w:tmpl w:val="ADE808FC"/>
    <w:lvl w:ilvl="0" w:tplc="2A4860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7"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2"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3"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2"/>
  </w:num>
  <w:num w:numId="2">
    <w:abstractNumId w:val="130"/>
  </w:num>
  <w:num w:numId="3">
    <w:abstractNumId w:val="0"/>
  </w:num>
  <w:num w:numId="4">
    <w:abstractNumId w:val="49"/>
  </w:num>
  <w:num w:numId="5">
    <w:abstractNumId w:val="61"/>
  </w:num>
  <w:num w:numId="6">
    <w:abstractNumId w:val="4"/>
  </w:num>
  <w:num w:numId="7">
    <w:abstractNumId w:val="309"/>
  </w:num>
  <w:num w:numId="8">
    <w:abstractNumId w:val="306"/>
  </w:num>
  <w:num w:numId="9">
    <w:abstractNumId w:val="260"/>
  </w:num>
  <w:num w:numId="10">
    <w:abstractNumId w:val="261"/>
  </w:num>
  <w:num w:numId="11">
    <w:abstractNumId w:val="63"/>
  </w:num>
  <w:num w:numId="1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0"/>
  </w:num>
  <w:num w:numId="14">
    <w:abstractNumId w:val="145"/>
  </w:num>
  <w:num w:numId="15">
    <w:abstractNumId w:val="42"/>
  </w:num>
  <w:num w:numId="16">
    <w:abstractNumId w:val="264"/>
  </w:num>
  <w:num w:numId="17">
    <w:abstractNumId w:val="265"/>
  </w:num>
  <w:num w:numId="18">
    <w:abstractNumId w:val="193"/>
  </w:num>
  <w:num w:numId="19">
    <w:abstractNumId w:val="247"/>
  </w:num>
  <w:num w:numId="20">
    <w:abstractNumId w:val="275"/>
  </w:num>
  <w:num w:numId="21">
    <w:abstractNumId w:val="82"/>
  </w:num>
  <w:num w:numId="22">
    <w:abstractNumId w:val="233"/>
  </w:num>
  <w:num w:numId="23">
    <w:abstractNumId w:val="39"/>
  </w:num>
  <w:num w:numId="24">
    <w:abstractNumId w:val="180"/>
  </w:num>
  <w:num w:numId="25">
    <w:abstractNumId w:val="89"/>
  </w:num>
  <w:num w:numId="26">
    <w:abstractNumId w:val="91"/>
  </w:num>
  <w:num w:numId="27">
    <w:abstractNumId w:val="121"/>
  </w:num>
  <w:num w:numId="28">
    <w:abstractNumId w:val="232"/>
  </w:num>
  <w:num w:numId="29">
    <w:abstractNumId w:val="87"/>
  </w:num>
  <w:num w:numId="30">
    <w:abstractNumId w:val="144"/>
  </w:num>
  <w:num w:numId="31">
    <w:abstractNumId w:val="314"/>
  </w:num>
  <w:num w:numId="32">
    <w:abstractNumId w:val="168"/>
  </w:num>
  <w:num w:numId="33">
    <w:abstractNumId w:val="276"/>
  </w:num>
  <w:num w:numId="34">
    <w:abstractNumId w:val="131"/>
  </w:num>
  <w:num w:numId="35">
    <w:abstractNumId w:val="253"/>
  </w:num>
  <w:num w:numId="36">
    <w:abstractNumId w:val="207"/>
  </w:num>
  <w:num w:numId="37">
    <w:abstractNumId w:val="296"/>
  </w:num>
  <w:num w:numId="38">
    <w:abstractNumId w:val="48"/>
  </w:num>
  <w:num w:numId="39">
    <w:abstractNumId w:val="277"/>
  </w:num>
  <w:num w:numId="40">
    <w:abstractNumId w:val="299"/>
  </w:num>
  <w:num w:numId="41">
    <w:abstractNumId w:val="248"/>
  </w:num>
  <w:num w:numId="42">
    <w:abstractNumId w:val="231"/>
  </w:num>
  <w:num w:numId="43">
    <w:abstractNumId w:val="172"/>
  </w:num>
  <w:num w:numId="44">
    <w:abstractNumId w:val="60"/>
  </w:num>
  <w:num w:numId="45">
    <w:abstractNumId w:val="62"/>
  </w:num>
  <w:num w:numId="46">
    <w:abstractNumId w:val="300"/>
  </w:num>
  <w:num w:numId="47">
    <w:abstractNumId w:val="312"/>
  </w:num>
  <w:num w:numId="48">
    <w:abstractNumId w:val="263"/>
  </w:num>
  <w:num w:numId="49">
    <w:abstractNumId w:val="235"/>
  </w:num>
  <w:num w:numId="50">
    <w:abstractNumId w:val="250"/>
  </w:num>
  <w:num w:numId="51">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5"/>
  </w:num>
  <w:num w:numId="53">
    <w:abstractNumId w:val="205"/>
  </w:num>
  <w:num w:numId="54">
    <w:abstractNumId w:val="255"/>
  </w:num>
  <w:num w:numId="55">
    <w:abstractNumId w:val="141"/>
  </w:num>
  <w:num w:numId="56">
    <w:abstractNumId w:val="307"/>
  </w:num>
  <w:num w:numId="57">
    <w:abstractNumId w:val="295"/>
  </w:num>
  <w:num w:numId="58">
    <w:abstractNumId w:val="271"/>
  </w:num>
  <w:num w:numId="59">
    <w:abstractNumId w:val="40"/>
  </w:num>
  <w:num w:numId="60">
    <w:abstractNumId w:val="148"/>
  </w:num>
  <w:num w:numId="61">
    <w:abstractNumId w:val="174"/>
  </w:num>
  <w:num w:numId="62">
    <w:abstractNumId w:val="73"/>
  </w:num>
  <w:num w:numId="63">
    <w:abstractNumId w:val="200"/>
  </w:num>
  <w:num w:numId="64">
    <w:abstractNumId w:val="241"/>
  </w:num>
  <w:num w:numId="65">
    <w:abstractNumId w:val="85"/>
  </w:num>
  <w:num w:numId="66">
    <w:abstractNumId w:val="96"/>
  </w:num>
  <w:num w:numId="67">
    <w:abstractNumId w:val="70"/>
  </w:num>
  <w:num w:numId="68">
    <w:abstractNumId w:val="298"/>
  </w:num>
  <w:num w:numId="69">
    <w:abstractNumId w:val="165"/>
  </w:num>
  <w:num w:numId="70">
    <w:abstractNumId w:val="178"/>
  </w:num>
  <w:num w:numId="71">
    <w:abstractNumId w:val="212"/>
  </w:num>
  <w:num w:numId="72">
    <w:abstractNumId w:val="161"/>
    <w:lvlOverride w:ilvl="0">
      <w:startOverride w:val="1"/>
    </w:lvlOverride>
  </w:num>
  <w:num w:numId="73">
    <w:abstractNumId w:val="268"/>
  </w:num>
  <w:num w:numId="74">
    <w:abstractNumId w:val="191"/>
  </w:num>
  <w:num w:numId="75">
    <w:abstractNumId w:val="147"/>
  </w:num>
  <w:num w:numId="76">
    <w:abstractNumId w:val="164"/>
  </w:num>
  <w:num w:numId="77">
    <w:abstractNumId w:val="244"/>
  </w:num>
  <w:num w:numId="78">
    <w:abstractNumId w:val="59"/>
  </w:num>
  <w:num w:numId="79">
    <w:abstractNumId w:val="166"/>
  </w:num>
  <w:num w:numId="80">
    <w:abstractNumId w:val="151"/>
  </w:num>
  <w:num w:numId="81">
    <w:abstractNumId w:val="311"/>
  </w:num>
  <w:num w:numId="82">
    <w:abstractNumId w:val="118"/>
  </w:num>
  <w:num w:numId="83">
    <w:abstractNumId w:val="119"/>
  </w:num>
  <w:num w:numId="84">
    <w:abstractNumId w:val="176"/>
  </w:num>
  <w:num w:numId="85">
    <w:abstractNumId w:val="184"/>
  </w:num>
  <w:num w:numId="86">
    <w:abstractNumId w:val="55"/>
  </w:num>
  <w:num w:numId="87">
    <w:abstractNumId w:val="218"/>
  </w:num>
  <w:num w:numId="88">
    <w:abstractNumId w:val="83"/>
  </w:num>
  <w:num w:numId="89">
    <w:abstractNumId w:val="167"/>
  </w:num>
  <w:num w:numId="90">
    <w:abstractNumId w:val="196"/>
  </w:num>
  <w:num w:numId="91">
    <w:abstractNumId w:val="114"/>
  </w:num>
  <w:num w:numId="92">
    <w:abstractNumId w:val="202"/>
  </w:num>
  <w:num w:numId="93">
    <w:abstractNumId w:val="293"/>
  </w:num>
  <w:num w:numId="94">
    <w:abstractNumId w:val="152"/>
  </w:num>
  <w:num w:numId="95">
    <w:abstractNumId w:val="124"/>
  </w:num>
  <w:num w:numId="96">
    <w:abstractNumId w:val="112"/>
  </w:num>
  <w:num w:numId="97">
    <w:abstractNumId w:val="71"/>
  </w:num>
  <w:num w:numId="98">
    <w:abstractNumId w:val="251"/>
  </w:num>
  <w:num w:numId="99">
    <w:abstractNumId w:val="294"/>
  </w:num>
  <w:num w:numId="100">
    <w:abstractNumId w:val="56"/>
  </w:num>
  <w:num w:numId="101">
    <w:abstractNumId w:val="226"/>
  </w:num>
  <w:num w:numId="102">
    <w:abstractNumId w:val="187"/>
  </w:num>
  <w:num w:numId="103">
    <w:abstractNumId w:val="258"/>
  </w:num>
  <w:num w:numId="104">
    <w:abstractNumId w:val="160"/>
  </w:num>
  <w:num w:numId="105">
    <w:abstractNumId w:val="197"/>
  </w:num>
  <w:num w:numId="106">
    <w:abstractNumId w:val="136"/>
  </w:num>
  <w:num w:numId="107">
    <w:abstractNumId w:val="313"/>
  </w:num>
  <w:num w:numId="108">
    <w:abstractNumId w:val="210"/>
  </w:num>
  <w:num w:numId="109">
    <w:abstractNumId w:val="292"/>
  </w:num>
  <w:num w:numId="110">
    <w:abstractNumId w:val="287"/>
  </w:num>
  <w:num w:numId="111">
    <w:abstractNumId w:val="245"/>
  </w:num>
  <w:num w:numId="112">
    <w:abstractNumId w:val="190"/>
  </w:num>
  <w:num w:numId="113">
    <w:abstractNumId w:val="150"/>
  </w:num>
  <w:num w:numId="114">
    <w:abstractNumId w:val="217"/>
  </w:num>
  <w:num w:numId="115">
    <w:abstractNumId w:val="100"/>
  </w:num>
  <w:num w:numId="116">
    <w:abstractNumId w:val="126"/>
  </w:num>
  <w:num w:numId="117">
    <w:abstractNumId w:val="227"/>
  </w:num>
  <w:num w:numId="118">
    <w:abstractNumId w:val="146"/>
  </w:num>
  <w:num w:numId="119">
    <w:abstractNumId w:val="175"/>
  </w:num>
  <w:num w:numId="120">
    <w:abstractNumId w:val="177"/>
  </w:num>
  <w:num w:numId="121">
    <w:abstractNumId w:val="72"/>
  </w:num>
  <w:num w:numId="122">
    <w:abstractNumId w:val="169"/>
  </w:num>
  <w:num w:numId="123">
    <w:abstractNumId w:val="239"/>
  </w:num>
  <w:num w:numId="124">
    <w:abstractNumId w:val="154"/>
  </w:num>
  <w:num w:numId="125">
    <w:abstractNumId w:val="98"/>
  </w:num>
  <w:num w:numId="126">
    <w:abstractNumId w:val="52"/>
  </w:num>
  <w:num w:numId="127">
    <w:abstractNumId w:val="75"/>
  </w:num>
  <w:num w:numId="128">
    <w:abstractNumId w:val="186"/>
  </w:num>
  <w:num w:numId="129">
    <w:abstractNumId w:val="137"/>
  </w:num>
  <w:num w:numId="130">
    <w:abstractNumId w:val="229"/>
  </w:num>
  <w:num w:numId="131">
    <w:abstractNumId w:val="158"/>
  </w:num>
  <w:num w:numId="132">
    <w:abstractNumId w:val="302"/>
  </w:num>
  <w:num w:numId="133">
    <w:abstractNumId w:val="204"/>
  </w:num>
  <w:num w:numId="134">
    <w:abstractNumId w:val="128"/>
  </w:num>
  <w:num w:numId="135">
    <w:abstractNumId w:val="310"/>
  </w:num>
  <w:num w:numId="136">
    <w:abstractNumId w:val="170"/>
  </w:num>
  <w:num w:numId="137">
    <w:abstractNumId w:val="220"/>
  </w:num>
  <w:num w:numId="138">
    <w:abstractNumId w:val="262"/>
  </w:num>
  <w:num w:numId="139">
    <w:abstractNumId w:val="249"/>
  </w:num>
  <w:num w:numId="140">
    <w:abstractNumId w:val="149"/>
  </w:num>
  <w:num w:numId="141">
    <w:abstractNumId w:val="78"/>
  </w:num>
  <w:num w:numId="142">
    <w:abstractNumId w:val="221"/>
  </w:num>
  <w:num w:numId="143">
    <w:abstractNumId w:val="64"/>
  </w:num>
  <w:num w:numId="144">
    <w:abstractNumId w:val="80"/>
  </w:num>
  <w:num w:numId="145">
    <w:abstractNumId w:val="308"/>
  </w:num>
  <w:num w:numId="146">
    <w:abstractNumId w:val="113"/>
  </w:num>
  <w:num w:numId="147">
    <w:abstractNumId w:val="259"/>
  </w:num>
  <w:num w:numId="148">
    <w:abstractNumId w:val="57"/>
  </w:num>
  <w:num w:numId="149">
    <w:abstractNumId w:val="94"/>
  </w:num>
  <w:num w:numId="150">
    <w:abstractNumId w:val="103"/>
  </w:num>
  <w:num w:numId="151">
    <w:abstractNumId w:val="81"/>
  </w:num>
  <w:num w:numId="152">
    <w:abstractNumId w:val="285"/>
  </w:num>
  <w:num w:numId="153">
    <w:abstractNumId w:val="163"/>
  </w:num>
  <w:num w:numId="154">
    <w:abstractNumId w:val="179"/>
  </w:num>
  <w:num w:numId="155">
    <w:abstractNumId w:val="77"/>
  </w:num>
  <w:num w:numId="156">
    <w:abstractNumId w:val="243"/>
  </w:num>
  <w:num w:numId="157">
    <w:abstractNumId w:val="68"/>
  </w:num>
  <w:num w:numId="158">
    <w:abstractNumId w:val="51"/>
  </w:num>
  <w:num w:numId="159">
    <w:abstractNumId w:val="242"/>
  </w:num>
  <w:num w:numId="160">
    <w:abstractNumId w:val="282"/>
  </w:num>
  <w:num w:numId="161">
    <w:abstractNumId w:val="198"/>
  </w:num>
  <w:num w:numId="162">
    <w:abstractNumId w:val="92"/>
  </w:num>
  <w:num w:numId="163">
    <w:abstractNumId w:val="88"/>
  </w:num>
  <w:num w:numId="164">
    <w:abstractNumId w:val="272"/>
  </w:num>
  <w:num w:numId="165">
    <w:abstractNumId w:val="219"/>
  </w:num>
  <w:num w:numId="166">
    <w:abstractNumId w:val="1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7"/>
  </w:num>
  <w:num w:numId="172">
    <w:abstractNumId w:val="270"/>
  </w:num>
  <w:num w:numId="173">
    <w:abstractNumId w:val="201"/>
  </w:num>
  <w:num w:numId="174">
    <w:abstractNumId w:val="120"/>
  </w:num>
  <w:num w:numId="175">
    <w:abstractNumId w:val="199"/>
  </w:num>
  <w:num w:numId="176">
    <w:abstractNumId w:val="84"/>
  </w:num>
  <w:num w:numId="177">
    <w:abstractNumId w:val="102"/>
  </w:num>
  <w:num w:numId="178">
    <w:abstractNumId w:val="108"/>
  </w:num>
  <w:num w:numId="179">
    <w:abstractNumId w:val="189"/>
  </w:num>
  <w:num w:numId="180">
    <w:abstractNumId w:val="206"/>
  </w:num>
  <w:num w:numId="181">
    <w:abstractNumId w:val="214"/>
  </w:num>
  <w:num w:numId="182">
    <w:abstractNumId w:val="86"/>
  </w:num>
  <w:num w:numId="183">
    <w:abstractNumId w:val="222"/>
  </w:num>
  <w:num w:numId="184">
    <w:abstractNumId w:val="143"/>
  </w:num>
  <w:num w:numId="185">
    <w:abstractNumId w:val="304"/>
  </w:num>
  <w:num w:numId="186">
    <w:abstractNumId w:val="38"/>
  </w:num>
  <w:num w:numId="187">
    <w:abstractNumId w:val="101"/>
  </w:num>
  <w:num w:numId="18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6"/>
  </w:num>
  <w:num w:numId="190">
    <w:abstractNumId w:val="194"/>
  </w:num>
  <w:num w:numId="191">
    <w:abstractNumId w:val="123"/>
  </w:num>
  <w:num w:numId="192">
    <w:abstractNumId w:val="257"/>
  </w:num>
  <w:num w:numId="193">
    <w:abstractNumId w:val="289"/>
  </w:num>
  <w:num w:numId="194">
    <w:abstractNumId w:val="74"/>
  </w:num>
  <w:num w:numId="195">
    <w:abstractNumId w:val="238"/>
  </w:num>
  <w:num w:numId="196">
    <w:abstractNumId w:val="290"/>
  </w:num>
  <w:num w:numId="197">
    <w:abstractNumId w:val="129"/>
  </w:num>
  <w:num w:numId="198">
    <w:abstractNumId w:val="279"/>
  </w:num>
  <w:num w:numId="199">
    <w:abstractNumId w:val="228"/>
  </w:num>
  <w:num w:numId="200">
    <w:abstractNumId w:val="138"/>
  </w:num>
  <w:num w:numId="201">
    <w:abstractNumId w:val="281"/>
  </w:num>
  <w:num w:numId="202">
    <w:abstractNumId w:val="171"/>
  </w:num>
  <w:num w:numId="203">
    <w:abstractNumId w:val="79"/>
  </w:num>
  <w:num w:numId="204">
    <w:abstractNumId w:val="133"/>
  </w:num>
  <w:num w:numId="205">
    <w:abstractNumId w:val="269"/>
  </w:num>
  <w:num w:numId="206">
    <w:abstractNumId w:val="173"/>
  </w:num>
  <w:num w:numId="207">
    <w:abstractNumId w:val="134"/>
  </w:num>
  <w:num w:numId="20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56"/>
  </w:num>
  <w:num w:numId="210">
    <w:abstractNumId w:val="54"/>
  </w:num>
  <w:num w:numId="211">
    <w:abstractNumId w:val="76"/>
  </w:num>
  <w:num w:numId="212">
    <w:abstractNumId w:val="240"/>
  </w:num>
  <w:num w:numId="213">
    <w:abstractNumId w:val="97"/>
  </w:num>
  <w:num w:numId="214">
    <w:abstractNumId w:val="230"/>
  </w:num>
  <w:num w:numId="215">
    <w:abstractNumId w:val="107"/>
  </w:num>
  <w:num w:numId="216">
    <w:abstractNumId w:val="208"/>
  </w:num>
  <w:num w:numId="217">
    <w:abstractNumId w:val="37"/>
  </w:num>
  <w:num w:numId="218">
    <w:abstractNumId w:val="234"/>
  </w:num>
  <w:num w:numId="219">
    <w:abstractNumId w:val="225"/>
  </w:num>
  <w:num w:numId="220">
    <w:abstractNumId w:val="116"/>
  </w:num>
  <w:num w:numId="221">
    <w:abstractNumId w:val="280"/>
  </w:num>
  <w:num w:numId="222">
    <w:abstractNumId w:val="274"/>
  </w:num>
  <w:num w:numId="223">
    <w:abstractNumId w:val="47"/>
  </w:num>
  <w:num w:numId="224">
    <w:abstractNumId w:val="65"/>
  </w:num>
  <w:num w:numId="225">
    <w:abstractNumId w:val="162"/>
  </w:num>
  <w:num w:numId="226">
    <w:abstractNumId w:val="237"/>
  </w:num>
  <w:num w:numId="227">
    <w:abstractNumId w:val="109"/>
  </w:num>
  <w:num w:numId="228">
    <w:abstractNumId w:val="104"/>
  </w:num>
  <w:num w:numId="229">
    <w:abstractNumId w:val="192"/>
  </w:num>
  <w:num w:numId="230">
    <w:abstractNumId w:val="132"/>
  </w:num>
  <w:num w:numId="231">
    <w:abstractNumId w:val="252"/>
  </w:num>
  <w:num w:numId="232">
    <w:abstractNumId w:val="127"/>
  </w:num>
  <w:num w:numId="233">
    <w:abstractNumId w:val="106"/>
  </w:num>
  <w:num w:numId="234">
    <w:abstractNumId w:val="43"/>
  </w:num>
  <w:num w:numId="235">
    <w:abstractNumId w:val="273"/>
  </w:num>
  <w:num w:numId="236">
    <w:abstractNumId w:val="283"/>
  </w:num>
  <w:num w:numId="237">
    <w:abstractNumId w:val="303"/>
  </w:num>
  <w:num w:numId="238">
    <w:abstractNumId w:val="267"/>
  </w:num>
  <w:num w:numId="239">
    <w:abstractNumId w:val="284"/>
  </w:num>
  <w:num w:numId="240">
    <w:abstractNumId w:val="215"/>
  </w:num>
  <w:num w:numId="241">
    <w:abstractNumId w:val="246"/>
  </w:num>
  <w:num w:numId="242">
    <w:abstractNumId w:val="95"/>
  </w:num>
  <w:num w:numId="243">
    <w:abstractNumId w:val="291"/>
  </w:num>
  <w:num w:numId="244">
    <w:abstractNumId w:val="58"/>
  </w:num>
  <w:num w:numId="245">
    <w:abstractNumId w:val="203"/>
  </w:num>
  <w:num w:numId="246">
    <w:abstractNumId w:val="105"/>
  </w:num>
  <w:num w:numId="247">
    <w:abstractNumId w:val="41"/>
  </w:num>
  <w:num w:numId="248">
    <w:abstractNumId w:val="286"/>
  </w:num>
  <w:num w:numId="249">
    <w:abstractNumId w:val="117"/>
  </w:num>
  <w:num w:numId="250">
    <w:abstractNumId w:val="209"/>
  </w:num>
  <w:num w:numId="251">
    <w:abstractNumId w:val="111"/>
  </w:num>
  <w:num w:numId="252">
    <w:abstractNumId w:val="139"/>
  </w:num>
  <w:num w:numId="253">
    <w:abstractNumId w:val="93"/>
  </w:num>
  <w:num w:numId="254">
    <w:abstractNumId w:val="188"/>
  </w:num>
  <w:num w:numId="255">
    <w:abstractNumId w:val="156"/>
  </w:num>
  <w:num w:numId="256">
    <w:abstractNumId w:val="90"/>
  </w:num>
  <w:num w:numId="257">
    <w:abstractNumId w:val="305"/>
  </w:num>
  <w:num w:numId="258">
    <w:abstractNumId w:val="110"/>
  </w:num>
  <w:num w:numId="259">
    <w:abstractNumId w:val="45"/>
  </w:num>
  <w:num w:numId="260">
    <w:abstractNumId w:val="122"/>
  </w:num>
  <w:num w:numId="261">
    <w:abstractNumId w:val="254"/>
  </w:num>
  <w:num w:numId="262">
    <w:abstractNumId w:val="142"/>
  </w:num>
  <w:num w:numId="263">
    <w:abstractNumId w:val="99"/>
  </w:num>
  <w:num w:numId="264">
    <w:abstractNumId w:val="223"/>
  </w:num>
  <w:num w:numId="265">
    <w:abstractNumId w:val="50"/>
  </w:num>
  <w:num w:numId="266">
    <w:abstractNumId w:val="125"/>
  </w:num>
  <w:num w:numId="267">
    <w:abstractNumId w:val="183"/>
  </w:num>
  <w:num w:numId="268">
    <w:abstractNumId w:val="66"/>
  </w:num>
  <w:num w:numId="269">
    <w:abstractNumId w:val="69"/>
  </w:num>
  <w:num w:numId="270">
    <w:abstractNumId w:val="301"/>
  </w:num>
  <w:num w:numId="271">
    <w:abstractNumId w:val="195"/>
  </w:num>
  <w:num w:numId="272">
    <w:abstractNumId w:val="181"/>
  </w:num>
  <w:num w:numId="273">
    <w:abstractNumId w:val="44"/>
  </w:num>
  <w:num w:numId="274">
    <w:abstractNumId w:val="266"/>
  </w:num>
  <w:num w:numId="275">
    <w:abstractNumId w:val="297"/>
  </w:num>
  <w:num w:numId="276">
    <w:abstractNumId w:val="115"/>
  </w:num>
  <w:num w:numId="277">
    <w:abstractNumId w:val="211"/>
  </w:num>
  <w:num w:numId="278">
    <w:abstractNumId w:val="288"/>
  </w:num>
  <w:num w:numId="279">
    <w:abstractNumId w:val="224"/>
  </w:num>
  <w:num w:numId="280">
    <w:abstractNumId w:val="53"/>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24"/>
    <w:rsid w:val="0000412E"/>
    <w:rsid w:val="000059E6"/>
    <w:rsid w:val="00007801"/>
    <w:rsid w:val="000154DB"/>
    <w:rsid w:val="00030E9C"/>
    <w:rsid w:val="000321ED"/>
    <w:rsid w:val="00032AD9"/>
    <w:rsid w:val="00045C9C"/>
    <w:rsid w:val="00056519"/>
    <w:rsid w:val="0006415C"/>
    <w:rsid w:val="000762B0"/>
    <w:rsid w:val="00086B23"/>
    <w:rsid w:val="000917DF"/>
    <w:rsid w:val="000940D3"/>
    <w:rsid w:val="000A0EDE"/>
    <w:rsid w:val="000B1452"/>
    <w:rsid w:val="000B1A9C"/>
    <w:rsid w:val="000C4DD1"/>
    <w:rsid w:val="000D1199"/>
    <w:rsid w:val="000D1E1C"/>
    <w:rsid w:val="000E2E24"/>
    <w:rsid w:val="000E3FF3"/>
    <w:rsid w:val="000F2A89"/>
    <w:rsid w:val="000F67FA"/>
    <w:rsid w:val="000F7D1B"/>
    <w:rsid w:val="00100BD3"/>
    <w:rsid w:val="00101B03"/>
    <w:rsid w:val="00106589"/>
    <w:rsid w:val="001226FD"/>
    <w:rsid w:val="00122C0F"/>
    <w:rsid w:val="00124665"/>
    <w:rsid w:val="00124C0D"/>
    <w:rsid w:val="00125B03"/>
    <w:rsid w:val="001265E9"/>
    <w:rsid w:val="00143453"/>
    <w:rsid w:val="00156A75"/>
    <w:rsid w:val="00164382"/>
    <w:rsid w:val="0017074B"/>
    <w:rsid w:val="00183D18"/>
    <w:rsid w:val="00185085"/>
    <w:rsid w:val="00196847"/>
    <w:rsid w:val="001C2014"/>
    <w:rsid w:val="001E37BC"/>
    <w:rsid w:val="001F3915"/>
    <w:rsid w:val="001F5D38"/>
    <w:rsid w:val="00205203"/>
    <w:rsid w:val="00213FE2"/>
    <w:rsid w:val="00216CB6"/>
    <w:rsid w:val="00216CF6"/>
    <w:rsid w:val="002213EA"/>
    <w:rsid w:val="00221844"/>
    <w:rsid w:val="00221D9A"/>
    <w:rsid w:val="00234AB5"/>
    <w:rsid w:val="00236D2E"/>
    <w:rsid w:val="0023781B"/>
    <w:rsid w:val="002441BC"/>
    <w:rsid w:val="00244550"/>
    <w:rsid w:val="002503D3"/>
    <w:rsid w:val="00252554"/>
    <w:rsid w:val="00260F50"/>
    <w:rsid w:val="00261531"/>
    <w:rsid w:val="00267795"/>
    <w:rsid w:val="00271B94"/>
    <w:rsid w:val="00274658"/>
    <w:rsid w:val="00276B54"/>
    <w:rsid w:val="0027757E"/>
    <w:rsid w:val="00293EEA"/>
    <w:rsid w:val="00295847"/>
    <w:rsid w:val="002A0E3F"/>
    <w:rsid w:val="002A6865"/>
    <w:rsid w:val="002A725F"/>
    <w:rsid w:val="002C1DBE"/>
    <w:rsid w:val="002C5501"/>
    <w:rsid w:val="002D1DA5"/>
    <w:rsid w:val="002E62B5"/>
    <w:rsid w:val="002F03E7"/>
    <w:rsid w:val="002F1673"/>
    <w:rsid w:val="00301294"/>
    <w:rsid w:val="0030428D"/>
    <w:rsid w:val="00322AE6"/>
    <w:rsid w:val="003432B0"/>
    <w:rsid w:val="003438EA"/>
    <w:rsid w:val="00344356"/>
    <w:rsid w:val="00353ED4"/>
    <w:rsid w:val="003544DB"/>
    <w:rsid w:val="00354E30"/>
    <w:rsid w:val="00360267"/>
    <w:rsid w:val="003641B1"/>
    <w:rsid w:val="003736C0"/>
    <w:rsid w:val="00376F92"/>
    <w:rsid w:val="00386BDF"/>
    <w:rsid w:val="00387DA1"/>
    <w:rsid w:val="00391655"/>
    <w:rsid w:val="003A03D2"/>
    <w:rsid w:val="003A1C5A"/>
    <w:rsid w:val="003A5C7D"/>
    <w:rsid w:val="003B1A1F"/>
    <w:rsid w:val="003B21BC"/>
    <w:rsid w:val="003B5AA7"/>
    <w:rsid w:val="003D3EF2"/>
    <w:rsid w:val="003D6B45"/>
    <w:rsid w:val="003E4374"/>
    <w:rsid w:val="003E743E"/>
    <w:rsid w:val="003F3162"/>
    <w:rsid w:val="00402279"/>
    <w:rsid w:val="00403551"/>
    <w:rsid w:val="004045AE"/>
    <w:rsid w:val="004076B4"/>
    <w:rsid w:val="00416AD6"/>
    <w:rsid w:val="0042071E"/>
    <w:rsid w:val="00424793"/>
    <w:rsid w:val="004260F0"/>
    <w:rsid w:val="0043027B"/>
    <w:rsid w:val="004303F1"/>
    <w:rsid w:val="0043099C"/>
    <w:rsid w:val="004349F2"/>
    <w:rsid w:val="00436FCF"/>
    <w:rsid w:val="00437BD2"/>
    <w:rsid w:val="00440810"/>
    <w:rsid w:val="00446D98"/>
    <w:rsid w:val="00454909"/>
    <w:rsid w:val="00454BF9"/>
    <w:rsid w:val="004725F2"/>
    <w:rsid w:val="00475036"/>
    <w:rsid w:val="00481658"/>
    <w:rsid w:val="0049287E"/>
    <w:rsid w:val="004933BE"/>
    <w:rsid w:val="00496649"/>
    <w:rsid w:val="004A59BC"/>
    <w:rsid w:val="004B2327"/>
    <w:rsid w:val="004C50FF"/>
    <w:rsid w:val="004D1C43"/>
    <w:rsid w:val="004D22DA"/>
    <w:rsid w:val="004F200E"/>
    <w:rsid w:val="004F2AF2"/>
    <w:rsid w:val="0051268E"/>
    <w:rsid w:val="00522B04"/>
    <w:rsid w:val="005246AE"/>
    <w:rsid w:val="00527CAC"/>
    <w:rsid w:val="00533ACB"/>
    <w:rsid w:val="00537ECD"/>
    <w:rsid w:val="005414DE"/>
    <w:rsid w:val="00542AEB"/>
    <w:rsid w:val="00551506"/>
    <w:rsid w:val="005550FB"/>
    <w:rsid w:val="00555CC2"/>
    <w:rsid w:val="00557BCD"/>
    <w:rsid w:val="00560C00"/>
    <w:rsid w:val="00561077"/>
    <w:rsid w:val="00561B66"/>
    <w:rsid w:val="00561B80"/>
    <w:rsid w:val="00565603"/>
    <w:rsid w:val="00583789"/>
    <w:rsid w:val="00591022"/>
    <w:rsid w:val="00597333"/>
    <w:rsid w:val="005B3541"/>
    <w:rsid w:val="005B7FA9"/>
    <w:rsid w:val="005D6ED6"/>
    <w:rsid w:val="005E0421"/>
    <w:rsid w:val="005E266D"/>
    <w:rsid w:val="005F1DB3"/>
    <w:rsid w:val="006028FE"/>
    <w:rsid w:val="0060539F"/>
    <w:rsid w:val="00606E64"/>
    <w:rsid w:val="00624EDF"/>
    <w:rsid w:val="00637685"/>
    <w:rsid w:val="00637B2D"/>
    <w:rsid w:val="00642A1A"/>
    <w:rsid w:val="0064493F"/>
    <w:rsid w:val="006455AB"/>
    <w:rsid w:val="0065137C"/>
    <w:rsid w:val="00652056"/>
    <w:rsid w:val="00653147"/>
    <w:rsid w:val="00656D86"/>
    <w:rsid w:val="00660476"/>
    <w:rsid w:val="00660FFC"/>
    <w:rsid w:val="006676A3"/>
    <w:rsid w:val="00671B68"/>
    <w:rsid w:val="0067247D"/>
    <w:rsid w:val="00682F32"/>
    <w:rsid w:val="00684E0C"/>
    <w:rsid w:val="00690FCC"/>
    <w:rsid w:val="00691C31"/>
    <w:rsid w:val="00693195"/>
    <w:rsid w:val="006971FA"/>
    <w:rsid w:val="006A138A"/>
    <w:rsid w:val="006A4EFD"/>
    <w:rsid w:val="006A7C41"/>
    <w:rsid w:val="006B3DC1"/>
    <w:rsid w:val="006B5A42"/>
    <w:rsid w:val="006C7549"/>
    <w:rsid w:val="006D1A40"/>
    <w:rsid w:val="006D7A57"/>
    <w:rsid w:val="006E208B"/>
    <w:rsid w:val="006E3978"/>
    <w:rsid w:val="006F7E90"/>
    <w:rsid w:val="00702854"/>
    <w:rsid w:val="00703092"/>
    <w:rsid w:val="007040EF"/>
    <w:rsid w:val="0071369C"/>
    <w:rsid w:val="00714F27"/>
    <w:rsid w:val="00715359"/>
    <w:rsid w:val="0071675E"/>
    <w:rsid w:val="007239F1"/>
    <w:rsid w:val="00724252"/>
    <w:rsid w:val="00727D16"/>
    <w:rsid w:val="007316BF"/>
    <w:rsid w:val="0076300D"/>
    <w:rsid w:val="007669C2"/>
    <w:rsid w:val="00773A62"/>
    <w:rsid w:val="00780377"/>
    <w:rsid w:val="00781409"/>
    <w:rsid w:val="007836DD"/>
    <w:rsid w:val="007A21B8"/>
    <w:rsid w:val="007B24AB"/>
    <w:rsid w:val="007C2F96"/>
    <w:rsid w:val="007C470A"/>
    <w:rsid w:val="007C4E15"/>
    <w:rsid w:val="007C5618"/>
    <w:rsid w:val="007C7DD6"/>
    <w:rsid w:val="007E68F1"/>
    <w:rsid w:val="007F7925"/>
    <w:rsid w:val="00810ED6"/>
    <w:rsid w:val="0081184F"/>
    <w:rsid w:val="00811C4F"/>
    <w:rsid w:val="00814509"/>
    <w:rsid w:val="0081540A"/>
    <w:rsid w:val="00841F3C"/>
    <w:rsid w:val="00850806"/>
    <w:rsid w:val="00857748"/>
    <w:rsid w:val="00876B4A"/>
    <w:rsid w:val="0088397A"/>
    <w:rsid w:val="008908EB"/>
    <w:rsid w:val="008A0479"/>
    <w:rsid w:val="008A2D25"/>
    <w:rsid w:val="008A364F"/>
    <w:rsid w:val="008B34EF"/>
    <w:rsid w:val="008B6E05"/>
    <w:rsid w:val="008B787D"/>
    <w:rsid w:val="008C736D"/>
    <w:rsid w:val="008D4EAF"/>
    <w:rsid w:val="008E0AEF"/>
    <w:rsid w:val="008E5E97"/>
    <w:rsid w:val="008F0F59"/>
    <w:rsid w:val="008F3D88"/>
    <w:rsid w:val="008F6B08"/>
    <w:rsid w:val="00903454"/>
    <w:rsid w:val="009121BB"/>
    <w:rsid w:val="009214FC"/>
    <w:rsid w:val="00925F28"/>
    <w:rsid w:val="00932D7D"/>
    <w:rsid w:val="0095082B"/>
    <w:rsid w:val="0095571F"/>
    <w:rsid w:val="009578C5"/>
    <w:rsid w:val="00957E14"/>
    <w:rsid w:val="009717F4"/>
    <w:rsid w:val="0098303B"/>
    <w:rsid w:val="009845D7"/>
    <w:rsid w:val="00992ED4"/>
    <w:rsid w:val="009A29B6"/>
    <w:rsid w:val="009A3A0A"/>
    <w:rsid w:val="009B1D2D"/>
    <w:rsid w:val="009B29FD"/>
    <w:rsid w:val="009C1FFF"/>
    <w:rsid w:val="009D42B3"/>
    <w:rsid w:val="009D5BDC"/>
    <w:rsid w:val="009F1E96"/>
    <w:rsid w:val="009F2508"/>
    <w:rsid w:val="00A17EFE"/>
    <w:rsid w:val="00A218F2"/>
    <w:rsid w:val="00A27F98"/>
    <w:rsid w:val="00A31207"/>
    <w:rsid w:val="00A337C1"/>
    <w:rsid w:val="00A43D85"/>
    <w:rsid w:val="00A45FF7"/>
    <w:rsid w:val="00A61E60"/>
    <w:rsid w:val="00A62A20"/>
    <w:rsid w:val="00A74424"/>
    <w:rsid w:val="00A97867"/>
    <w:rsid w:val="00AA6E8B"/>
    <w:rsid w:val="00AA7E4B"/>
    <w:rsid w:val="00AB35D9"/>
    <w:rsid w:val="00AC0F83"/>
    <w:rsid w:val="00AC6193"/>
    <w:rsid w:val="00AC6FE9"/>
    <w:rsid w:val="00AD1BBC"/>
    <w:rsid w:val="00AD1C69"/>
    <w:rsid w:val="00AD2329"/>
    <w:rsid w:val="00AD501B"/>
    <w:rsid w:val="00AE189F"/>
    <w:rsid w:val="00AE24E0"/>
    <w:rsid w:val="00B1053E"/>
    <w:rsid w:val="00B1189D"/>
    <w:rsid w:val="00B13DAA"/>
    <w:rsid w:val="00B26DF9"/>
    <w:rsid w:val="00B32AD0"/>
    <w:rsid w:val="00B40C6A"/>
    <w:rsid w:val="00B41D4C"/>
    <w:rsid w:val="00B41DD3"/>
    <w:rsid w:val="00B5263F"/>
    <w:rsid w:val="00B615C0"/>
    <w:rsid w:val="00B6459E"/>
    <w:rsid w:val="00B67A38"/>
    <w:rsid w:val="00B712CF"/>
    <w:rsid w:val="00B718DD"/>
    <w:rsid w:val="00B7346A"/>
    <w:rsid w:val="00B8566B"/>
    <w:rsid w:val="00B90D3E"/>
    <w:rsid w:val="00B916A4"/>
    <w:rsid w:val="00B96DEA"/>
    <w:rsid w:val="00B976C7"/>
    <w:rsid w:val="00BB393E"/>
    <w:rsid w:val="00BB58E7"/>
    <w:rsid w:val="00BC1810"/>
    <w:rsid w:val="00BD0632"/>
    <w:rsid w:val="00BE4D5F"/>
    <w:rsid w:val="00C03C4C"/>
    <w:rsid w:val="00C12A11"/>
    <w:rsid w:val="00C1587E"/>
    <w:rsid w:val="00C16D36"/>
    <w:rsid w:val="00C26845"/>
    <w:rsid w:val="00C36576"/>
    <w:rsid w:val="00C422F0"/>
    <w:rsid w:val="00C4794B"/>
    <w:rsid w:val="00C51FF3"/>
    <w:rsid w:val="00C5776F"/>
    <w:rsid w:val="00C620FB"/>
    <w:rsid w:val="00C67F9C"/>
    <w:rsid w:val="00C87798"/>
    <w:rsid w:val="00C90184"/>
    <w:rsid w:val="00C929B5"/>
    <w:rsid w:val="00CA1281"/>
    <w:rsid w:val="00CE088B"/>
    <w:rsid w:val="00CE6F15"/>
    <w:rsid w:val="00CF110B"/>
    <w:rsid w:val="00CF3382"/>
    <w:rsid w:val="00CF4536"/>
    <w:rsid w:val="00CF7D0E"/>
    <w:rsid w:val="00D0507C"/>
    <w:rsid w:val="00D11D75"/>
    <w:rsid w:val="00D174FC"/>
    <w:rsid w:val="00D2122F"/>
    <w:rsid w:val="00D24FF3"/>
    <w:rsid w:val="00D2568E"/>
    <w:rsid w:val="00D461E4"/>
    <w:rsid w:val="00D55AA9"/>
    <w:rsid w:val="00D610E6"/>
    <w:rsid w:val="00D65BD5"/>
    <w:rsid w:val="00D81B63"/>
    <w:rsid w:val="00D87BD2"/>
    <w:rsid w:val="00DA28D7"/>
    <w:rsid w:val="00DB5C6D"/>
    <w:rsid w:val="00DF012C"/>
    <w:rsid w:val="00DF2A7D"/>
    <w:rsid w:val="00DF6C1D"/>
    <w:rsid w:val="00E061FA"/>
    <w:rsid w:val="00E07632"/>
    <w:rsid w:val="00E175CD"/>
    <w:rsid w:val="00E22228"/>
    <w:rsid w:val="00E2263F"/>
    <w:rsid w:val="00E40279"/>
    <w:rsid w:val="00E415A9"/>
    <w:rsid w:val="00E51A0F"/>
    <w:rsid w:val="00E55925"/>
    <w:rsid w:val="00E657DD"/>
    <w:rsid w:val="00E77686"/>
    <w:rsid w:val="00E77917"/>
    <w:rsid w:val="00E8272D"/>
    <w:rsid w:val="00E91F61"/>
    <w:rsid w:val="00EA23A1"/>
    <w:rsid w:val="00EB617A"/>
    <w:rsid w:val="00EC0570"/>
    <w:rsid w:val="00EC0937"/>
    <w:rsid w:val="00EE15F4"/>
    <w:rsid w:val="00EE64E1"/>
    <w:rsid w:val="00EE655F"/>
    <w:rsid w:val="00EF75CE"/>
    <w:rsid w:val="00F235BD"/>
    <w:rsid w:val="00F33D8E"/>
    <w:rsid w:val="00F44E81"/>
    <w:rsid w:val="00F57697"/>
    <w:rsid w:val="00F62A02"/>
    <w:rsid w:val="00F70E4A"/>
    <w:rsid w:val="00F72444"/>
    <w:rsid w:val="00F73AD1"/>
    <w:rsid w:val="00F7596B"/>
    <w:rsid w:val="00F8259A"/>
    <w:rsid w:val="00F86203"/>
    <w:rsid w:val="00F87F76"/>
    <w:rsid w:val="00F93E9C"/>
    <w:rsid w:val="00F95E6D"/>
    <w:rsid w:val="00FA49E3"/>
    <w:rsid w:val="00FA79DF"/>
    <w:rsid w:val="00FB4E9A"/>
    <w:rsid w:val="00FC1296"/>
    <w:rsid w:val="00FC50B8"/>
    <w:rsid w:val="00FC5A5E"/>
    <w:rsid w:val="00FD31D2"/>
    <w:rsid w:val="00FD4856"/>
    <w:rsid w:val="00FD56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23007"/>
  <w15:docId w15:val="{F4AD82AB-587B-4936-A0FC-CCE0BB860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4374"/>
  </w:style>
  <w:style w:type="paragraph" w:styleId="1">
    <w:name w:val="heading 1"/>
    <w:basedOn w:val="a0"/>
    <w:next w:val="a0"/>
    <w:link w:val="11"/>
    <w:qFormat/>
    <w:rsid w:val="004933BE"/>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0"/>
    <w:next w:val="a0"/>
    <w:link w:val="210"/>
    <w:qFormat/>
    <w:rsid w:val="004933BE"/>
    <w:pPr>
      <w:keepNext/>
      <w:spacing w:before="240" w:after="60" w:line="360" w:lineRule="auto"/>
      <w:outlineLvl w:val="1"/>
    </w:pPr>
    <w:rPr>
      <w:rFonts w:ascii="Arial" w:eastAsia="Times New Roman" w:hAnsi="Arial" w:cs="Arial"/>
      <w:b/>
      <w:bCs/>
      <w:iCs/>
      <w:sz w:val="28"/>
      <w:szCs w:val="28"/>
    </w:rPr>
  </w:style>
  <w:style w:type="paragraph" w:styleId="3">
    <w:name w:val="heading 3"/>
    <w:aliases w:val="Обычный 2"/>
    <w:basedOn w:val="a0"/>
    <w:next w:val="a0"/>
    <w:link w:val="31"/>
    <w:unhideWhenUsed/>
    <w:qFormat/>
    <w:rsid w:val="00454BF9"/>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0"/>
    <w:next w:val="a0"/>
    <w:link w:val="40"/>
    <w:uiPriority w:val="9"/>
    <w:unhideWhenUsed/>
    <w:qFormat/>
    <w:rsid w:val="004933BE"/>
    <w:pPr>
      <w:keepNext/>
      <w:keepLines/>
      <w:suppressAutoHyphens/>
      <w:spacing w:before="200" w:after="240" w:line="360" w:lineRule="auto"/>
      <w:outlineLvl w:val="3"/>
    </w:pPr>
    <w:rPr>
      <w:rFonts w:ascii="Arial" w:eastAsiaTheme="majorEastAsia" w:hAnsi="Arial" w:cstheme="majorBidi"/>
      <w:b/>
      <w:bCs/>
      <w:i/>
      <w:iCs/>
      <w:kern w:val="1"/>
      <w:sz w:val="28"/>
      <w:lang w:eastAsia="en-US"/>
    </w:rPr>
  </w:style>
  <w:style w:type="paragraph" w:styleId="5">
    <w:name w:val="heading 5"/>
    <w:basedOn w:val="a0"/>
    <w:next w:val="a0"/>
    <w:link w:val="50"/>
    <w:uiPriority w:val="9"/>
    <w:unhideWhenUsed/>
    <w:qFormat/>
    <w:rsid w:val="00C1587E"/>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C4794B"/>
    <w:pPr>
      <w:widowControl w:val="0"/>
      <w:autoSpaceDE w:val="0"/>
      <w:autoSpaceDN w:val="0"/>
      <w:adjustRightInd w:val="0"/>
      <w:spacing w:before="240" w:after="60" w:line="240" w:lineRule="auto"/>
      <w:outlineLvl w:val="5"/>
    </w:pPr>
    <w:rPr>
      <w:rFonts w:ascii="Calibri" w:eastAsia="Times New Roman" w:hAnsi="Calibri" w:cs="Times New Roman"/>
      <w:b/>
      <w:bCs/>
      <w:lang w:val="en-US" w:eastAsia="x-none"/>
    </w:rPr>
  </w:style>
  <w:style w:type="paragraph" w:styleId="7">
    <w:name w:val="heading 7"/>
    <w:basedOn w:val="a0"/>
    <w:next w:val="a0"/>
    <w:link w:val="70"/>
    <w:uiPriority w:val="9"/>
    <w:unhideWhenUsed/>
    <w:qFormat/>
    <w:rsid w:val="00C4794B"/>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0"/>
    <w:next w:val="a0"/>
    <w:link w:val="80"/>
    <w:uiPriority w:val="9"/>
    <w:unhideWhenUsed/>
    <w:qFormat/>
    <w:rsid w:val="00C4794B"/>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0"/>
    <w:next w:val="a0"/>
    <w:link w:val="90"/>
    <w:uiPriority w:val="9"/>
    <w:unhideWhenUsed/>
    <w:qFormat/>
    <w:rsid w:val="00C4794B"/>
    <w:pPr>
      <w:spacing w:before="240" w:after="60" w:line="240" w:lineRule="auto"/>
      <w:outlineLvl w:val="8"/>
    </w:pPr>
    <w:rPr>
      <w:rFonts w:ascii="Cambria" w:eastAsia="Times New Roman" w:hAnsi="Cambria"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rsid w:val="004933BE"/>
    <w:rPr>
      <w:rFonts w:ascii="Times New Roman" w:eastAsiaTheme="majorEastAsia" w:hAnsi="Times New Roman" w:cstheme="majorBidi"/>
      <w:b/>
      <w:bCs/>
      <w:kern w:val="1"/>
      <w:sz w:val="28"/>
      <w:szCs w:val="28"/>
      <w:lang w:eastAsia="en-US"/>
    </w:rPr>
  </w:style>
  <w:style w:type="character" w:customStyle="1" w:styleId="210">
    <w:name w:val="Заголовок 2 Знак1"/>
    <w:basedOn w:val="a1"/>
    <w:link w:val="2"/>
    <w:rsid w:val="004933BE"/>
    <w:rPr>
      <w:rFonts w:ascii="Arial" w:eastAsia="Times New Roman" w:hAnsi="Arial" w:cs="Arial"/>
      <w:b/>
      <w:bCs/>
      <w:iCs/>
      <w:sz w:val="28"/>
      <w:szCs w:val="28"/>
    </w:rPr>
  </w:style>
  <w:style w:type="character" w:customStyle="1" w:styleId="31">
    <w:name w:val="Заголовок 3 Знак1"/>
    <w:aliases w:val="Обычный 2 Знак1"/>
    <w:basedOn w:val="a1"/>
    <w:link w:val="3"/>
    <w:rsid w:val="00454BF9"/>
    <w:rPr>
      <w:rFonts w:ascii="Arial" w:eastAsiaTheme="majorEastAsia" w:hAnsi="Arial" w:cstheme="majorBidi"/>
      <w:b/>
      <w:bCs/>
      <w:i/>
      <w:kern w:val="1"/>
      <w:sz w:val="28"/>
      <w:lang w:eastAsia="en-US"/>
    </w:rPr>
  </w:style>
  <w:style w:type="character" w:customStyle="1" w:styleId="40">
    <w:name w:val="Заголовок 4 Знак"/>
    <w:basedOn w:val="a1"/>
    <w:link w:val="4"/>
    <w:uiPriority w:val="9"/>
    <w:rsid w:val="004933BE"/>
    <w:rPr>
      <w:rFonts w:ascii="Arial" w:eastAsiaTheme="majorEastAsia" w:hAnsi="Arial" w:cstheme="majorBidi"/>
      <w:b/>
      <w:bCs/>
      <w:i/>
      <w:iCs/>
      <w:kern w:val="1"/>
      <w:sz w:val="28"/>
      <w:lang w:eastAsia="en-US"/>
    </w:rPr>
  </w:style>
  <w:style w:type="character" w:customStyle="1" w:styleId="50">
    <w:name w:val="Заголовок 5 Знак"/>
    <w:basedOn w:val="a1"/>
    <w:link w:val="5"/>
    <w:uiPriority w:val="9"/>
    <w:rsid w:val="00C1587E"/>
    <w:rPr>
      <w:rFonts w:ascii="Cambria" w:eastAsia="Times New Roman" w:hAnsi="Cambria" w:cs="Times New Roman"/>
      <w:color w:val="243F60"/>
    </w:rPr>
  </w:style>
  <w:style w:type="paragraph" w:customStyle="1" w:styleId="14TexstOSNOVA1012">
    <w:name w:val="14TexstOSNOVA_10/12"/>
    <w:basedOn w:val="a0"/>
    <w:uiPriority w:val="99"/>
    <w:rsid w:val="00EC093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4">
    <w:name w:val="footnote reference"/>
    <w:basedOn w:val="a1"/>
    <w:uiPriority w:val="99"/>
    <w:rsid w:val="00EC0937"/>
    <w:rPr>
      <w:vertAlign w:val="superscript"/>
    </w:rPr>
  </w:style>
  <w:style w:type="paragraph" w:styleId="a5">
    <w:name w:val="Normal (Web)"/>
    <w:aliases w:val="Normal (Web) Char"/>
    <w:basedOn w:val="a0"/>
    <w:link w:val="a6"/>
    <w:rsid w:val="00EC0937"/>
    <w:pPr>
      <w:autoSpaceDE w:val="0"/>
      <w:autoSpaceDN w:val="0"/>
      <w:adjustRightInd w:val="0"/>
      <w:spacing w:before="130" w:after="130" w:line="360" w:lineRule="auto"/>
    </w:pPr>
    <w:rPr>
      <w:rFonts w:ascii="Times New Roman" w:eastAsia="Times New Roman" w:hAnsi="Times New Roman" w:cs="Times New Roman"/>
      <w:sz w:val="24"/>
      <w:szCs w:val="24"/>
    </w:rPr>
  </w:style>
  <w:style w:type="character" w:customStyle="1" w:styleId="a6">
    <w:name w:val="Обычный (веб) Знак"/>
    <w:aliases w:val="Normal (Web) Char Знак"/>
    <w:link w:val="a5"/>
    <w:uiPriority w:val="99"/>
    <w:rsid w:val="00B8566B"/>
    <w:rPr>
      <w:rFonts w:ascii="Times New Roman" w:eastAsia="Times New Roman" w:hAnsi="Times New Roman" w:cs="Times New Roman"/>
      <w:sz w:val="24"/>
      <w:szCs w:val="24"/>
    </w:rPr>
  </w:style>
  <w:style w:type="paragraph" w:customStyle="1" w:styleId="10">
    <w:name w:val="Абзац списка1"/>
    <w:basedOn w:val="a0"/>
    <w:rsid w:val="00EC093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EC093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7">
    <w:name w:val="Абзац"/>
    <w:basedOn w:val="a0"/>
    <w:rsid w:val="00EC0937"/>
    <w:pPr>
      <w:spacing w:after="0" w:line="312" w:lineRule="auto"/>
      <w:ind w:firstLine="567"/>
      <w:jc w:val="both"/>
    </w:pPr>
    <w:rPr>
      <w:rFonts w:ascii="Times New Roman" w:eastAsia="Times New Roman" w:hAnsi="Times New Roman" w:cs="Times New Roman"/>
      <w:sz w:val="24"/>
      <w:szCs w:val="20"/>
    </w:rPr>
  </w:style>
  <w:style w:type="paragraph" w:styleId="a8">
    <w:name w:val="List Paragraph"/>
    <w:basedOn w:val="a0"/>
    <w:link w:val="a9"/>
    <w:uiPriority w:val="34"/>
    <w:qFormat/>
    <w:rsid w:val="00EC0937"/>
    <w:pPr>
      <w:ind w:left="720"/>
      <w:contextualSpacing/>
    </w:pPr>
    <w:rPr>
      <w:rFonts w:ascii="Calibri" w:eastAsia="Calibri" w:hAnsi="Calibri" w:cs="Times New Roman"/>
      <w:lang w:eastAsia="en-US"/>
    </w:rPr>
  </w:style>
  <w:style w:type="character" w:customStyle="1" w:styleId="a9">
    <w:name w:val="Абзац списка Знак"/>
    <w:link w:val="a8"/>
    <w:uiPriority w:val="34"/>
    <w:locked/>
    <w:rsid w:val="009214FC"/>
    <w:rPr>
      <w:rFonts w:ascii="Calibri" w:eastAsia="Calibri" w:hAnsi="Calibri" w:cs="Times New Roman"/>
      <w:lang w:eastAsia="en-US"/>
    </w:rPr>
  </w:style>
  <w:style w:type="character" w:styleId="aa">
    <w:name w:val="Hyperlink"/>
    <w:uiPriority w:val="99"/>
    <w:unhideWhenUsed/>
    <w:rsid w:val="00EC0937"/>
    <w:rPr>
      <w:color w:val="0000FF"/>
      <w:u w:val="single"/>
    </w:rPr>
  </w:style>
  <w:style w:type="paragraph" w:styleId="12">
    <w:name w:val="toc 1"/>
    <w:basedOn w:val="a0"/>
    <w:next w:val="a0"/>
    <w:autoRedefine/>
    <w:uiPriority w:val="39"/>
    <w:unhideWhenUsed/>
    <w:rsid w:val="00EC0937"/>
    <w:pPr>
      <w:spacing w:before="120" w:after="0"/>
    </w:pPr>
    <w:rPr>
      <w:b/>
      <w:sz w:val="24"/>
      <w:szCs w:val="24"/>
    </w:rPr>
  </w:style>
  <w:style w:type="paragraph" w:styleId="20">
    <w:name w:val="toc 2"/>
    <w:basedOn w:val="a0"/>
    <w:next w:val="a0"/>
    <w:autoRedefine/>
    <w:uiPriority w:val="39"/>
    <w:unhideWhenUsed/>
    <w:rsid w:val="00EC0937"/>
    <w:pPr>
      <w:spacing w:after="0"/>
      <w:ind w:left="220"/>
    </w:pPr>
    <w:rPr>
      <w:b/>
    </w:rPr>
  </w:style>
  <w:style w:type="paragraph" w:styleId="30">
    <w:name w:val="toc 3"/>
    <w:basedOn w:val="a0"/>
    <w:next w:val="a0"/>
    <w:autoRedefine/>
    <w:uiPriority w:val="39"/>
    <w:unhideWhenUsed/>
    <w:rsid w:val="00EC0937"/>
    <w:pPr>
      <w:spacing w:after="0"/>
      <w:ind w:left="440"/>
    </w:pPr>
  </w:style>
  <w:style w:type="character" w:customStyle="1" w:styleId="ab">
    <w:name w:val="Символ сноски"/>
    <w:rsid w:val="00EC0937"/>
    <w:rPr>
      <w:vertAlign w:val="superscript"/>
    </w:rPr>
  </w:style>
  <w:style w:type="character" w:customStyle="1" w:styleId="13">
    <w:name w:val="Знак сноски1"/>
    <w:rsid w:val="00EC0937"/>
    <w:rPr>
      <w:vertAlign w:val="superscript"/>
    </w:rPr>
  </w:style>
  <w:style w:type="paragraph" w:customStyle="1" w:styleId="p4">
    <w:name w:val="p4"/>
    <w:basedOn w:val="a0"/>
    <w:rsid w:val="00EC0937"/>
    <w:pPr>
      <w:spacing w:before="100" w:beforeAutospacing="1" w:after="100" w:afterAutospacing="1" w:line="240" w:lineRule="auto"/>
    </w:pPr>
    <w:rPr>
      <w:rFonts w:ascii="Times New Roman" w:eastAsia="Calibri" w:hAnsi="Times New Roman" w:cs="Times New Roman"/>
      <w:sz w:val="24"/>
      <w:szCs w:val="24"/>
    </w:rPr>
  </w:style>
  <w:style w:type="paragraph" w:styleId="ac">
    <w:name w:val="footnote text"/>
    <w:aliases w:val="Body Text Indent,Основной текст с отступом1,Основной текст с отступом11,Знак1,Body Text Indent1,Знак6,F1"/>
    <w:basedOn w:val="a0"/>
    <w:link w:val="14"/>
    <w:rsid w:val="00EC0937"/>
    <w:pPr>
      <w:spacing w:after="0" w:line="240" w:lineRule="auto"/>
    </w:pPr>
    <w:rPr>
      <w:rFonts w:ascii="Calibri" w:eastAsia="Arial Unicode MS" w:hAnsi="Calibri" w:cs="Calibri"/>
      <w:color w:val="00000A"/>
      <w:kern w:val="1"/>
      <w:sz w:val="24"/>
      <w:szCs w:val="24"/>
    </w:rPr>
  </w:style>
  <w:style w:type="character" w:customStyle="1" w:styleId="14">
    <w:name w:val="Текст сноски Знак1"/>
    <w:aliases w:val="Body Text Indent Знак1,Основной текст с отступом1 Знак1,Основной текст с отступом11 Знак1,Знак1 Знак1,Body Text Indent1 Знак1,Знак6 Знак1,F1 Знак1"/>
    <w:basedOn w:val="a1"/>
    <w:link w:val="ac"/>
    <w:uiPriority w:val="99"/>
    <w:rsid w:val="00EC0937"/>
    <w:rPr>
      <w:rFonts w:ascii="Calibri" w:eastAsia="Arial Unicode MS" w:hAnsi="Calibri" w:cs="Calibri"/>
      <w:color w:val="00000A"/>
      <w:kern w:val="1"/>
      <w:sz w:val="24"/>
      <w:szCs w:val="24"/>
    </w:rPr>
  </w:style>
  <w:style w:type="character" w:customStyle="1" w:styleId="ad">
    <w:name w:val="Текст сноски Знак"/>
    <w:aliases w:val="Основной текст с отступом1 Знак,Основной текст с отступом11 Знак,Body Text Indent Знак,Знак1 Знак,Body Text Indent1 Знак,Знак6 Знак,F1 Знак"/>
    <w:basedOn w:val="a1"/>
    <w:rsid w:val="00EC0937"/>
    <w:rPr>
      <w:sz w:val="20"/>
      <w:szCs w:val="20"/>
    </w:rPr>
  </w:style>
  <w:style w:type="character" w:customStyle="1" w:styleId="15">
    <w:name w:val="Заголовок 1 Знак"/>
    <w:basedOn w:val="a1"/>
    <w:rsid w:val="00C1587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1"/>
    <w:rsid w:val="00C1587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Обычный 2 Знак"/>
    <w:basedOn w:val="a1"/>
    <w:rsid w:val="00C1587E"/>
    <w:rPr>
      <w:rFonts w:asciiTheme="majorHAnsi" w:eastAsiaTheme="majorEastAsia" w:hAnsiTheme="majorHAnsi" w:cstheme="majorBidi"/>
      <w:b/>
      <w:bCs/>
      <w:color w:val="4F81BD" w:themeColor="accent1"/>
    </w:rPr>
  </w:style>
  <w:style w:type="character" w:customStyle="1" w:styleId="s1">
    <w:name w:val="s1"/>
    <w:rsid w:val="00C1587E"/>
  </w:style>
  <w:style w:type="paragraph" w:customStyle="1" w:styleId="western">
    <w:name w:val="western"/>
    <w:basedOn w:val="a0"/>
    <w:rsid w:val="00C1587E"/>
    <w:pPr>
      <w:spacing w:before="100" w:beforeAutospacing="1" w:after="0" w:line="240" w:lineRule="auto"/>
    </w:pPr>
    <w:rPr>
      <w:rFonts w:ascii="Times New Roman" w:eastAsia="Times New Roman" w:hAnsi="Times New Roman" w:cs="Times New Roman"/>
      <w:color w:val="000000"/>
      <w:sz w:val="24"/>
      <w:szCs w:val="24"/>
    </w:rPr>
  </w:style>
  <w:style w:type="paragraph" w:styleId="ae">
    <w:name w:val="Body Text Indent"/>
    <w:basedOn w:val="a0"/>
    <w:link w:val="16"/>
    <w:uiPriority w:val="99"/>
    <w:rsid w:val="00C1587E"/>
    <w:pPr>
      <w:spacing w:after="0" w:line="240" w:lineRule="auto"/>
      <w:ind w:firstLine="340"/>
    </w:pPr>
    <w:rPr>
      <w:rFonts w:ascii="Calibri" w:eastAsia="Arial Unicode MS" w:hAnsi="Calibri" w:cs="Calibri"/>
      <w:color w:val="00000A"/>
      <w:kern w:val="1"/>
      <w:sz w:val="24"/>
      <w:szCs w:val="24"/>
    </w:rPr>
  </w:style>
  <w:style w:type="character" w:customStyle="1" w:styleId="16">
    <w:name w:val="Основной текст с отступом Знак1"/>
    <w:basedOn w:val="a1"/>
    <w:link w:val="ae"/>
    <w:rsid w:val="00C1587E"/>
    <w:rPr>
      <w:rFonts w:ascii="Calibri" w:eastAsia="Arial Unicode MS" w:hAnsi="Calibri" w:cs="Calibri"/>
      <w:color w:val="00000A"/>
      <w:kern w:val="1"/>
      <w:sz w:val="24"/>
      <w:szCs w:val="24"/>
    </w:rPr>
  </w:style>
  <w:style w:type="character" w:customStyle="1" w:styleId="af">
    <w:name w:val="Основной текст с отступом Знак"/>
    <w:basedOn w:val="a1"/>
    <w:uiPriority w:val="99"/>
    <w:rsid w:val="00C1587E"/>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7"/>
    <w:uiPriority w:val="99"/>
    <w:rsid w:val="00C1587E"/>
    <w:pPr>
      <w:spacing w:after="0" w:line="240" w:lineRule="auto"/>
    </w:pPr>
    <w:rPr>
      <w:rFonts w:ascii="Times New Roman" w:eastAsia="Times New Roman" w:hAnsi="Times New Roman" w:cs="Times New Roman"/>
      <w:sz w:val="28"/>
      <w:szCs w:val="24"/>
    </w:rPr>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f0"/>
    <w:uiPriority w:val="99"/>
    <w:rsid w:val="00C1587E"/>
    <w:rPr>
      <w:rFonts w:ascii="Times New Roman" w:eastAsia="Times New Roman" w:hAnsi="Times New Roman" w:cs="Times New Roman"/>
      <w:sz w:val="28"/>
      <w:szCs w:val="24"/>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uiPriority w:val="99"/>
    <w:rsid w:val="00C1587E"/>
  </w:style>
  <w:style w:type="paragraph" w:customStyle="1" w:styleId="af2">
    <w:name w:val="Основной"/>
    <w:basedOn w:val="a0"/>
    <w:link w:val="af3"/>
    <w:rsid w:val="00C158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3">
    <w:name w:val="Основной Знак"/>
    <w:link w:val="af2"/>
    <w:rsid w:val="00B32AD0"/>
    <w:rPr>
      <w:rFonts w:ascii="NewtonCSanPin" w:eastAsia="Times New Roman" w:hAnsi="NewtonCSanPin" w:cs="NewtonCSanPin"/>
      <w:color w:val="000000"/>
      <w:sz w:val="21"/>
      <w:szCs w:val="21"/>
    </w:rPr>
  </w:style>
  <w:style w:type="paragraph" w:customStyle="1" w:styleId="af4">
    <w:name w:val="Буллит"/>
    <w:basedOn w:val="af2"/>
    <w:link w:val="af5"/>
    <w:rsid w:val="00C1587E"/>
    <w:pPr>
      <w:ind w:firstLine="244"/>
    </w:pPr>
  </w:style>
  <w:style w:type="character" w:customStyle="1" w:styleId="af5">
    <w:name w:val="Буллит Знак"/>
    <w:basedOn w:val="af3"/>
    <w:link w:val="af4"/>
    <w:rsid w:val="00B32AD0"/>
    <w:rPr>
      <w:rFonts w:ascii="NewtonCSanPin" w:eastAsia="Times New Roman" w:hAnsi="NewtonCSanPin" w:cs="NewtonCSanPin"/>
      <w:color w:val="000000"/>
      <w:sz w:val="21"/>
      <w:szCs w:val="21"/>
    </w:rPr>
  </w:style>
  <w:style w:type="character" w:styleId="af6">
    <w:name w:val="FollowedHyperlink"/>
    <w:basedOn w:val="a1"/>
    <w:uiPriority w:val="99"/>
    <w:unhideWhenUsed/>
    <w:rsid w:val="00C1587E"/>
    <w:rPr>
      <w:color w:val="800080" w:themeColor="followedHyperlink"/>
      <w:u w:val="single"/>
    </w:rPr>
  </w:style>
  <w:style w:type="paragraph" w:styleId="af7">
    <w:name w:val="header"/>
    <w:basedOn w:val="a0"/>
    <w:link w:val="18"/>
    <w:unhideWhenUsed/>
    <w:rsid w:val="00C1587E"/>
    <w:pPr>
      <w:tabs>
        <w:tab w:val="center" w:pos="4677"/>
        <w:tab w:val="right" w:pos="9355"/>
      </w:tabs>
      <w:spacing w:after="0" w:line="240" w:lineRule="auto"/>
    </w:pPr>
    <w:rPr>
      <w:rFonts w:eastAsiaTheme="minorHAnsi"/>
      <w:lang w:eastAsia="en-US"/>
    </w:rPr>
  </w:style>
  <w:style w:type="character" w:customStyle="1" w:styleId="18">
    <w:name w:val="Верхний колонтитул Знак1"/>
    <w:basedOn w:val="a1"/>
    <w:link w:val="af7"/>
    <w:rsid w:val="00C1587E"/>
    <w:rPr>
      <w:rFonts w:eastAsiaTheme="minorHAnsi"/>
      <w:lang w:eastAsia="en-US"/>
    </w:rPr>
  </w:style>
  <w:style w:type="character" w:customStyle="1" w:styleId="af8">
    <w:name w:val="Верхний колонтитул Знак"/>
    <w:basedOn w:val="a1"/>
    <w:rsid w:val="00C1587E"/>
  </w:style>
  <w:style w:type="paragraph" w:styleId="af9">
    <w:name w:val="footer"/>
    <w:basedOn w:val="a0"/>
    <w:link w:val="19"/>
    <w:uiPriority w:val="99"/>
    <w:unhideWhenUsed/>
    <w:rsid w:val="00C1587E"/>
    <w:pPr>
      <w:tabs>
        <w:tab w:val="center" w:pos="4677"/>
        <w:tab w:val="right" w:pos="9355"/>
      </w:tabs>
      <w:spacing w:after="0" w:line="240" w:lineRule="auto"/>
    </w:pPr>
    <w:rPr>
      <w:rFonts w:eastAsiaTheme="minorHAnsi"/>
      <w:lang w:eastAsia="en-US"/>
    </w:rPr>
  </w:style>
  <w:style w:type="character" w:customStyle="1" w:styleId="19">
    <w:name w:val="Нижний колонтитул Знак1"/>
    <w:basedOn w:val="a1"/>
    <w:link w:val="af9"/>
    <w:rsid w:val="00C1587E"/>
    <w:rPr>
      <w:rFonts w:eastAsiaTheme="minorHAnsi"/>
      <w:lang w:eastAsia="en-US"/>
    </w:rPr>
  </w:style>
  <w:style w:type="character" w:customStyle="1" w:styleId="afa">
    <w:name w:val="Нижний колонтитул Знак"/>
    <w:basedOn w:val="a1"/>
    <w:uiPriority w:val="99"/>
    <w:rsid w:val="00C1587E"/>
  </w:style>
  <w:style w:type="paragraph" w:styleId="afb">
    <w:name w:val="Subtitle"/>
    <w:basedOn w:val="a0"/>
    <w:next w:val="af0"/>
    <w:link w:val="23"/>
    <w:qFormat/>
    <w:rsid w:val="00C1587E"/>
    <w:pPr>
      <w:keepNext/>
      <w:widowControl w:val="0"/>
      <w:suppressAutoHyphens/>
      <w:spacing w:before="240" w:after="120" w:line="240" w:lineRule="auto"/>
      <w:jc w:val="center"/>
    </w:pPr>
    <w:rPr>
      <w:rFonts w:ascii="Arial" w:eastAsia="Andale Sans UI" w:hAnsi="Arial" w:cs="Tahoma"/>
      <w:i/>
      <w:iCs/>
      <w:kern w:val="2"/>
      <w:sz w:val="28"/>
      <w:szCs w:val="28"/>
      <w:lang w:eastAsia="en-US"/>
    </w:rPr>
  </w:style>
  <w:style w:type="character" w:customStyle="1" w:styleId="23">
    <w:name w:val="Подзаголовок Знак2"/>
    <w:basedOn w:val="a1"/>
    <w:link w:val="afb"/>
    <w:uiPriority w:val="99"/>
    <w:rsid w:val="00C1587E"/>
    <w:rPr>
      <w:rFonts w:ascii="Arial" w:eastAsia="Andale Sans UI" w:hAnsi="Arial" w:cs="Tahoma"/>
      <w:i/>
      <w:iCs/>
      <w:kern w:val="2"/>
      <w:sz w:val="28"/>
      <w:szCs w:val="28"/>
      <w:lang w:eastAsia="en-US"/>
    </w:rPr>
  </w:style>
  <w:style w:type="character" w:customStyle="1" w:styleId="afc">
    <w:name w:val="Подзаголовок Знак"/>
    <w:basedOn w:val="a1"/>
    <w:rsid w:val="00C1587E"/>
    <w:rPr>
      <w:rFonts w:asciiTheme="majorHAnsi" w:eastAsiaTheme="majorEastAsia" w:hAnsiTheme="majorHAnsi" w:cstheme="majorBidi"/>
      <w:i/>
      <w:iCs/>
      <w:color w:val="4F81BD" w:themeColor="accent1"/>
      <w:spacing w:val="15"/>
      <w:sz w:val="24"/>
      <w:szCs w:val="24"/>
    </w:rPr>
  </w:style>
  <w:style w:type="paragraph" w:styleId="24">
    <w:name w:val="Body Text Indent 2"/>
    <w:basedOn w:val="a0"/>
    <w:link w:val="211"/>
    <w:uiPriority w:val="99"/>
    <w:unhideWhenUsed/>
    <w:rsid w:val="00C1587E"/>
    <w:pPr>
      <w:spacing w:after="120" w:line="480" w:lineRule="auto"/>
      <w:ind w:left="283"/>
    </w:pPr>
    <w:rPr>
      <w:rFonts w:eastAsiaTheme="minorHAnsi"/>
      <w:lang w:eastAsia="en-US"/>
    </w:rPr>
  </w:style>
  <w:style w:type="character" w:customStyle="1" w:styleId="211">
    <w:name w:val="Основной текст с отступом 2 Знак1"/>
    <w:basedOn w:val="a1"/>
    <w:link w:val="24"/>
    <w:uiPriority w:val="99"/>
    <w:rsid w:val="00C1587E"/>
    <w:rPr>
      <w:rFonts w:eastAsiaTheme="minorHAnsi"/>
      <w:lang w:eastAsia="en-US"/>
    </w:rPr>
  </w:style>
  <w:style w:type="character" w:customStyle="1" w:styleId="25">
    <w:name w:val="Основной текст с отступом 2 Знак"/>
    <w:basedOn w:val="a1"/>
    <w:uiPriority w:val="99"/>
    <w:rsid w:val="00C1587E"/>
  </w:style>
  <w:style w:type="paragraph" w:styleId="afd">
    <w:name w:val="Balloon Text"/>
    <w:basedOn w:val="a0"/>
    <w:link w:val="1a"/>
    <w:uiPriority w:val="99"/>
    <w:unhideWhenUsed/>
    <w:rsid w:val="00C1587E"/>
    <w:pPr>
      <w:spacing w:after="0" w:line="240" w:lineRule="auto"/>
    </w:pPr>
    <w:rPr>
      <w:rFonts w:ascii="Tahoma" w:eastAsiaTheme="minorHAnsi" w:hAnsi="Tahoma" w:cs="Tahoma"/>
      <w:sz w:val="16"/>
      <w:szCs w:val="16"/>
      <w:lang w:eastAsia="en-US"/>
    </w:rPr>
  </w:style>
  <w:style w:type="character" w:customStyle="1" w:styleId="1a">
    <w:name w:val="Текст выноски Знак1"/>
    <w:basedOn w:val="a1"/>
    <w:link w:val="afd"/>
    <w:uiPriority w:val="99"/>
    <w:rsid w:val="00C1587E"/>
    <w:rPr>
      <w:rFonts w:ascii="Tahoma" w:eastAsiaTheme="minorHAnsi" w:hAnsi="Tahoma" w:cs="Tahoma"/>
      <w:sz w:val="16"/>
      <w:szCs w:val="16"/>
      <w:lang w:eastAsia="en-US"/>
    </w:rPr>
  </w:style>
  <w:style w:type="character" w:customStyle="1" w:styleId="afe">
    <w:name w:val="Текст выноски Знак"/>
    <w:basedOn w:val="a1"/>
    <w:uiPriority w:val="99"/>
    <w:rsid w:val="00C1587E"/>
    <w:rPr>
      <w:rFonts w:ascii="Tahoma" w:hAnsi="Tahoma" w:cs="Tahoma"/>
      <w:sz w:val="16"/>
      <w:szCs w:val="16"/>
    </w:rPr>
  </w:style>
  <w:style w:type="paragraph" w:styleId="aff">
    <w:name w:val="No Spacing"/>
    <w:link w:val="aff0"/>
    <w:uiPriority w:val="1"/>
    <w:qFormat/>
    <w:rsid w:val="00C1587E"/>
    <w:pPr>
      <w:spacing w:after="0" w:line="240" w:lineRule="auto"/>
    </w:pPr>
    <w:rPr>
      <w:rFonts w:eastAsiaTheme="minorHAnsi"/>
      <w:lang w:eastAsia="en-US"/>
    </w:rPr>
  </w:style>
  <w:style w:type="character" w:customStyle="1" w:styleId="aff0">
    <w:name w:val="Без интервала Знак"/>
    <w:link w:val="aff"/>
    <w:uiPriority w:val="1"/>
    <w:locked/>
    <w:rsid w:val="00C1587E"/>
    <w:rPr>
      <w:rFonts w:eastAsiaTheme="minorHAnsi"/>
      <w:lang w:eastAsia="en-US"/>
    </w:rPr>
  </w:style>
  <w:style w:type="paragraph" w:customStyle="1" w:styleId="aff1">
    <w:name w:val="Содержимое таблицы"/>
    <w:basedOn w:val="a0"/>
    <w:rsid w:val="00C1587E"/>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C1587E"/>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212">
    <w:name w:val="Основной текст с отступом 21"/>
    <w:basedOn w:val="a0"/>
    <w:uiPriority w:val="99"/>
    <w:rsid w:val="00C1587E"/>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213">
    <w:name w:val="Основной текст 21"/>
    <w:basedOn w:val="a0"/>
    <w:rsid w:val="00C1587E"/>
    <w:pPr>
      <w:widowControl w:val="0"/>
      <w:suppressAutoHyphens/>
      <w:spacing w:after="0" w:line="240" w:lineRule="auto"/>
    </w:pPr>
    <w:rPr>
      <w:rFonts w:ascii="Times New Roman" w:eastAsia="Andale Sans UI" w:hAnsi="Times New Roman" w:cs="Times New Roman"/>
      <w:kern w:val="2"/>
      <w:sz w:val="28"/>
      <w:szCs w:val="24"/>
      <w:lang w:eastAsia="en-US"/>
    </w:rPr>
  </w:style>
  <w:style w:type="paragraph" w:customStyle="1" w:styleId="214">
    <w:name w:val="Список 21"/>
    <w:basedOn w:val="a0"/>
    <w:uiPriority w:val="99"/>
    <w:rsid w:val="00C1587E"/>
    <w:pPr>
      <w:widowControl w:val="0"/>
      <w:suppressAutoHyphens/>
      <w:spacing w:after="0" w:line="240" w:lineRule="auto"/>
      <w:ind w:left="566" w:hanging="283"/>
    </w:pPr>
    <w:rPr>
      <w:rFonts w:ascii="Times New Roman" w:eastAsia="Andale Sans UI" w:hAnsi="Times New Roman" w:cs="Times New Roman"/>
      <w:kern w:val="2"/>
      <w:sz w:val="24"/>
      <w:szCs w:val="24"/>
      <w:lang w:eastAsia="ar-SA"/>
    </w:rPr>
  </w:style>
  <w:style w:type="paragraph" w:customStyle="1" w:styleId="Textbody">
    <w:name w:val="Text body"/>
    <w:basedOn w:val="Standard"/>
    <w:rsid w:val="00C1587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C1587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rsid w:val="00C1587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after="0" w:line="100" w:lineRule="atLeast"/>
      <w:ind w:left="540"/>
    </w:pPr>
    <w:rPr>
      <w:rFonts w:ascii="Tahoma" w:eastAsia="Tahoma" w:hAnsi="Tahoma" w:cs="Times New Roman"/>
      <w:color w:val="FFFFFF"/>
      <w:kern w:val="3"/>
      <w:sz w:val="64"/>
      <w:szCs w:val="64"/>
      <w:lang w:eastAsia="zh-CN"/>
    </w:rPr>
  </w:style>
  <w:style w:type="paragraph" w:customStyle="1" w:styleId="c3">
    <w:name w:val="c3"/>
    <w:basedOn w:val="a0"/>
    <w:uiPriority w:val="99"/>
    <w:rsid w:val="00C1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1587E"/>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310">
    <w:name w:val="Основной текст с отступом 31"/>
    <w:basedOn w:val="a0"/>
    <w:rsid w:val="00C1587E"/>
    <w:pPr>
      <w:spacing w:after="0" w:line="240" w:lineRule="auto"/>
      <w:ind w:firstLine="720"/>
      <w:jc w:val="center"/>
    </w:pPr>
    <w:rPr>
      <w:rFonts w:ascii="Arial" w:eastAsia="Times New Roman" w:hAnsi="Arial" w:cs="Arial"/>
      <w:b/>
      <w:bCs/>
      <w:sz w:val="20"/>
      <w:szCs w:val="20"/>
      <w:lang w:eastAsia="ar-SA"/>
    </w:rPr>
  </w:style>
  <w:style w:type="paragraph" w:customStyle="1" w:styleId="18TexstSPISOK1">
    <w:name w:val="18TexstSPISOK_1"/>
    <w:aliases w:val="1"/>
    <w:basedOn w:val="a0"/>
    <w:rsid w:val="00C1587E"/>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09PodZAG">
    <w:name w:val="09PodZAG_п/ж"/>
    <w:basedOn w:val="a0"/>
    <w:uiPriority w:val="99"/>
    <w:rsid w:val="00C1587E"/>
    <w:pPr>
      <w:autoSpaceDE w:val="0"/>
      <w:autoSpaceDN w:val="0"/>
      <w:adjustRightInd w:val="0"/>
      <w:spacing w:after="113" w:line="240" w:lineRule="atLeast"/>
      <w:jc w:val="center"/>
    </w:pPr>
    <w:rPr>
      <w:rFonts w:ascii="FuturisC" w:eastAsia="Times New Roman" w:hAnsi="FuturisC" w:cs="FuturisC"/>
      <w:b/>
      <w:bCs/>
      <w:color w:val="000000"/>
    </w:rPr>
  </w:style>
  <w:style w:type="paragraph" w:customStyle="1" w:styleId="Heading">
    <w:name w:val="Heading"/>
    <w:rsid w:val="00C1587E"/>
    <w:pPr>
      <w:suppressAutoHyphens/>
      <w:spacing w:after="0" w:line="240" w:lineRule="auto"/>
    </w:pPr>
    <w:rPr>
      <w:rFonts w:ascii="Arial" w:eastAsia="Arial" w:hAnsi="Arial" w:cs="Arial"/>
      <w:b/>
      <w:bCs/>
      <w:sz w:val="24"/>
      <w:szCs w:val="24"/>
      <w:lang w:eastAsia="ar-SA"/>
    </w:rPr>
  </w:style>
  <w:style w:type="character" w:customStyle="1" w:styleId="c1">
    <w:name w:val="c1"/>
    <w:uiPriority w:val="99"/>
    <w:rsid w:val="00C1587E"/>
  </w:style>
  <w:style w:type="character" w:customStyle="1" w:styleId="apple-converted-space">
    <w:name w:val="apple-converted-space"/>
    <w:basedOn w:val="a1"/>
    <w:rsid w:val="00C1587E"/>
  </w:style>
  <w:style w:type="character" w:customStyle="1" w:styleId="c0">
    <w:name w:val="c0"/>
    <w:basedOn w:val="a1"/>
    <w:rsid w:val="00C1587E"/>
  </w:style>
  <w:style w:type="character" w:customStyle="1" w:styleId="c7">
    <w:name w:val="c7"/>
    <w:basedOn w:val="a1"/>
    <w:rsid w:val="00C1587E"/>
  </w:style>
  <w:style w:type="character" w:customStyle="1" w:styleId="1b">
    <w:name w:val="Подзаголовок Знак1"/>
    <w:basedOn w:val="a1"/>
    <w:uiPriority w:val="11"/>
    <w:rsid w:val="00C1587E"/>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C1587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f2">
    <w:name w:val="Подпись к таблице"/>
    <w:rsid w:val="00C1587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f3">
    <w:name w:val="Схема документа Знак"/>
    <w:basedOn w:val="a1"/>
    <w:link w:val="aff4"/>
    <w:uiPriority w:val="99"/>
    <w:semiHidden/>
    <w:rsid w:val="00C1587E"/>
    <w:rPr>
      <w:rFonts w:ascii="Lucida Grande" w:eastAsia="Arial Unicode MS" w:hAnsi="Lucida Grande" w:cs="Calibri"/>
      <w:color w:val="00000A"/>
      <w:kern w:val="1"/>
      <w:sz w:val="24"/>
      <w:szCs w:val="24"/>
      <w:lang w:eastAsia="en-US"/>
    </w:rPr>
  </w:style>
  <w:style w:type="paragraph" w:styleId="aff4">
    <w:name w:val="Document Map"/>
    <w:basedOn w:val="a0"/>
    <w:link w:val="aff3"/>
    <w:uiPriority w:val="99"/>
    <w:semiHidden/>
    <w:unhideWhenUsed/>
    <w:rsid w:val="00C1587E"/>
    <w:pPr>
      <w:suppressAutoHyphens/>
      <w:spacing w:after="0" w:line="240" w:lineRule="auto"/>
    </w:pPr>
    <w:rPr>
      <w:rFonts w:ascii="Lucida Grande" w:eastAsia="Arial Unicode MS" w:hAnsi="Lucida Grande" w:cs="Calibri"/>
      <w:color w:val="00000A"/>
      <w:kern w:val="1"/>
      <w:sz w:val="24"/>
      <w:szCs w:val="24"/>
      <w:lang w:eastAsia="en-US"/>
    </w:rPr>
  </w:style>
  <w:style w:type="character" w:customStyle="1" w:styleId="1c">
    <w:name w:val="Схема документа Знак1"/>
    <w:basedOn w:val="a1"/>
    <w:uiPriority w:val="99"/>
    <w:semiHidden/>
    <w:rsid w:val="00C1587E"/>
    <w:rPr>
      <w:rFonts w:ascii="Tahoma" w:hAnsi="Tahoma" w:cs="Tahoma"/>
      <w:sz w:val="16"/>
      <w:szCs w:val="16"/>
    </w:rPr>
  </w:style>
  <w:style w:type="paragraph" w:styleId="aff5">
    <w:name w:val="TOC Heading"/>
    <w:basedOn w:val="1"/>
    <w:next w:val="a0"/>
    <w:uiPriority w:val="39"/>
    <w:unhideWhenUsed/>
    <w:qFormat/>
    <w:rsid w:val="00C1587E"/>
    <w:pPr>
      <w:suppressAutoHyphens w:val="0"/>
      <w:outlineLvl w:val="9"/>
    </w:pPr>
    <w:rPr>
      <w:kern w:val="0"/>
      <w:lang w:val="en-US"/>
    </w:rPr>
  </w:style>
  <w:style w:type="character" w:customStyle="1" w:styleId="FootnoteReference1">
    <w:name w:val="Footnote Reference1"/>
    <w:basedOn w:val="a1"/>
    <w:rsid w:val="00C1587E"/>
  </w:style>
  <w:style w:type="character" w:customStyle="1" w:styleId="dash041e0431044b0447043d044b0439char1">
    <w:name w:val="dash041e_0431_044b_0447_043d_044b_0439__char1"/>
    <w:uiPriority w:val="99"/>
    <w:rsid w:val="00C1587E"/>
  </w:style>
  <w:style w:type="character" w:customStyle="1" w:styleId="26">
    <w:name w:val="Основной текст 2 Знак"/>
    <w:basedOn w:val="a1"/>
    <w:uiPriority w:val="99"/>
    <w:rsid w:val="00C1587E"/>
  </w:style>
  <w:style w:type="character" w:customStyle="1" w:styleId="PageNumber1">
    <w:name w:val="Page Number1"/>
    <w:basedOn w:val="a1"/>
    <w:rsid w:val="00C1587E"/>
  </w:style>
  <w:style w:type="character" w:customStyle="1" w:styleId="1d">
    <w:name w:val="Сноска1"/>
    <w:rsid w:val="00C1587E"/>
  </w:style>
  <w:style w:type="character" w:customStyle="1" w:styleId="140">
    <w:name w:val="Стиль 14 пт полужирный"/>
    <w:rsid w:val="00C1587E"/>
  </w:style>
  <w:style w:type="character" w:customStyle="1" w:styleId="ListLabel1">
    <w:name w:val="ListLabel 1"/>
    <w:rsid w:val="00C1587E"/>
    <w:rPr>
      <w:sz w:val="20"/>
    </w:rPr>
  </w:style>
  <w:style w:type="character" w:customStyle="1" w:styleId="ListLabel2">
    <w:name w:val="ListLabel 2"/>
    <w:rsid w:val="00C1587E"/>
    <w:rPr>
      <w:rFonts w:cs="Courier New"/>
    </w:rPr>
  </w:style>
  <w:style w:type="character" w:styleId="aff6">
    <w:name w:val="endnote reference"/>
    <w:rsid w:val="00C1587E"/>
    <w:rPr>
      <w:vertAlign w:val="superscript"/>
    </w:rPr>
  </w:style>
  <w:style w:type="character" w:customStyle="1" w:styleId="aff7">
    <w:name w:val="Символы концевой сноски"/>
    <w:rsid w:val="00C1587E"/>
  </w:style>
  <w:style w:type="character" w:customStyle="1" w:styleId="aff8">
    <w:name w:val="Маркеры списка"/>
    <w:rsid w:val="00C1587E"/>
    <w:rPr>
      <w:rFonts w:ascii="OpenSymbol" w:eastAsia="OpenSymbol" w:hAnsi="OpenSymbol" w:cs="OpenSymbol"/>
    </w:rPr>
  </w:style>
  <w:style w:type="paragraph" w:customStyle="1" w:styleId="1e">
    <w:name w:val="Заголовок1"/>
    <w:basedOn w:val="a0"/>
    <w:next w:val="af0"/>
    <w:rsid w:val="00C1587E"/>
    <w:pPr>
      <w:keepNext/>
      <w:suppressAutoHyphens/>
      <w:spacing w:before="240" w:after="0" w:line="100" w:lineRule="atLeast"/>
    </w:pPr>
    <w:rPr>
      <w:rFonts w:ascii="Arial" w:eastAsia="Arial" w:hAnsi="Arial" w:cs="Arial"/>
      <w:b/>
      <w:bCs/>
      <w:kern w:val="1"/>
      <w:sz w:val="24"/>
      <w:szCs w:val="24"/>
      <w:lang w:val="de-DE" w:eastAsia="fa-IR" w:bidi="fa-IR"/>
    </w:rPr>
  </w:style>
  <w:style w:type="paragraph" w:styleId="aff9">
    <w:name w:val="List"/>
    <w:basedOn w:val="af0"/>
    <w:uiPriority w:val="99"/>
    <w:rsid w:val="00C1587E"/>
    <w:pPr>
      <w:suppressAutoHyphens/>
      <w:spacing w:after="120" w:line="100" w:lineRule="atLeast"/>
    </w:pPr>
    <w:rPr>
      <w:rFonts w:eastAsia="Lucida Sans Unicode" w:cs="Mangal"/>
      <w:color w:val="00000A"/>
      <w:kern w:val="1"/>
      <w:lang w:eastAsia="hi-IN" w:bidi="hi-IN"/>
    </w:rPr>
  </w:style>
  <w:style w:type="paragraph" w:customStyle="1" w:styleId="1f">
    <w:name w:val="Название1"/>
    <w:basedOn w:val="a0"/>
    <w:rsid w:val="00C1587E"/>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0">
    <w:name w:val="Указатель1"/>
    <w:basedOn w:val="a0"/>
    <w:rsid w:val="00C1587E"/>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a">
    <w:name w:val="Текст в заданном формате"/>
    <w:basedOn w:val="a0"/>
    <w:rsid w:val="00C1587E"/>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7">
    <w:name w:val="Абзац списка2"/>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8">
    <w:name w:val="Body Text 2"/>
    <w:basedOn w:val="a0"/>
    <w:link w:val="215"/>
    <w:uiPriority w:val="99"/>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5">
    <w:name w:val="Основной текст 2 Знак1"/>
    <w:basedOn w:val="a1"/>
    <w:link w:val="28"/>
    <w:rsid w:val="00C1587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rsid w:val="00C1587E"/>
    <w:pPr>
      <w:widowControl w:val="0"/>
      <w:suppressAutoHyphens/>
    </w:pPr>
    <w:rPr>
      <w:rFonts w:ascii="Calibri" w:eastAsia="DejaVu Sans" w:hAnsi="Calibri" w:cs="font220"/>
      <w:kern w:val="1"/>
      <w:lang w:eastAsia="ar-SA"/>
    </w:rPr>
  </w:style>
  <w:style w:type="paragraph" w:customStyle="1" w:styleId="29">
    <w:name w:val="Заг 2"/>
    <w:rsid w:val="00C1587E"/>
    <w:pPr>
      <w:widowControl w:val="0"/>
      <w:suppressAutoHyphens/>
    </w:pPr>
    <w:rPr>
      <w:rFonts w:ascii="Calibri" w:eastAsia="DejaVu Sans" w:hAnsi="Calibri" w:cs="font220"/>
      <w:kern w:val="1"/>
      <w:lang w:eastAsia="ar-SA"/>
    </w:rPr>
  </w:style>
  <w:style w:type="paragraph" w:customStyle="1" w:styleId="1f1">
    <w:name w:val="Заг 1"/>
    <w:basedOn w:val="af2"/>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C1587E"/>
  </w:style>
  <w:style w:type="paragraph" w:customStyle="1" w:styleId="affb">
    <w:name w:val="Подзаг"/>
    <w:basedOn w:val="af2"/>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2">
    <w:name w:val="Без интервала1"/>
    <w:aliases w:val="основа"/>
    <w:rsid w:val="00C1587E"/>
    <w:pPr>
      <w:widowControl w:val="0"/>
      <w:suppressAutoHyphens/>
    </w:pPr>
    <w:rPr>
      <w:rFonts w:ascii="Calibri" w:eastAsia="DejaVu Sans" w:hAnsi="Calibri" w:cs="font220"/>
      <w:kern w:val="1"/>
      <w:lang w:eastAsia="ar-SA"/>
    </w:rPr>
  </w:style>
  <w:style w:type="paragraph" w:customStyle="1" w:styleId="c7e0e3eeebeee2eeea1">
    <w:name w:val="Зc7аe0гe3оeeлebоeeвe2оeeкea 1"/>
    <w:basedOn w:val="a0"/>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c">
    <w:name w:val="Содержимое врезки"/>
    <w:basedOn w:val="af0"/>
    <w:rsid w:val="00C1587E"/>
    <w:pPr>
      <w:suppressAutoHyphens/>
      <w:spacing w:after="120" w:line="100" w:lineRule="atLeast"/>
    </w:pPr>
    <w:rPr>
      <w:rFonts w:eastAsia="Lucida Sans Unicode" w:cs="Mangal"/>
      <w:color w:val="00000A"/>
      <w:kern w:val="1"/>
      <w:lang w:eastAsia="hi-IN" w:bidi="hi-IN"/>
    </w:rPr>
  </w:style>
  <w:style w:type="character" w:styleId="affd">
    <w:name w:val="Emphasis"/>
    <w:uiPriority w:val="20"/>
    <w:qFormat/>
    <w:rsid w:val="00C1587E"/>
    <w:rPr>
      <w:i/>
      <w:iCs/>
    </w:rPr>
  </w:style>
  <w:style w:type="character" w:styleId="affe">
    <w:name w:val="Strong"/>
    <w:uiPriority w:val="22"/>
    <w:qFormat/>
    <w:rsid w:val="00C1587E"/>
    <w:rPr>
      <w:b/>
      <w:bCs/>
    </w:rPr>
  </w:style>
  <w:style w:type="paragraph" w:customStyle="1" w:styleId="08PodZAG">
    <w:name w:val="08PodZAG"/>
    <w:basedOn w:val="a0"/>
    <w:uiPriority w:val="99"/>
    <w:rsid w:val="00C1587E"/>
    <w:pPr>
      <w:autoSpaceDE w:val="0"/>
      <w:autoSpaceDN w:val="0"/>
      <w:adjustRightInd w:val="0"/>
      <w:spacing w:before="113" w:after="113" w:line="240" w:lineRule="atLeast"/>
      <w:jc w:val="center"/>
    </w:pPr>
    <w:rPr>
      <w:rFonts w:ascii="FuturisC" w:eastAsia="Times New Roman" w:hAnsi="FuturisC" w:cs="FuturisC"/>
      <w:color w:val="000000"/>
    </w:rPr>
  </w:style>
  <w:style w:type="paragraph" w:styleId="42">
    <w:name w:val="toc 4"/>
    <w:basedOn w:val="a0"/>
    <w:next w:val="a0"/>
    <w:autoRedefine/>
    <w:uiPriority w:val="39"/>
    <w:unhideWhenUsed/>
    <w:rsid w:val="00C1587E"/>
    <w:pPr>
      <w:spacing w:after="0"/>
      <w:ind w:left="660"/>
    </w:pPr>
    <w:rPr>
      <w:sz w:val="20"/>
      <w:szCs w:val="20"/>
    </w:rPr>
  </w:style>
  <w:style w:type="paragraph" w:styleId="51">
    <w:name w:val="toc 5"/>
    <w:basedOn w:val="a0"/>
    <w:next w:val="a0"/>
    <w:autoRedefine/>
    <w:uiPriority w:val="39"/>
    <w:unhideWhenUsed/>
    <w:rsid w:val="00C1587E"/>
    <w:pPr>
      <w:spacing w:after="0"/>
      <w:ind w:left="880"/>
    </w:pPr>
    <w:rPr>
      <w:sz w:val="20"/>
      <w:szCs w:val="20"/>
    </w:rPr>
  </w:style>
  <w:style w:type="paragraph" w:styleId="61">
    <w:name w:val="toc 6"/>
    <w:basedOn w:val="a0"/>
    <w:next w:val="a0"/>
    <w:autoRedefine/>
    <w:uiPriority w:val="39"/>
    <w:unhideWhenUsed/>
    <w:rsid w:val="00C1587E"/>
    <w:pPr>
      <w:spacing w:after="0"/>
      <w:ind w:left="1100"/>
    </w:pPr>
    <w:rPr>
      <w:sz w:val="20"/>
      <w:szCs w:val="20"/>
    </w:rPr>
  </w:style>
  <w:style w:type="paragraph" w:styleId="71">
    <w:name w:val="toc 7"/>
    <w:basedOn w:val="a0"/>
    <w:next w:val="a0"/>
    <w:autoRedefine/>
    <w:uiPriority w:val="39"/>
    <w:unhideWhenUsed/>
    <w:rsid w:val="00C1587E"/>
    <w:pPr>
      <w:spacing w:after="0"/>
      <w:ind w:left="1320"/>
    </w:pPr>
    <w:rPr>
      <w:sz w:val="20"/>
      <w:szCs w:val="20"/>
    </w:rPr>
  </w:style>
  <w:style w:type="paragraph" w:styleId="81">
    <w:name w:val="toc 8"/>
    <w:basedOn w:val="a0"/>
    <w:next w:val="a0"/>
    <w:autoRedefine/>
    <w:uiPriority w:val="39"/>
    <w:unhideWhenUsed/>
    <w:rsid w:val="00C1587E"/>
    <w:pPr>
      <w:spacing w:after="0"/>
      <w:ind w:left="1540"/>
    </w:pPr>
    <w:rPr>
      <w:sz w:val="20"/>
      <w:szCs w:val="20"/>
    </w:rPr>
  </w:style>
  <w:style w:type="paragraph" w:styleId="91">
    <w:name w:val="toc 9"/>
    <w:basedOn w:val="a0"/>
    <w:next w:val="a0"/>
    <w:autoRedefine/>
    <w:uiPriority w:val="39"/>
    <w:unhideWhenUsed/>
    <w:rsid w:val="00C1587E"/>
    <w:pPr>
      <w:spacing w:after="0"/>
      <w:ind w:left="1760"/>
    </w:pPr>
    <w:rPr>
      <w:sz w:val="20"/>
      <w:szCs w:val="20"/>
    </w:rPr>
  </w:style>
  <w:style w:type="paragraph" w:customStyle="1" w:styleId="Footnote">
    <w:name w:val="Footnote"/>
    <w:basedOn w:val="Standard"/>
    <w:rsid w:val="00C1587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0"/>
    <w:rsid w:val="00C15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1"/>
    <w:rsid w:val="00C1587E"/>
  </w:style>
  <w:style w:type="character" w:customStyle="1" w:styleId="2a">
    <w:name w:val="Основной текст Знак2"/>
    <w:basedOn w:val="a1"/>
    <w:uiPriority w:val="99"/>
    <w:rsid w:val="005E266D"/>
    <w:rPr>
      <w:rFonts w:ascii="Times New Roman" w:eastAsia="Times New Roman" w:hAnsi="Times New Roman" w:cs="Times New Roman"/>
      <w:sz w:val="28"/>
      <w:szCs w:val="24"/>
    </w:rPr>
  </w:style>
  <w:style w:type="character" w:customStyle="1" w:styleId="34">
    <w:name w:val="Текст сноски Знак3"/>
    <w:basedOn w:val="a1"/>
    <w:rsid w:val="00583789"/>
    <w:rPr>
      <w:rFonts w:ascii="Calibri" w:eastAsia="Arial Unicode MS" w:hAnsi="Calibri" w:cs="Calibri"/>
      <w:color w:val="00000A"/>
      <w:kern w:val="1"/>
      <w:sz w:val="24"/>
      <w:szCs w:val="24"/>
    </w:rPr>
  </w:style>
  <w:style w:type="character" w:customStyle="1" w:styleId="2b">
    <w:name w:val="Основной текст с отступом Знак2"/>
    <w:basedOn w:val="a1"/>
    <w:rsid w:val="00583789"/>
    <w:rPr>
      <w:rFonts w:ascii="Calibri" w:eastAsia="Arial Unicode MS" w:hAnsi="Calibri" w:cs="Calibri"/>
      <w:color w:val="00000A"/>
      <w:kern w:val="1"/>
      <w:sz w:val="24"/>
      <w:szCs w:val="24"/>
    </w:rPr>
  </w:style>
  <w:style w:type="paragraph" w:styleId="afff">
    <w:name w:val="Title"/>
    <w:basedOn w:val="a0"/>
    <w:next w:val="a0"/>
    <w:link w:val="afff0"/>
    <w:qFormat/>
    <w:rsid w:val="00F72444"/>
    <w:pPr>
      <w:spacing w:before="240" w:after="60" w:line="240" w:lineRule="auto"/>
      <w:jc w:val="center"/>
      <w:outlineLvl w:val="0"/>
    </w:pPr>
    <w:rPr>
      <w:rFonts w:ascii="Cambria" w:eastAsia="Calibri" w:hAnsi="Cambria" w:cs="Times New Roman"/>
      <w:b/>
      <w:bCs/>
      <w:kern w:val="28"/>
      <w:sz w:val="32"/>
      <w:szCs w:val="32"/>
    </w:rPr>
  </w:style>
  <w:style w:type="character" w:customStyle="1" w:styleId="afff0">
    <w:name w:val="Заголовок Знак"/>
    <w:basedOn w:val="a1"/>
    <w:link w:val="afff"/>
    <w:rsid w:val="00F72444"/>
    <w:rPr>
      <w:rFonts w:ascii="Cambria" w:eastAsia="Calibri" w:hAnsi="Cambria" w:cs="Times New Roman"/>
      <w:b/>
      <w:bCs/>
      <w:kern w:val="28"/>
      <w:sz w:val="32"/>
      <w:szCs w:val="32"/>
    </w:rPr>
  </w:style>
  <w:style w:type="paragraph" w:customStyle="1" w:styleId="formattext">
    <w:name w:val="formattext"/>
    <w:basedOn w:val="a0"/>
    <w:rsid w:val="009214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1">
    <w:name w:val="Таблица"/>
    <w:basedOn w:val="af2"/>
    <w:rsid w:val="00B8566B"/>
    <w:pPr>
      <w:tabs>
        <w:tab w:val="left" w:pos="4500"/>
        <w:tab w:val="left" w:pos="9180"/>
        <w:tab w:val="left" w:pos="9360"/>
      </w:tabs>
      <w:spacing w:line="194" w:lineRule="atLeast"/>
      <w:ind w:firstLine="0"/>
      <w:jc w:val="left"/>
    </w:pPr>
    <w:rPr>
      <w:rFonts w:cs="Times New Roman"/>
      <w:sz w:val="19"/>
      <w:szCs w:val="19"/>
    </w:rPr>
  </w:style>
  <w:style w:type="paragraph" w:styleId="afff2">
    <w:name w:val="Message Header"/>
    <w:basedOn w:val="afff1"/>
    <w:link w:val="afff3"/>
    <w:rsid w:val="00B8566B"/>
    <w:pPr>
      <w:jc w:val="center"/>
    </w:pPr>
    <w:rPr>
      <w:b/>
      <w:bCs/>
    </w:rPr>
  </w:style>
  <w:style w:type="character" w:customStyle="1" w:styleId="afff3">
    <w:name w:val="Шапка Знак"/>
    <w:basedOn w:val="a1"/>
    <w:link w:val="afff2"/>
    <w:rsid w:val="00B8566B"/>
    <w:rPr>
      <w:rFonts w:ascii="NewtonCSanPin" w:eastAsia="Times New Roman" w:hAnsi="NewtonCSanPin" w:cs="Times New Roman"/>
      <w:b/>
      <w:bCs/>
      <w:color w:val="000000"/>
      <w:sz w:val="19"/>
      <w:szCs w:val="19"/>
    </w:rPr>
  </w:style>
  <w:style w:type="paragraph" w:customStyle="1" w:styleId="afff4">
    <w:name w:val="Название таблицы"/>
    <w:basedOn w:val="af2"/>
    <w:rsid w:val="00B8566B"/>
    <w:pPr>
      <w:spacing w:before="113"/>
      <w:ind w:firstLine="0"/>
      <w:jc w:val="center"/>
    </w:pPr>
    <w:rPr>
      <w:rFonts w:cs="Times New Roman"/>
      <w:b/>
      <w:bCs/>
    </w:rPr>
  </w:style>
  <w:style w:type="paragraph" w:customStyle="1" w:styleId="afff5">
    <w:name w:val="Приложение"/>
    <w:basedOn w:val="1f1"/>
    <w:rsid w:val="00B8566B"/>
    <w:pPr>
      <w:keepNext/>
      <w:suppressAutoHyphens w:val="0"/>
      <w:autoSpaceDE w:val="0"/>
      <w:autoSpaceDN w:val="0"/>
      <w:adjustRightInd w:val="0"/>
      <w:spacing w:after="170" w:line="214" w:lineRule="atLeast"/>
      <w:ind w:left="3005"/>
      <w:textAlignment w:val="center"/>
    </w:pPr>
    <w:rPr>
      <w:rFonts w:ascii="NewtonCSanPin" w:eastAsia="Times New Roman" w:hAnsi="NewtonCSanPin" w:cs="NewtonCSanPin"/>
      <w:b/>
      <w:bCs/>
      <w:color w:val="000000"/>
      <w:kern w:val="0"/>
      <w:sz w:val="21"/>
      <w:szCs w:val="21"/>
      <w:lang w:val="ru-RU" w:eastAsia="ru-RU" w:bidi="ar-SA"/>
    </w:rPr>
  </w:style>
  <w:style w:type="paragraph" w:styleId="afff6">
    <w:name w:val="Signature"/>
    <w:basedOn w:val="af2"/>
    <w:link w:val="afff7"/>
    <w:rsid w:val="00B8566B"/>
    <w:pPr>
      <w:spacing w:before="57" w:line="194" w:lineRule="atLeast"/>
      <w:ind w:firstLine="0"/>
      <w:jc w:val="center"/>
    </w:pPr>
    <w:rPr>
      <w:rFonts w:cs="Times New Roman"/>
      <w:sz w:val="19"/>
      <w:szCs w:val="19"/>
    </w:rPr>
  </w:style>
  <w:style w:type="character" w:customStyle="1" w:styleId="afff7">
    <w:name w:val="Подпись Знак"/>
    <w:basedOn w:val="a1"/>
    <w:link w:val="afff6"/>
    <w:rsid w:val="00B8566B"/>
    <w:rPr>
      <w:rFonts w:ascii="NewtonCSanPin" w:eastAsia="Times New Roman" w:hAnsi="NewtonCSanPin" w:cs="Times New Roman"/>
      <w:color w:val="000000"/>
      <w:sz w:val="19"/>
      <w:szCs w:val="19"/>
    </w:rPr>
  </w:style>
  <w:style w:type="paragraph" w:customStyle="1" w:styleId="afff8">
    <w:name w:val="В скобках"/>
    <w:basedOn w:val="afff6"/>
    <w:rsid w:val="00B8566B"/>
    <w:pPr>
      <w:spacing w:line="174" w:lineRule="atLeast"/>
    </w:pPr>
    <w:rPr>
      <w:sz w:val="17"/>
      <w:szCs w:val="17"/>
    </w:rPr>
  </w:style>
  <w:style w:type="paragraph" w:customStyle="1" w:styleId="1f3">
    <w:name w:val="Содержание 1"/>
    <w:basedOn w:val="af2"/>
    <w:rsid w:val="00B8566B"/>
    <w:pPr>
      <w:suppressAutoHyphens/>
      <w:ind w:firstLine="0"/>
    </w:pPr>
    <w:rPr>
      <w:rFonts w:ascii="Times New Roman" w:hAnsi="Times New Roman" w:cs="Times New Roman"/>
      <w:lang w:val="en-US"/>
    </w:rPr>
  </w:style>
  <w:style w:type="paragraph" w:customStyle="1" w:styleId="BasicParagraph">
    <w:name w:val="[Basic Paragraph]"/>
    <w:basedOn w:val="NoParagraphStyle"/>
    <w:rsid w:val="00B8566B"/>
  </w:style>
  <w:style w:type="paragraph" w:customStyle="1" w:styleId="NoParagraphStyle">
    <w:name w:val="[No Paragraph Style]"/>
    <w:rsid w:val="00B8566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ff9">
    <w:name w:val="Курсив"/>
    <w:basedOn w:val="af2"/>
    <w:rsid w:val="00B8566B"/>
    <w:rPr>
      <w:rFonts w:cs="Times New Roman"/>
      <w:i/>
      <w:iCs/>
    </w:rPr>
  </w:style>
  <w:style w:type="paragraph" w:customStyle="1" w:styleId="afffa">
    <w:name w:val="Буллит Курсив"/>
    <w:basedOn w:val="af4"/>
    <w:link w:val="afffb"/>
    <w:rsid w:val="00B8566B"/>
    <w:rPr>
      <w:rFonts w:cs="Times New Roman"/>
      <w:i/>
      <w:iCs/>
    </w:rPr>
  </w:style>
  <w:style w:type="character" w:customStyle="1" w:styleId="afffb">
    <w:name w:val="Буллит Курсив Знак"/>
    <w:link w:val="afffa"/>
    <w:uiPriority w:val="99"/>
    <w:rsid w:val="00B8566B"/>
    <w:rPr>
      <w:rFonts w:ascii="NewtonCSanPin" w:eastAsia="Times New Roman" w:hAnsi="NewtonCSanPin" w:cs="Times New Roman"/>
      <w:i/>
      <w:iCs/>
      <w:color w:val="000000"/>
      <w:sz w:val="21"/>
      <w:szCs w:val="21"/>
    </w:rPr>
  </w:style>
  <w:style w:type="paragraph" w:customStyle="1" w:styleId="afffc">
    <w:name w:val="Пж Курсив"/>
    <w:basedOn w:val="af2"/>
    <w:rsid w:val="00B8566B"/>
    <w:rPr>
      <w:rFonts w:cs="Times New Roman"/>
      <w:b/>
      <w:bCs/>
      <w:i/>
      <w:iCs/>
    </w:rPr>
  </w:style>
  <w:style w:type="paragraph" w:customStyle="1" w:styleId="afffd">
    <w:name w:val="Сноска"/>
    <w:basedOn w:val="af2"/>
    <w:rsid w:val="00B8566B"/>
    <w:pPr>
      <w:spacing w:line="174" w:lineRule="atLeast"/>
    </w:pPr>
    <w:rPr>
      <w:rFonts w:cs="Times New Roman"/>
      <w:sz w:val="17"/>
      <w:szCs w:val="17"/>
    </w:rPr>
  </w:style>
  <w:style w:type="character" w:customStyle="1" w:styleId="Zag11">
    <w:name w:val="Zag_11"/>
    <w:rsid w:val="00B8566B"/>
    <w:rPr>
      <w:color w:val="000000"/>
      <w:w w:val="100"/>
    </w:rPr>
  </w:style>
  <w:style w:type="character" w:styleId="afffe">
    <w:name w:val="page number"/>
    <w:uiPriority w:val="99"/>
    <w:rsid w:val="00B8566B"/>
  </w:style>
  <w:style w:type="character" w:styleId="affff">
    <w:name w:val="annotation reference"/>
    <w:uiPriority w:val="99"/>
    <w:rsid w:val="00B8566B"/>
    <w:rPr>
      <w:sz w:val="16"/>
      <w:szCs w:val="16"/>
    </w:rPr>
  </w:style>
  <w:style w:type="paragraph" w:styleId="affff0">
    <w:name w:val="annotation text"/>
    <w:basedOn w:val="a0"/>
    <w:link w:val="affff1"/>
    <w:uiPriority w:val="99"/>
    <w:rsid w:val="00B8566B"/>
    <w:pPr>
      <w:spacing w:after="0" w:line="240" w:lineRule="auto"/>
    </w:pPr>
    <w:rPr>
      <w:rFonts w:ascii="Times New Roman" w:eastAsia="Times New Roman" w:hAnsi="Times New Roman" w:cs="Times New Roman"/>
      <w:sz w:val="20"/>
      <w:szCs w:val="20"/>
    </w:rPr>
  </w:style>
  <w:style w:type="character" w:customStyle="1" w:styleId="affff1">
    <w:name w:val="Текст примечания Знак"/>
    <w:basedOn w:val="a1"/>
    <w:link w:val="affff0"/>
    <w:uiPriority w:val="99"/>
    <w:rsid w:val="00B8566B"/>
    <w:rPr>
      <w:rFonts w:ascii="Times New Roman" w:eastAsia="Times New Roman" w:hAnsi="Times New Roman" w:cs="Times New Roman"/>
      <w:sz w:val="20"/>
      <w:szCs w:val="20"/>
    </w:rPr>
  </w:style>
  <w:style w:type="paragraph" w:styleId="affff2">
    <w:name w:val="annotation subject"/>
    <w:basedOn w:val="affff0"/>
    <w:next w:val="affff0"/>
    <w:link w:val="affff3"/>
    <w:rsid w:val="00B8566B"/>
    <w:rPr>
      <w:b/>
      <w:bCs/>
    </w:rPr>
  </w:style>
  <w:style w:type="character" w:customStyle="1" w:styleId="affff3">
    <w:name w:val="Тема примечания Знак"/>
    <w:basedOn w:val="affff1"/>
    <w:link w:val="affff2"/>
    <w:rsid w:val="00B8566B"/>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B8566B"/>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0"/>
    <w:uiPriority w:val="1"/>
    <w:qFormat/>
    <w:rsid w:val="00B8566B"/>
    <w:pPr>
      <w:numPr>
        <w:numId w:val="3"/>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1-21">
    <w:name w:val="Средняя сетка 1 - Акцент 21"/>
    <w:basedOn w:val="a0"/>
    <w:link w:val="1-2"/>
    <w:uiPriority w:val="34"/>
    <w:qFormat/>
    <w:rsid w:val="00B8566B"/>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B8566B"/>
    <w:rPr>
      <w:rFonts w:ascii="Calibri" w:eastAsia="Calibri" w:hAnsi="Calibri" w:cs="Times New Roman"/>
      <w:sz w:val="24"/>
      <w:szCs w:val="24"/>
    </w:rPr>
  </w:style>
  <w:style w:type="paragraph" w:customStyle="1" w:styleId="Zag1">
    <w:name w:val="Zag_1"/>
    <w:basedOn w:val="a0"/>
    <w:rsid w:val="00B8566B"/>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ff4">
    <w:name w:val="О_Т"/>
    <w:basedOn w:val="a0"/>
    <w:link w:val="affff5"/>
    <w:rsid w:val="00B8566B"/>
    <w:pPr>
      <w:spacing w:after="0" w:line="288" w:lineRule="auto"/>
      <w:ind w:firstLine="539"/>
      <w:jc w:val="both"/>
    </w:pPr>
    <w:rPr>
      <w:rFonts w:ascii="Arial" w:eastAsia="Times New Roman" w:hAnsi="Arial" w:cs="Times New Roman"/>
      <w:sz w:val="28"/>
      <w:szCs w:val="28"/>
    </w:rPr>
  </w:style>
  <w:style w:type="character" w:customStyle="1" w:styleId="affff5">
    <w:name w:val="О_Т Знак"/>
    <w:link w:val="affff4"/>
    <w:rsid w:val="00B8566B"/>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uiPriority w:val="99"/>
    <w:rsid w:val="00B8566B"/>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8566B"/>
  </w:style>
  <w:style w:type="paragraph" w:customStyle="1" w:styleId="-12">
    <w:name w:val="Цветной список - Акцент 12"/>
    <w:basedOn w:val="a0"/>
    <w:qFormat/>
    <w:rsid w:val="00B8566B"/>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8566B"/>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B8566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1">
    <w:name w:val="Цветная заливка - Акцент 11"/>
    <w:hidden/>
    <w:uiPriority w:val="99"/>
    <w:semiHidden/>
    <w:rsid w:val="00B8566B"/>
    <w:pPr>
      <w:spacing w:after="0" w:line="240" w:lineRule="auto"/>
    </w:pPr>
    <w:rPr>
      <w:rFonts w:ascii="Times New Roman" w:eastAsia="Times New Roman" w:hAnsi="Times New Roman" w:cs="Times New Roman"/>
      <w:sz w:val="24"/>
      <w:szCs w:val="24"/>
    </w:rPr>
  </w:style>
  <w:style w:type="paragraph" w:customStyle="1" w:styleId="Zag3">
    <w:name w:val="Zag_3"/>
    <w:basedOn w:val="a0"/>
    <w:rsid w:val="00B8566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6">
    <w:name w:val="Ξαϋχνϋι"/>
    <w:basedOn w:val="a0"/>
    <w:rsid w:val="00B856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7">
    <w:name w:val="Νξβϋι"/>
    <w:basedOn w:val="a0"/>
    <w:rsid w:val="00B856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0"/>
    <w:link w:val="-1"/>
    <w:qFormat/>
    <w:rsid w:val="00B8566B"/>
    <w:pPr>
      <w:ind w:left="720"/>
      <w:contextualSpacing/>
    </w:pPr>
    <w:rPr>
      <w:rFonts w:ascii="Calibri" w:eastAsia="Calibri" w:hAnsi="Calibri" w:cs="Times New Roman"/>
      <w:lang w:eastAsia="en-US"/>
    </w:rPr>
  </w:style>
  <w:style w:type="character" w:customStyle="1" w:styleId="-1">
    <w:name w:val="Цветной список - Акцент 1 Знак"/>
    <w:link w:val="-110"/>
    <w:uiPriority w:val="34"/>
    <w:locked/>
    <w:rsid w:val="00B8566B"/>
    <w:rPr>
      <w:rFonts w:ascii="Calibri" w:eastAsia="Calibri" w:hAnsi="Calibri" w:cs="Times New Roman"/>
      <w:lang w:eastAsia="en-US"/>
    </w:rPr>
  </w:style>
  <w:style w:type="character" w:customStyle="1" w:styleId="35">
    <w:name w:val="Основной текст + Курсив3"/>
    <w:uiPriority w:val="99"/>
    <w:rsid w:val="00B8566B"/>
    <w:rPr>
      <w:rFonts w:ascii="Times New Roman" w:hAnsi="Times New Roman" w:cs="Times New Roman"/>
      <w:i/>
      <w:iCs/>
      <w:spacing w:val="0"/>
      <w:sz w:val="18"/>
      <w:szCs w:val="18"/>
    </w:rPr>
  </w:style>
  <w:style w:type="character" w:customStyle="1" w:styleId="affff8">
    <w:name w:val="Основной текст_"/>
    <w:link w:val="82"/>
    <w:locked/>
    <w:rsid w:val="00B8566B"/>
    <w:rPr>
      <w:rFonts w:ascii="Courier New" w:eastAsia="Courier New" w:hAnsi="Courier New"/>
      <w:spacing w:val="-20"/>
      <w:sz w:val="28"/>
      <w:szCs w:val="28"/>
      <w:shd w:val="clear" w:color="auto" w:fill="FFFFFF"/>
    </w:rPr>
  </w:style>
  <w:style w:type="paragraph" w:customStyle="1" w:styleId="82">
    <w:name w:val="Основной текст8"/>
    <w:basedOn w:val="a0"/>
    <w:link w:val="affff8"/>
    <w:uiPriority w:val="99"/>
    <w:rsid w:val="00B8566B"/>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0"/>
    <w:rsid w:val="00B8566B"/>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rsid w:val="00B8566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Zag2">
    <w:name w:val="Zag_2"/>
    <w:basedOn w:val="a0"/>
    <w:rsid w:val="00B8566B"/>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2c">
    <w:name w:val="Основной текст2"/>
    <w:rsid w:val="00B8566B"/>
    <w:rPr>
      <w:rFonts w:ascii="Times New Roman" w:eastAsia="Times New Roman" w:hAnsi="Times New Roman" w:cs="Times New Roman" w:hint="default"/>
      <w:b w:val="0"/>
      <w:bCs w:val="0"/>
      <w:i w:val="0"/>
      <w:iCs w:val="0"/>
      <w:caps w:val="0"/>
      <w:smallCaps w:val="0"/>
      <w:strike w:val="0"/>
      <w:dstrike w:val="0"/>
      <w:spacing w:val="0"/>
      <w:sz w:val="22"/>
      <w:szCs w:val="22"/>
      <w:u w:val="none"/>
      <w:effect w:val="none"/>
    </w:rPr>
  </w:style>
  <w:style w:type="paragraph" w:customStyle="1" w:styleId="36">
    <w:name w:val="Основной текст3"/>
    <w:basedOn w:val="a0"/>
    <w:rsid w:val="00B8566B"/>
    <w:pPr>
      <w:widowControl w:val="0"/>
      <w:shd w:val="clear" w:color="auto" w:fill="FFFFFF"/>
      <w:spacing w:after="0" w:line="274" w:lineRule="exact"/>
      <w:ind w:hanging="380"/>
      <w:jc w:val="both"/>
    </w:pPr>
    <w:rPr>
      <w:rFonts w:ascii="Times New Roman" w:eastAsia="Times New Roman" w:hAnsi="Times New Roman"/>
      <w:spacing w:val="5"/>
      <w:lang w:eastAsia="en-US"/>
    </w:rPr>
  </w:style>
  <w:style w:type="character" w:customStyle="1" w:styleId="2d">
    <w:name w:val="Знак Знак2"/>
    <w:locked/>
    <w:rsid w:val="00B8566B"/>
    <w:rPr>
      <w:b/>
      <w:bCs/>
      <w:sz w:val="24"/>
      <w:szCs w:val="24"/>
      <w:lang w:eastAsia="ru-RU"/>
    </w:rPr>
  </w:style>
  <w:style w:type="character" w:customStyle="1" w:styleId="titlemain21">
    <w:name w:val="titlemain21"/>
    <w:rsid w:val="00B8566B"/>
    <w:rPr>
      <w:rFonts w:ascii="Arial" w:hAnsi="Arial" w:cs="Arial" w:hint="default"/>
      <w:b/>
      <w:bCs/>
      <w:color w:val="660066"/>
      <w:sz w:val="18"/>
      <w:szCs w:val="18"/>
    </w:rPr>
  </w:style>
  <w:style w:type="character" w:customStyle="1" w:styleId="ArialNarrow105pt0pt">
    <w:name w:val="Основной текст + Arial Narrow;10;5 pt;Полужирный;Интервал 0 pt"/>
    <w:rsid w:val="00B8566B"/>
    <w:rPr>
      <w:rFonts w:ascii="Arial Narrow" w:eastAsia="Arial Narrow" w:hAnsi="Arial Narrow" w:cs="Arial Narrow"/>
      <w:b/>
      <w:bCs/>
      <w:i w:val="0"/>
      <w:iCs w:val="0"/>
      <w:smallCaps w:val="0"/>
      <w:strike w:val="0"/>
      <w:color w:val="000000"/>
      <w:spacing w:val="8"/>
      <w:w w:val="100"/>
      <w:position w:val="0"/>
      <w:sz w:val="21"/>
      <w:szCs w:val="21"/>
      <w:u w:val="none"/>
      <w:lang w:val="ru-RU"/>
    </w:rPr>
  </w:style>
  <w:style w:type="character" w:customStyle="1" w:styleId="10pt0pt">
    <w:name w:val="Основной текст + 10 pt;Интервал 0 pt"/>
    <w:rsid w:val="00B8566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blk">
    <w:name w:val="blk"/>
    <w:basedOn w:val="a1"/>
    <w:rsid w:val="00B8566B"/>
  </w:style>
  <w:style w:type="character" w:customStyle="1" w:styleId="1f4">
    <w:name w:val="Заголовок №1_"/>
    <w:link w:val="110"/>
    <w:uiPriority w:val="99"/>
    <w:locked/>
    <w:rsid w:val="00B8566B"/>
    <w:rPr>
      <w:rFonts w:ascii="Calibri" w:hAnsi="Calibri"/>
      <w:sz w:val="34"/>
      <w:shd w:val="clear" w:color="auto" w:fill="FFFFFF"/>
    </w:rPr>
  </w:style>
  <w:style w:type="paragraph" w:customStyle="1" w:styleId="110">
    <w:name w:val="Заголовок №11"/>
    <w:basedOn w:val="a0"/>
    <w:link w:val="1f4"/>
    <w:uiPriority w:val="99"/>
    <w:rsid w:val="00B8566B"/>
    <w:pPr>
      <w:shd w:val="clear" w:color="auto" w:fill="FFFFFF"/>
      <w:spacing w:after="300" w:line="240" w:lineRule="atLeast"/>
      <w:outlineLvl w:val="0"/>
    </w:pPr>
    <w:rPr>
      <w:rFonts w:ascii="Calibri" w:hAnsi="Calibri"/>
      <w:sz w:val="34"/>
    </w:rPr>
  </w:style>
  <w:style w:type="character" w:customStyle="1" w:styleId="180">
    <w:name w:val="Заголовок №18"/>
    <w:uiPriority w:val="99"/>
    <w:rsid w:val="00B8566B"/>
    <w:rPr>
      <w:rFonts w:ascii="Calibri" w:hAnsi="Calibri"/>
      <w:spacing w:val="0"/>
      <w:sz w:val="34"/>
      <w:shd w:val="clear" w:color="auto" w:fill="FFFFFF"/>
    </w:rPr>
  </w:style>
  <w:style w:type="paragraph" w:styleId="affff9">
    <w:name w:val="Block Text"/>
    <w:basedOn w:val="a0"/>
    <w:link w:val="affffa"/>
    <w:rsid w:val="00B8566B"/>
    <w:pPr>
      <w:spacing w:after="0" w:line="240" w:lineRule="auto"/>
      <w:ind w:left="2992" w:right="2981"/>
      <w:jc w:val="both"/>
    </w:pPr>
    <w:rPr>
      <w:rFonts w:ascii="Arial" w:eastAsia="Times New Roman" w:hAnsi="Arial" w:cs="Times New Roman"/>
      <w:sz w:val="18"/>
      <w:szCs w:val="20"/>
    </w:rPr>
  </w:style>
  <w:style w:type="paragraph" w:customStyle="1" w:styleId="Style2">
    <w:name w:val="Style2"/>
    <w:basedOn w:val="a0"/>
    <w:rsid w:val="00B8566B"/>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character" w:customStyle="1" w:styleId="FontStyle64">
    <w:name w:val="Font Style64"/>
    <w:uiPriority w:val="99"/>
    <w:rsid w:val="00B8566B"/>
    <w:rPr>
      <w:rFonts w:ascii="Times New Roman" w:hAnsi="Times New Roman" w:cs="Times New Roman"/>
      <w:sz w:val="22"/>
      <w:szCs w:val="22"/>
    </w:rPr>
  </w:style>
  <w:style w:type="character" w:customStyle="1" w:styleId="FontStyle63">
    <w:name w:val="Font Style63"/>
    <w:uiPriority w:val="99"/>
    <w:rsid w:val="00B8566B"/>
    <w:rPr>
      <w:rFonts w:ascii="Times New Roman" w:hAnsi="Times New Roman" w:cs="Times New Roman" w:hint="default"/>
      <w:b/>
      <w:bCs/>
      <w:sz w:val="22"/>
      <w:szCs w:val="22"/>
    </w:rPr>
  </w:style>
  <w:style w:type="character" w:customStyle="1" w:styleId="FontStyle14">
    <w:name w:val="Font Style14"/>
    <w:rsid w:val="00B8566B"/>
    <w:rPr>
      <w:rFonts w:ascii="Times New Roman" w:hAnsi="Times New Roman" w:cs="Times New Roman"/>
      <w:b/>
      <w:bCs/>
      <w:sz w:val="26"/>
      <w:szCs w:val="26"/>
    </w:rPr>
  </w:style>
  <w:style w:type="paragraph" w:customStyle="1" w:styleId="c9">
    <w:name w:val="c9"/>
    <w:basedOn w:val="a0"/>
    <w:rsid w:val="00164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1"/>
    <w:rsid w:val="00164382"/>
  </w:style>
  <w:style w:type="table" w:customStyle="1" w:styleId="1f5">
    <w:name w:val="Сетка таблицы1"/>
    <w:basedOn w:val="a2"/>
    <w:next w:val="affffb"/>
    <w:rsid w:val="00AE189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b">
    <w:name w:val="Table Grid"/>
    <w:basedOn w:val="a2"/>
    <w:uiPriority w:val="59"/>
    <w:rsid w:val="00AE1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C4794B"/>
    <w:rPr>
      <w:rFonts w:ascii="Calibri" w:eastAsia="Times New Roman" w:hAnsi="Calibri" w:cs="Times New Roman"/>
      <w:b/>
      <w:bCs/>
      <w:lang w:val="en-US" w:eastAsia="x-none"/>
    </w:rPr>
  </w:style>
  <w:style w:type="character" w:customStyle="1" w:styleId="70">
    <w:name w:val="Заголовок 7 Знак"/>
    <w:basedOn w:val="a1"/>
    <w:link w:val="7"/>
    <w:uiPriority w:val="9"/>
    <w:rsid w:val="00C4794B"/>
    <w:rPr>
      <w:rFonts w:ascii="Calibri" w:eastAsia="Times New Roman" w:hAnsi="Calibri" w:cs="Times New Roman"/>
      <w:sz w:val="24"/>
      <w:szCs w:val="24"/>
      <w:lang w:val="x-none" w:eastAsia="x-none"/>
    </w:rPr>
  </w:style>
  <w:style w:type="character" w:customStyle="1" w:styleId="80">
    <w:name w:val="Заголовок 8 Знак"/>
    <w:basedOn w:val="a1"/>
    <w:link w:val="8"/>
    <w:uiPriority w:val="9"/>
    <w:rsid w:val="00C4794B"/>
    <w:rPr>
      <w:rFonts w:ascii="Calibri" w:eastAsia="Times New Roman" w:hAnsi="Calibri" w:cs="Times New Roman"/>
      <w:i/>
      <w:iCs/>
      <w:sz w:val="24"/>
      <w:szCs w:val="24"/>
      <w:lang w:val="x-none" w:eastAsia="x-none"/>
    </w:rPr>
  </w:style>
  <w:style w:type="character" w:customStyle="1" w:styleId="90">
    <w:name w:val="Заголовок 9 Знак"/>
    <w:basedOn w:val="a1"/>
    <w:link w:val="9"/>
    <w:uiPriority w:val="9"/>
    <w:rsid w:val="00C4794B"/>
    <w:rPr>
      <w:rFonts w:ascii="Cambria" w:eastAsia="Times New Roman" w:hAnsi="Cambria" w:cs="Times New Roman"/>
      <w:lang w:val="x-none" w:eastAsia="x-none"/>
    </w:rPr>
  </w:style>
  <w:style w:type="numbering" w:customStyle="1" w:styleId="1f6">
    <w:name w:val="Нет списка1"/>
    <w:next w:val="a3"/>
    <w:uiPriority w:val="99"/>
    <w:semiHidden/>
    <w:unhideWhenUsed/>
    <w:rsid w:val="00C4794B"/>
  </w:style>
  <w:style w:type="table" w:customStyle="1" w:styleId="2e">
    <w:name w:val="Сетка таблицы2"/>
    <w:basedOn w:val="a2"/>
    <w:next w:val="affffb"/>
    <w:uiPriority w:val="59"/>
    <w:rsid w:val="00C4794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C4794B"/>
  </w:style>
  <w:style w:type="paragraph" w:customStyle="1" w:styleId="WW-">
    <w:name w:val="WW-Базовый"/>
    <w:rsid w:val="00C4794B"/>
    <w:pPr>
      <w:tabs>
        <w:tab w:val="left" w:pos="709"/>
      </w:tabs>
      <w:suppressAutoHyphens/>
      <w:spacing w:line="276" w:lineRule="atLeast"/>
    </w:pPr>
    <w:rPr>
      <w:rFonts w:ascii="Calibri" w:eastAsia="DejaVu Sans" w:hAnsi="Calibri" w:cs="Times New Roman"/>
      <w:color w:val="00000A"/>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4794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4794B"/>
    <w:rPr>
      <w:rFonts w:ascii="Arial" w:hAnsi="Arial" w:cs="Arial" w:hint="default"/>
      <w:sz w:val="22"/>
      <w:szCs w:val="22"/>
    </w:rPr>
  </w:style>
  <w:style w:type="paragraph" w:styleId="37">
    <w:name w:val="Body Text 3"/>
    <w:basedOn w:val="a0"/>
    <w:link w:val="38"/>
    <w:uiPriority w:val="99"/>
    <w:unhideWhenUsed/>
    <w:rsid w:val="00C4794B"/>
    <w:pPr>
      <w:widowControl w:val="0"/>
      <w:suppressAutoHyphens/>
      <w:spacing w:after="120" w:line="240" w:lineRule="auto"/>
    </w:pPr>
    <w:rPr>
      <w:rFonts w:ascii="Liberation Serif" w:eastAsia="DejaVu Sans" w:hAnsi="Liberation Serif" w:cs="Mangal"/>
      <w:kern w:val="2"/>
      <w:sz w:val="16"/>
      <w:szCs w:val="14"/>
      <w:lang w:val="x-none" w:eastAsia="hi-IN" w:bidi="hi-IN"/>
    </w:rPr>
  </w:style>
  <w:style w:type="character" w:customStyle="1" w:styleId="38">
    <w:name w:val="Основной текст 3 Знак"/>
    <w:basedOn w:val="a1"/>
    <w:link w:val="37"/>
    <w:uiPriority w:val="99"/>
    <w:rsid w:val="00C4794B"/>
    <w:rPr>
      <w:rFonts w:ascii="Liberation Serif" w:eastAsia="DejaVu Sans" w:hAnsi="Liberation Serif" w:cs="Mangal"/>
      <w:kern w:val="2"/>
      <w:sz w:val="16"/>
      <w:szCs w:val="14"/>
      <w:lang w:val="x-none" w:eastAsia="hi-IN" w:bidi="hi-IN"/>
    </w:rPr>
  </w:style>
  <w:style w:type="paragraph" w:customStyle="1" w:styleId="1f7">
    <w:name w:val="Обычный1"/>
    <w:rsid w:val="00C4794B"/>
    <w:pPr>
      <w:widowControl w:val="0"/>
      <w:spacing w:after="0" w:line="240" w:lineRule="auto"/>
      <w:jc w:val="both"/>
    </w:pPr>
    <w:rPr>
      <w:rFonts w:ascii="Times New Roman" w:eastAsia="Times New Roman" w:hAnsi="Times New Roman" w:cs="Times New Roman"/>
      <w:sz w:val="20"/>
      <w:szCs w:val="20"/>
    </w:rPr>
  </w:style>
  <w:style w:type="paragraph" w:customStyle="1" w:styleId="affffc">
    <w:name w:val="Новый"/>
    <w:basedOn w:val="a0"/>
    <w:rsid w:val="00C4794B"/>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1f8">
    <w:name w:val="Текст1"/>
    <w:basedOn w:val="a0"/>
    <w:rsid w:val="00C4794B"/>
    <w:pPr>
      <w:widowControl w:val="0"/>
      <w:suppressAutoHyphens/>
      <w:spacing w:after="0" w:line="240" w:lineRule="auto"/>
    </w:pPr>
    <w:rPr>
      <w:rFonts w:ascii="Courier New" w:eastAsia="Times New Roman" w:hAnsi="Courier New" w:cs="Courier New"/>
      <w:kern w:val="1"/>
      <w:sz w:val="20"/>
      <w:szCs w:val="20"/>
      <w:lang w:eastAsia="hi-IN" w:bidi="hi-IN"/>
    </w:rPr>
  </w:style>
  <w:style w:type="paragraph" w:customStyle="1" w:styleId="dash041e005f0431005f044b005f0447005f043d005f044b005f04390">
    <w:name w:val="dash041e005f0431005f044b005f0447005f043d005f044b005f0439"/>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0">
    <w:name w:val="dash041e005f0431005f044b005f0447005f043d005f044b005f0439005f005fchar1char1"/>
    <w:rsid w:val="00C4794B"/>
  </w:style>
  <w:style w:type="paragraph" w:customStyle="1" w:styleId="Abstract">
    <w:name w:val="Abstract"/>
    <w:basedOn w:val="a0"/>
    <w:link w:val="Abstract0"/>
    <w:rsid w:val="00C4794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character" w:customStyle="1" w:styleId="Abstract0">
    <w:name w:val="Abstract Знак"/>
    <w:link w:val="Abstract"/>
    <w:rsid w:val="00C4794B"/>
    <w:rPr>
      <w:rFonts w:ascii="Times New Roman" w:eastAsia="@Arial Unicode MS" w:hAnsi="Times New Roman" w:cs="Times New Roman"/>
      <w:sz w:val="28"/>
      <w:szCs w:val="28"/>
      <w:lang w:val="x-none" w:eastAsia="x-none"/>
    </w:rPr>
  </w:style>
  <w:style w:type="paragraph" w:styleId="affffd">
    <w:name w:val="Plain Text"/>
    <w:basedOn w:val="a0"/>
    <w:link w:val="affffe"/>
    <w:uiPriority w:val="99"/>
    <w:rsid w:val="00C4794B"/>
    <w:pPr>
      <w:spacing w:after="0" w:line="240" w:lineRule="auto"/>
    </w:pPr>
    <w:rPr>
      <w:rFonts w:ascii="Courier New" w:eastAsia="Times New Roman" w:hAnsi="Courier New" w:cs="Times New Roman"/>
      <w:sz w:val="20"/>
      <w:szCs w:val="20"/>
      <w:lang w:val="x-none" w:eastAsia="x-none"/>
    </w:rPr>
  </w:style>
  <w:style w:type="character" w:customStyle="1" w:styleId="affffe">
    <w:name w:val="Текст Знак"/>
    <w:basedOn w:val="a1"/>
    <w:link w:val="affffd"/>
    <w:uiPriority w:val="99"/>
    <w:rsid w:val="00C4794B"/>
    <w:rPr>
      <w:rFonts w:ascii="Courier New" w:eastAsia="Times New Roman" w:hAnsi="Courier New" w:cs="Times New Roman"/>
      <w:sz w:val="20"/>
      <w:szCs w:val="20"/>
      <w:lang w:val="x-none" w:eastAsia="x-none"/>
    </w:rPr>
  </w:style>
  <w:style w:type="paragraph" w:customStyle="1" w:styleId="afffff">
    <w:name w:val="А_основной"/>
    <w:basedOn w:val="a0"/>
    <w:link w:val="afffff0"/>
    <w:uiPriority w:val="99"/>
    <w:qFormat/>
    <w:rsid w:val="00C4794B"/>
    <w:pPr>
      <w:spacing w:after="0" w:line="360" w:lineRule="auto"/>
      <w:ind w:firstLine="454"/>
      <w:jc w:val="both"/>
    </w:pPr>
    <w:rPr>
      <w:rFonts w:ascii="Times New Roman" w:eastAsia="Calibri" w:hAnsi="Times New Roman" w:cs="Times New Roman"/>
      <w:sz w:val="28"/>
      <w:szCs w:val="28"/>
      <w:lang w:val="x-none" w:eastAsia="en-US"/>
    </w:rPr>
  </w:style>
  <w:style w:type="character" w:customStyle="1" w:styleId="afffff0">
    <w:name w:val="А_основной Знак"/>
    <w:link w:val="afffff"/>
    <w:uiPriority w:val="99"/>
    <w:rsid w:val="00C4794B"/>
    <w:rPr>
      <w:rFonts w:ascii="Times New Roman" w:eastAsia="Calibri" w:hAnsi="Times New Roman" w:cs="Times New Roman"/>
      <w:sz w:val="28"/>
      <w:szCs w:val="28"/>
      <w:lang w:val="x-none" w:eastAsia="en-US"/>
    </w:rPr>
  </w:style>
  <w:style w:type="character" w:customStyle="1" w:styleId="72">
    <w:name w:val="Основной шрифт абзаца7"/>
    <w:rsid w:val="00C4794B"/>
  </w:style>
  <w:style w:type="character" w:customStyle="1" w:styleId="2f">
    <w:name w:val="Основной шрифт абзаца2"/>
    <w:rsid w:val="00C4794B"/>
  </w:style>
  <w:style w:type="paragraph" w:customStyle="1" w:styleId="Style13">
    <w:name w:val="Style13"/>
    <w:basedOn w:val="a0"/>
    <w:rsid w:val="00C4794B"/>
    <w:pPr>
      <w:widowControl w:val="0"/>
      <w:suppressAutoHyphens/>
      <w:autoSpaceDE w:val="0"/>
      <w:spacing w:after="0" w:line="212" w:lineRule="exact"/>
      <w:ind w:firstLine="413"/>
      <w:jc w:val="both"/>
    </w:pPr>
    <w:rPr>
      <w:rFonts w:ascii="Times New Roman" w:eastAsia="Times New Roman" w:hAnsi="Times New Roman" w:cs="Times New Roman"/>
      <w:sz w:val="24"/>
      <w:szCs w:val="24"/>
      <w:lang w:eastAsia="ar-SA"/>
    </w:r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0"/>
    <w:link w:val="HTML0"/>
    <w:unhideWhenUsed/>
    <w:rsid w:val="00C47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Знак2 Знак Знак Знак1, Знак2 Знак1 Знак1, Знак2 Знак Знак2, Знак2 Знак3"/>
    <w:basedOn w:val="a1"/>
    <w:link w:val="HTML"/>
    <w:uiPriority w:val="99"/>
    <w:rsid w:val="00C4794B"/>
    <w:rPr>
      <w:rFonts w:ascii="Courier New" w:eastAsia="Times New Roman" w:hAnsi="Courier New" w:cs="Times New Roman"/>
      <w:sz w:val="20"/>
      <w:szCs w:val="20"/>
      <w:lang w:val="x-none" w:eastAsia="x-none"/>
    </w:rPr>
  </w:style>
  <w:style w:type="character" w:customStyle="1" w:styleId="dash041e005f0431005f044b005f0447005f043d005f044b005f0439char1">
    <w:name w:val="dash041e_005f0431_005f044b_005f0447_005f043d_005f044b_005f0439__char1"/>
    <w:rsid w:val="00C4794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4794B"/>
    <w:pPr>
      <w:spacing w:after="0" w:line="240" w:lineRule="auto"/>
    </w:pPr>
    <w:rPr>
      <w:rFonts w:ascii="Times New Roman" w:eastAsia="Times New Roman" w:hAnsi="Times New Roman" w:cs="Times New Roman"/>
      <w:sz w:val="24"/>
      <w:szCs w:val="24"/>
    </w:rPr>
  </w:style>
  <w:style w:type="paragraph" w:customStyle="1" w:styleId="BodyText21">
    <w:name w:val="Body Text 21"/>
    <w:basedOn w:val="a0"/>
    <w:rsid w:val="00C4794B"/>
    <w:pPr>
      <w:spacing w:after="0" w:line="240" w:lineRule="auto"/>
      <w:ind w:firstLine="709"/>
      <w:jc w:val="both"/>
    </w:pPr>
    <w:rPr>
      <w:rFonts w:ascii="Times New Roman" w:eastAsia="Times New Roman" w:hAnsi="Times New Roman" w:cs="Times New Roman"/>
      <w:sz w:val="24"/>
      <w:szCs w:val="24"/>
    </w:rPr>
  </w:style>
  <w:style w:type="character" w:customStyle="1" w:styleId="2f0">
    <w:name w:val="Название Знак2"/>
    <w:basedOn w:val="a1"/>
    <w:rsid w:val="00C4794B"/>
    <w:rPr>
      <w:b/>
      <w:bCs/>
      <w:sz w:val="28"/>
      <w:szCs w:val="24"/>
      <w:lang w:val="x-none" w:eastAsia="ar-SA"/>
    </w:rPr>
  </w:style>
  <w:style w:type="paragraph" w:customStyle="1" w:styleId="1f9">
    <w:name w:val="Цитата1"/>
    <w:basedOn w:val="a0"/>
    <w:rsid w:val="00C4794B"/>
    <w:pPr>
      <w:suppressAutoHyphens/>
      <w:spacing w:after="0" w:line="240" w:lineRule="auto"/>
      <w:ind w:left="2992" w:right="2981"/>
      <w:jc w:val="both"/>
    </w:pPr>
    <w:rPr>
      <w:rFonts w:ascii="Arial" w:eastAsia="Times New Roman" w:hAnsi="Arial" w:cs="Calibri"/>
      <w:sz w:val="18"/>
      <w:szCs w:val="20"/>
      <w:lang w:eastAsia="ar-SA"/>
    </w:rPr>
  </w:style>
  <w:style w:type="character" w:customStyle="1" w:styleId="Absatz-Standardschriftart">
    <w:name w:val="Absatz-Standardschriftart"/>
    <w:rsid w:val="00C4794B"/>
  </w:style>
  <w:style w:type="character" w:customStyle="1" w:styleId="WW-Absatz-Standardschriftart">
    <w:name w:val="WW-Absatz-Standardschriftart"/>
    <w:rsid w:val="00C4794B"/>
  </w:style>
  <w:style w:type="character" w:customStyle="1" w:styleId="WW-Absatz-Standardschriftart1">
    <w:name w:val="WW-Absatz-Standardschriftart1"/>
    <w:rsid w:val="00C4794B"/>
  </w:style>
  <w:style w:type="character" w:customStyle="1" w:styleId="WW-Absatz-Standardschriftart11">
    <w:name w:val="WW-Absatz-Standardschriftart11"/>
    <w:rsid w:val="00C4794B"/>
  </w:style>
  <w:style w:type="character" w:customStyle="1" w:styleId="WW-Absatz-Standardschriftart111">
    <w:name w:val="WW-Absatz-Standardschriftart111"/>
    <w:rsid w:val="00C4794B"/>
  </w:style>
  <w:style w:type="character" w:customStyle="1" w:styleId="WW-Absatz-Standardschriftart1111">
    <w:name w:val="WW-Absatz-Standardschriftart1111"/>
    <w:rsid w:val="00C4794B"/>
  </w:style>
  <w:style w:type="character" w:customStyle="1" w:styleId="WW-Absatz-Standardschriftart11111">
    <w:name w:val="WW-Absatz-Standardschriftart11111"/>
    <w:rsid w:val="00C4794B"/>
  </w:style>
  <w:style w:type="character" w:customStyle="1" w:styleId="WW-Absatz-Standardschriftart111111">
    <w:name w:val="WW-Absatz-Standardschriftart111111"/>
    <w:rsid w:val="00C4794B"/>
  </w:style>
  <w:style w:type="character" w:customStyle="1" w:styleId="WW-Absatz-Standardschriftart1111111">
    <w:name w:val="WW-Absatz-Standardschriftart1111111"/>
    <w:rsid w:val="00C4794B"/>
  </w:style>
  <w:style w:type="character" w:customStyle="1" w:styleId="WW-Absatz-Standardschriftart11111111">
    <w:name w:val="WW-Absatz-Standardschriftart11111111"/>
    <w:rsid w:val="00C4794B"/>
  </w:style>
  <w:style w:type="character" w:customStyle="1" w:styleId="WW-Absatz-Standardschriftart111111111">
    <w:name w:val="WW-Absatz-Standardschriftart111111111"/>
    <w:rsid w:val="00C4794B"/>
  </w:style>
  <w:style w:type="character" w:customStyle="1" w:styleId="62">
    <w:name w:val="Основной шрифт абзаца6"/>
    <w:rsid w:val="00C4794B"/>
  </w:style>
  <w:style w:type="character" w:customStyle="1" w:styleId="52">
    <w:name w:val="Основной шрифт абзаца5"/>
    <w:rsid w:val="00C4794B"/>
  </w:style>
  <w:style w:type="character" w:customStyle="1" w:styleId="WW-Absatz-Standardschriftart1111111111">
    <w:name w:val="WW-Absatz-Standardschriftart1111111111"/>
    <w:rsid w:val="00C4794B"/>
  </w:style>
  <w:style w:type="character" w:customStyle="1" w:styleId="WW-Absatz-Standardschriftart11111111111">
    <w:name w:val="WW-Absatz-Standardschriftart11111111111"/>
    <w:rsid w:val="00C4794B"/>
  </w:style>
  <w:style w:type="character" w:customStyle="1" w:styleId="43">
    <w:name w:val="Основной шрифт абзаца4"/>
    <w:rsid w:val="00C4794B"/>
  </w:style>
  <w:style w:type="character" w:customStyle="1" w:styleId="39">
    <w:name w:val="Основной шрифт абзаца3"/>
    <w:rsid w:val="00C4794B"/>
  </w:style>
  <w:style w:type="character" w:customStyle="1" w:styleId="WW-Absatz-Standardschriftart111111111111">
    <w:name w:val="WW-Absatz-Standardschriftart111111111111"/>
    <w:rsid w:val="00C4794B"/>
  </w:style>
  <w:style w:type="character" w:customStyle="1" w:styleId="1fa">
    <w:name w:val="Основной шрифт абзаца1"/>
    <w:rsid w:val="00C4794B"/>
  </w:style>
  <w:style w:type="character" w:customStyle="1" w:styleId="afffff1">
    <w:name w:val="Символ нумерации"/>
    <w:rsid w:val="00C4794B"/>
  </w:style>
  <w:style w:type="paragraph" w:customStyle="1" w:styleId="112">
    <w:name w:val="Заголовок11"/>
    <w:basedOn w:val="a0"/>
    <w:next w:val="af0"/>
    <w:rsid w:val="00C4794B"/>
    <w:pPr>
      <w:keepNext/>
      <w:suppressAutoHyphens/>
      <w:spacing w:before="240" w:after="120" w:line="240" w:lineRule="auto"/>
    </w:pPr>
    <w:rPr>
      <w:rFonts w:ascii="Arial" w:eastAsia="SimSun" w:hAnsi="Arial" w:cs="Mangal"/>
      <w:sz w:val="28"/>
      <w:szCs w:val="28"/>
      <w:lang w:eastAsia="ar-SA"/>
    </w:rPr>
  </w:style>
  <w:style w:type="paragraph" w:customStyle="1" w:styleId="73">
    <w:name w:val="Название7"/>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4">
    <w:name w:val="Указатель7"/>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63">
    <w:name w:val="Название6"/>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64">
    <w:name w:val="Указатель6"/>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53">
    <w:name w:val="Название5"/>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54">
    <w:name w:val="Указатель5"/>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44">
    <w:name w:val="Название4"/>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5">
    <w:name w:val="Указатель4"/>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2f1">
    <w:name w:val="Название2"/>
    <w:basedOn w:val="a0"/>
    <w:rsid w:val="00C4794B"/>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2">
    <w:name w:val="Указатель2"/>
    <w:basedOn w:val="a0"/>
    <w:rsid w:val="00C4794B"/>
    <w:pPr>
      <w:suppressLineNumbers/>
      <w:suppressAutoHyphens/>
      <w:spacing w:after="0" w:line="240" w:lineRule="auto"/>
    </w:pPr>
    <w:rPr>
      <w:rFonts w:ascii="Arial" w:eastAsia="Times New Roman" w:hAnsi="Arial" w:cs="Mangal"/>
      <w:sz w:val="24"/>
      <w:szCs w:val="24"/>
      <w:lang w:eastAsia="ar-SA"/>
    </w:rPr>
  </w:style>
  <w:style w:type="paragraph" w:customStyle="1" w:styleId="afffff2">
    <w:name w:val="Знак"/>
    <w:basedOn w:val="a0"/>
    <w:uiPriority w:val="99"/>
    <w:rsid w:val="00C4794B"/>
    <w:pPr>
      <w:suppressAutoHyphens/>
      <w:spacing w:after="160" w:line="240" w:lineRule="exact"/>
    </w:pPr>
    <w:rPr>
      <w:rFonts w:ascii="Verdana" w:eastAsia="Times New Roman" w:hAnsi="Verdana" w:cs="Times New Roman"/>
      <w:sz w:val="20"/>
      <w:szCs w:val="20"/>
      <w:lang w:val="en-US" w:eastAsia="ar-SA"/>
    </w:rPr>
  </w:style>
  <w:style w:type="paragraph" w:customStyle="1" w:styleId="afffff3">
    <w:name w:val="Заголовок таблицы"/>
    <w:basedOn w:val="aff1"/>
    <w:rsid w:val="00C4794B"/>
    <w:pPr>
      <w:jc w:val="center"/>
    </w:pPr>
    <w:rPr>
      <w:b/>
      <w:bCs/>
      <w:sz w:val="24"/>
      <w:szCs w:val="24"/>
    </w:rPr>
  </w:style>
  <w:style w:type="paragraph" w:customStyle="1" w:styleId="113">
    <w:name w:val="Заголовок 11"/>
    <w:basedOn w:val="a0"/>
    <w:next w:val="a0"/>
    <w:rsid w:val="00C4794B"/>
    <w:pPr>
      <w:keepNext/>
      <w:spacing w:before="240" w:after="60" w:line="240" w:lineRule="auto"/>
    </w:pPr>
    <w:rPr>
      <w:rFonts w:ascii="Arial" w:eastAsia="Times New Roman" w:hAnsi="Arial" w:cs="Arial"/>
      <w:b/>
      <w:bCs/>
      <w:kern w:val="1"/>
      <w:sz w:val="32"/>
      <w:szCs w:val="32"/>
      <w:lang w:eastAsia="ar-SA"/>
    </w:rPr>
  </w:style>
  <w:style w:type="paragraph" w:customStyle="1" w:styleId="Style1">
    <w:name w:val="Style1"/>
    <w:basedOn w:val="a0"/>
    <w:rsid w:val="00C4794B"/>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rsid w:val="00C4794B"/>
    <w:rPr>
      <w:rFonts w:ascii="Tahoma" w:hAnsi="Tahoma" w:cs="Tahoma"/>
      <w:b/>
      <w:bCs/>
      <w:sz w:val="24"/>
      <w:szCs w:val="24"/>
    </w:rPr>
  </w:style>
  <w:style w:type="character" w:customStyle="1" w:styleId="Internetlink">
    <w:name w:val="Internet link"/>
    <w:rsid w:val="00C4794B"/>
    <w:rPr>
      <w:color w:val="000080"/>
      <w:u w:val="single"/>
    </w:rPr>
  </w:style>
  <w:style w:type="paragraph" w:customStyle="1" w:styleId="1fb">
    <w:name w:val="Название объекта1"/>
    <w:basedOn w:val="Standard"/>
    <w:next w:val="Textbody"/>
    <w:rsid w:val="00C4794B"/>
    <w:pPr>
      <w:keepNext/>
      <w:spacing w:before="240" w:after="120"/>
      <w:textAlignment w:val="baseline"/>
    </w:pPr>
    <w:rPr>
      <w:rFonts w:ascii="Arial" w:eastAsia="MS PGothic" w:hAnsi="Arial" w:cs="Times New Roman"/>
      <w:kern w:val="1"/>
      <w:sz w:val="28"/>
      <w:szCs w:val="28"/>
    </w:rPr>
  </w:style>
  <w:style w:type="paragraph" w:customStyle="1" w:styleId="Index">
    <w:name w:val="Index"/>
    <w:basedOn w:val="Standard"/>
    <w:rsid w:val="00C4794B"/>
    <w:pPr>
      <w:suppressLineNumbers/>
      <w:textAlignment w:val="baseline"/>
    </w:pPr>
    <w:rPr>
      <w:rFonts w:cs="Times New Roman"/>
      <w:kern w:val="1"/>
    </w:rPr>
  </w:style>
  <w:style w:type="paragraph" w:customStyle="1" w:styleId="TableContents">
    <w:name w:val="Table Contents"/>
    <w:basedOn w:val="Standard"/>
    <w:rsid w:val="00C4794B"/>
    <w:pPr>
      <w:suppressLineNumbers/>
      <w:textAlignment w:val="baseline"/>
    </w:pPr>
    <w:rPr>
      <w:rFonts w:cs="Times New Roman"/>
      <w:kern w:val="1"/>
    </w:rPr>
  </w:style>
  <w:style w:type="paragraph" w:customStyle="1" w:styleId="TableHeading">
    <w:name w:val="Table Heading"/>
    <w:basedOn w:val="TableContents"/>
    <w:rsid w:val="00C4794B"/>
    <w:pPr>
      <w:jc w:val="center"/>
    </w:pPr>
    <w:rPr>
      <w:b/>
      <w:bCs/>
    </w:rPr>
  </w:style>
  <w:style w:type="paragraph" w:customStyle="1" w:styleId="ptext">
    <w:name w:val="ptext"/>
    <w:basedOn w:val="a0"/>
    <w:rsid w:val="00C4794B"/>
    <w:pPr>
      <w:suppressAutoHyphens/>
      <w:spacing w:before="113" w:after="0" w:line="312" w:lineRule="auto"/>
      <w:ind w:firstLine="397"/>
      <w:jc w:val="both"/>
    </w:pPr>
    <w:rPr>
      <w:rFonts w:ascii="Arial" w:eastAsia="Times New Roman" w:hAnsi="Arial" w:cs="Arial"/>
      <w:color w:val="333333"/>
      <w:sz w:val="13"/>
      <w:szCs w:val="13"/>
      <w:lang w:eastAsia="ar-SA"/>
    </w:rPr>
  </w:style>
  <w:style w:type="paragraph" w:customStyle="1" w:styleId="afffff4">
    <w:name w:val="Базовый"/>
    <w:uiPriority w:val="99"/>
    <w:rsid w:val="00C4794B"/>
    <w:pPr>
      <w:tabs>
        <w:tab w:val="left" w:pos="709"/>
      </w:tabs>
      <w:suppressAutoHyphens/>
      <w:spacing w:line="276" w:lineRule="atLeast"/>
    </w:pPr>
    <w:rPr>
      <w:rFonts w:ascii="Calibri" w:eastAsia="Lucida Sans Unicode" w:hAnsi="Calibri" w:cs="Times New Roman"/>
      <w:color w:val="00000A"/>
    </w:rPr>
  </w:style>
  <w:style w:type="paragraph" w:customStyle="1" w:styleId="afffff5">
    <w:name w:val="Письмо"/>
    <w:basedOn w:val="a0"/>
    <w:rsid w:val="00C4794B"/>
    <w:pPr>
      <w:autoSpaceDE w:val="0"/>
      <w:autoSpaceDN w:val="0"/>
      <w:spacing w:after="0" w:line="320" w:lineRule="exact"/>
      <w:ind w:firstLine="720"/>
      <w:jc w:val="both"/>
    </w:pPr>
    <w:rPr>
      <w:rFonts w:ascii="Times New Roman" w:eastAsia="Times New Roman" w:hAnsi="Times New Roman" w:cs="Times New Roman"/>
      <w:sz w:val="28"/>
      <w:szCs w:val="28"/>
    </w:rPr>
  </w:style>
  <w:style w:type="character" w:customStyle="1" w:styleId="FontStyle27">
    <w:name w:val="Font Style27"/>
    <w:rsid w:val="00C4794B"/>
    <w:rPr>
      <w:rFonts w:ascii="Century Schoolbook" w:hAnsi="Century Schoolbook" w:cs="Century Schoolbook" w:hint="default"/>
      <w:sz w:val="20"/>
      <w:szCs w:val="20"/>
    </w:rPr>
  </w:style>
  <w:style w:type="character" w:customStyle="1" w:styleId="1fc">
    <w:name w:val="Основной текст1"/>
    <w:rsid w:val="00C4794B"/>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C4794B"/>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oddtlanswer">
    <w:name w:val="oddtlanswer"/>
    <w:rsid w:val="00C4794B"/>
  </w:style>
  <w:style w:type="character" w:customStyle="1" w:styleId="FontStyle12">
    <w:name w:val="Font Style12"/>
    <w:rsid w:val="00C4794B"/>
    <w:rPr>
      <w:rFonts w:ascii="Times New Roman" w:hAnsi="Times New Roman" w:cs="Times New Roman" w:hint="default"/>
      <w:sz w:val="18"/>
      <w:szCs w:val="18"/>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C4794B"/>
    <w:rPr>
      <w:rFonts w:ascii="Courier New" w:eastAsia="Times New Roman" w:hAnsi="Courier New" w:cs="Courier New"/>
      <w:sz w:val="24"/>
      <w:szCs w:val="24"/>
      <w:lang w:val="x-none"/>
    </w:rPr>
  </w:style>
  <w:style w:type="paragraph" w:styleId="afffff6">
    <w:name w:val="Body Text First Indent"/>
    <w:basedOn w:val="af0"/>
    <w:link w:val="afffff7"/>
    <w:uiPriority w:val="99"/>
    <w:semiHidden/>
    <w:unhideWhenUsed/>
    <w:rsid w:val="00C4794B"/>
    <w:pPr>
      <w:widowControl w:val="0"/>
      <w:autoSpaceDE w:val="0"/>
      <w:autoSpaceDN w:val="0"/>
      <w:adjustRightInd w:val="0"/>
      <w:spacing w:after="120"/>
      <w:ind w:firstLine="210"/>
    </w:pPr>
    <w:rPr>
      <w:rFonts w:cs="DejaVu Sans"/>
      <w:kern w:val="1"/>
      <w:sz w:val="24"/>
      <w:lang w:val="en-US" w:eastAsia="hi-IN" w:bidi="hi-IN"/>
    </w:rPr>
  </w:style>
  <w:style w:type="character" w:customStyle="1" w:styleId="afffff7">
    <w:name w:val="Красная строка Знак"/>
    <w:basedOn w:val="17"/>
    <w:link w:val="afffff6"/>
    <w:uiPriority w:val="99"/>
    <w:semiHidden/>
    <w:rsid w:val="00C4794B"/>
    <w:rPr>
      <w:rFonts w:ascii="Times New Roman" w:eastAsia="Times New Roman" w:hAnsi="Times New Roman" w:cs="DejaVu Sans"/>
      <w:kern w:val="1"/>
      <w:sz w:val="24"/>
      <w:szCs w:val="24"/>
      <w:lang w:val="en-US" w:eastAsia="hi-IN" w:bidi="hi-IN"/>
    </w:rPr>
  </w:style>
  <w:style w:type="paragraph" w:styleId="3c">
    <w:name w:val="Body Text Indent 3"/>
    <w:basedOn w:val="a0"/>
    <w:link w:val="3d"/>
    <w:uiPriority w:val="99"/>
    <w:unhideWhenUsed/>
    <w:rsid w:val="00C4794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d">
    <w:name w:val="Основной текст с отступом 3 Знак"/>
    <w:basedOn w:val="a1"/>
    <w:link w:val="3c"/>
    <w:uiPriority w:val="99"/>
    <w:rsid w:val="00C4794B"/>
    <w:rPr>
      <w:rFonts w:ascii="Times New Roman" w:eastAsia="Times New Roman" w:hAnsi="Times New Roman" w:cs="Times New Roman"/>
      <w:sz w:val="16"/>
      <w:szCs w:val="16"/>
      <w:lang w:val="x-none" w:eastAsia="x-none"/>
    </w:rPr>
  </w:style>
  <w:style w:type="paragraph" w:customStyle="1" w:styleId="NormalPP">
    <w:name w:val="Normal PP"/>
    <w:basedOn w:val="a0"/>
    <w:rsid w:val="00C4794B"/>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C4794B"/>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character" w:customStyle="1" w:styleId="65">
    <w:name w:val="Основной текст (6)_"/>
    <w:link w:val="66"/>
    <w:locked/>
    <w:rsid w:val="00C4794B"/>
    <w:rPr>
      <w:sz w:val="21"/>
      <w:szCs w:val="21"/>
      <w:shd w:val="clear" w:color="auto" w:fill="FFFFFF"/>
    </w:rPr>
  </w:style>
  <w:style w:type="paragraph" w:customStyle="1" w:styleId="66">
    <w:name w:val="Основной текст (6)"/>
    <w:basedOn w:val="a0"/>
    <w:link w:val="65"/>
    <w:rsid w:val="00C4794B"/>
    <w:pPr>
      <w:shd w:val="clear" w:color="auto" w:fill="FFFFFF"/>
      <w:spacing w:before="180" w:after="0" w:line="211" w:lineRule="exact"/>
      <w:ind w:firstLine="280"/>
      <w:jc w:val="both"/>
    </w:pPr>
    <w:rPr>
      <w:sz w:val="21"/>
      <w:szCs w:val="21"/>
    </w:rPr>
  </w:style>
  <w:style w:type="character" w:customStyle="1" w:styleId="75">
    <w:name w:val="Основной текст (7)_"/>
    <w:link w:val="76"/>
    <w:locked/>
    <w:rsid w:val="00C4794B"/>
    <w:rPr>
      <w:sz w:val="21"/>
      <w:szCs w:val="21"/>
      <w:shd w:val="clear" w:color="auto" w:fill="FFFFFF"/>
    </w:rPr>
  </w:style>
  <w:style w:type="paragraph" w:customStyle="1" w:styleId="76">
    <w:name w:val="Основной текст (7)"/>
    <w:basedOn w:val="a0"/>
    <w:link w:val="75"/>
    <w:rsid w:val="00C4794B"/>
    <w:pPr>
      <w:shd w:val="clear" w:color="auto" w:fill="FFFFFF"/>
      <w:spacing w:after="0" w:line="211" w:lineRule="exact"/>
      <w:ind w:firstLine="280"/>
      <w:jc w:val="both"/>
    </w:pPr>
    <w:rPr>
      <w:sz w:val="21"/>
      <w:szCs w:val="21"/>
    </w:rPr>
  </w:style>
  <w:style w:type="paragraph" w:customStyle="1" w:styleId="msonormalbullet2gif">
    <w:name w:val="msonormalbullet2.gif"/>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rsid w:val="00C4794B"/>
    <w:pPr>
      <w:suppressAutoHyphens/>
    </w:pPr>
    <w:rPr>
      <w:rFonts w:ascii="Calibri" w:eastAsia="DejaVu Sans" w:hAnsi="Calibri" w:cs="font154"/>
      <w:kern w:val="2"/>
      <w:lang w:eastAsia="ar-SA"/>
    </w:rPr>
  </w:style>
  <w:style w:type="paragraph" w:customStyle="1" w:styleId="ConsNonformat">
    <w:name w:val="ConsNonformat"/>
    <w:uiPriority w:val="99"/>
    <w:rsid w:val="00C4794B"/>
    <w:pPr>
      <w:suppressAutoHyphens/>
      <w:spacing w:after="0" w:line="240" w:lineRule="auto"/>
    </w:pPr>
    <w:rPr>
      <w:rFonts w:ascii="Courier New" w:eastAsia="Arial" w:hAnsi="Courier New" w:cs="Times New Roman"/>
      <w:sz w:val="16"/>
      <w:szCs w:val="20"/>
      <w:lang w:eastAsia="ar-SA"/>
    </w:rPr>
  </w:style>
  <w:style w:type="paragraph" w:customStyle="1" w:styleId="FR1">
    <w:name w:val="FR1"/>
    <w:uiPriority w:val="99"/>
    <w:rsid w:val="00C4794B"/>
    <w:pPr>
      <w:widowControl w:val="0"/>
      <w:autoSpaceDE w:val="0"/>
      <w:autoSpaceDN w:val="0"/>
      <w:adjustRightInd w:val="0"/>
      <w:spacing w:after="0" w:line="240" w:lineRule="auto"/>
      <w:ind w:left="3560"/>
    </w:pPr>
    <w:rPr>
      <w:rFonts w:ascii="Arial" w:eastAsia="Times New Roman" w:hAnsi="Arial" w:cs="Arial"/>
      <w:sz w:val="40"/>
      <w:szCs w:val="40"/>
    </w:rPr>
  </w:style>
  <w:style w:type="paragraph" w:customStyle="1" w:styleId="afffff8">
    <w:name w:val="Произведения"/>
    <w:basedOn w:val="a0"/>
    <w:uiPriority w:val="99"/>
    <w:rsid w:val="00C4794B"/>
    <w:pPr>
      <w:tabs>
        <w:tab w:val="left" w:pos="7513"/>
      </w:tabs>
      <w:spacing w:after="0" w:line="240" w:lineRule="auto"/>
      <w:ind w:left="1134" w:right="567"/>
      <w:jc w:val="center"/>
    </w:pPr>
    <w:rPr>
      <w:rFonts w:ascii="Times New Roman" w:eastAsia="Times New Roman" w:hAnsi="Times New Roman" w:cs="Times New Roman"/>
      <w:sz w:val="24"/>
      <w:szCs w:val="20"/>
    </w:rPr>
  </w:style>
  <w:style w:type="paragraph" w:customStyle="1" w:styleId="afffff9">
    <w:name w:val="Аннотации"/>
    <w:basedOn w:val="a0"/>
    <w:rsid w:val="00C4794B"/>
    <w:pPr>
      <w:spacing w:after="0" w:line="240" w:lineRule="auto"/>
      <w:ind w:firstLine="284"/>
      <w:jc w:val="both"/>
    </w:pPr>
    <w:rPr>
      <w:rFonts w:ascii="Times New Roman" w:eastAsia="Times New Roman" w:hAnsi="Times New Roman" w:cs="Times New Roman"/>
      <w:szCs w:val="20"/>
    </w:rPr>
  </w:style>
  <w:style w:type="paragraph" w:customStyle="1" w:styleId="nr">
    <w:name w:val="nr"/>
    <w:basedOn w:val="a0"/>
    <w:uiPriority w:val="99"/>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
    <w:name w:val="Обычный (Web)"/>
    <w:basedOn w:val="a0"/>
    <w:uiPriority w:val="99"/>
    <w:rsid w:val="00C4794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eeu1">
    <w:name w:val="Noeeu1"/>
    <w:basedOn w:val="a0"/>
    <w:uiPriority w:val="99"/>
    <w:rsid w:val="00C4794B"/>
    <w:pPr>
      <w:spacing w:after="0" w:line="360" w:lineRule="auto"/>
      <w:ind w:firstLine="720"/>
      <w:jc w:val="both"/>
    </w:pPr>
    <w:rPr>
      <w:rFonts w:ascii="TimesDL" w:eastAsia="Times New Roman" w:hAnsi="TimesDL" w:cs="Times New Roman"/>
      <w:spacing w:val="8"/>
      <w:sz w:val="28"/>
      <w:szCs w:val="20"/>
    </w:rPr>
  </w:style>
  <w:style w:type="paragraph" w:customStyle="1" w:styleId="221">
    <w:name w:val="Основной текст с отступом 22"/>
    <w:basedOn w:val="a0"/>
    <w:uiPriority w:val="99"/>
    <w:rsid w:val="00C4794B"/>
    <w:pPr>
      <w:spacing w:after="0" w:line="360" w:lineRule="auto"/>
      <w:ind w:firstLine="709"/>
      <w:jc w:val="both"/>
    </w:pPr>
    <w:rPr>
      <w:rFonts w:ascii="Times New Roman" w:eastAsia="Times New Roman" w:hAnsi="Times New Roman" w:cs="Times New Roman"/>
      <w:sz w:val="28"/>
      <w:szCs w:val="20"/>
    </w:rPr>
  </w:style>
  <w:style w:type="paragraph" w:customStyle="1" w:styleId="FR3">
    <w:name w:val="FR3"/>
    <w:uiPriority w:val="99"/>
    <w:rsid w:val="00C4794B"/>
    <w:pPr>
      <w:widowControl w:val="0"/>
      <w:spacing w:before="160" w:after="0" w:line="240" w:lineRule="auto"/>
    </w:pPr>
    <w:rPr>
      <w:rFonts w:ascii="Arial" w:eastAsia="Times New Roman" w:hAnsi="Arial" w:cs="Times New Roman"/>
      <w:sz w:val="24"/>
      <w:szCs w:val="20"/>
    </w:rPr>
  </w:style>
  <w:style w:type="paragraph" w:customStyle="1" w:styleId="1fd">
    <w:name w:val="Стиль1"/>
    <w:link w:val="1fe"/>
    <w:qFormat/>
    <w:rsid w:val="00C4794B"/>
    <w:pPr>
      <w:spacing w:after="0" w:line="360" w:lineRule="auto"/>
      <w:ind w:firstLine="720"/>
      <w:jc w:val="both"/>
    </w:pPr>
    <w:rPr>
      <w:rFonts w:ascii="Times New Roman" w:eastAsia="Times New Roman" w:hAnsi="Times New Roman" w:cs="Times New Roman"/>
      <w:sz w:val="24"/>
      <w:szCs w:val="20"/>
    </w:rPr>
  </w:style>
  <w:style w:type="paragraph" w:customStyle="1" w:styleId="afffffa">
    <w:name w:val="абзац"/>
    <w:basedOn w:val="a0"/>
    <w:uiPriority w:val="99"/>
    <w:rsid w:val="00C4794B"/>
    <w:pPr>
      <w:spacing w:after="0" w:line="240" w:lineRule="auto"/>
      <w:ind w:firstLine="851"/>
      <w:jc w:val="both"/>
    </w:pPr>
    <w:rPr>
      <w:rFonts w:ascii="Times New Roman" w:eastAsia="Times New Roman" w:hAnsi="Times New Roman" w:cs="Times New Roman"/>
      <w:sz w:val="26"/>
      <w:szCs w:val="20"/>
    </w:rPr>
  </w:style>
  <w:style w:type="paragraph" w:customStyle="1" w:styleId="afffffb">
    <w:name w:val="Центр"/>
    <w:basedOn w:val="a0"/>
    <w:uiPriority w:val="99"/>
    <w:rsid w:val="00C4794B"/>
    <w:pPr>
      <w:spacing w:after="0" w:line="240" w:lineRule="auto"/>
      <w:ind w:firstLine="720"/>
      <w:jc w:val="center"/>
    </w:pPr>
    <w:rPr>
      <w:rFonts w:ascii="Times New Roman" w:eastAsia="Times New Roman" w:hAnsi="Times New Roman" w:cs="Times New Roman"/>
      <w:b/>
      <w:sz w:val="32"/>
      <w:szCs w:val="20"/>
    </w:rPr>
  </w:style>
  <w:style w:type="paragraph" w:customStyle="1" w:styleId="311">
    <w:name w:val="Основной текст 31"/>
    <w:basedOn w:val="1f7"/>
    <w:uiPriority w:val="99"/>
    <w:rsid w:val="00C4794B"/>
    <w:pPr>
      <w:widowControl/>
    </w:pPr>
    <w:rPr>
      <w:sz w:val="24"/>
    </w:rPr>
  </w:style>
  <w:style w:type="character" w:customStyle="1" w:styleId="Osnova1">
    <w:name w:val="Osnova1"/>
    <w:rsid w:val="00C4794B"/>
  </w:style>
  <w:style w:type="character" w:customStyle="1" w:styleId="Zag21">
    <w:name w:val="Zag_21"/>
    <w:rsid w:val="00C4794B"/>
  </w:style>
  <w:style w:type="character" w:customStyle="1" w:styleId="Zag31">
    <w:name w:val="Zag_31"/>
    <w:rsid w:val="00C4794B"/>
  </w:style>
  <w:style w:type="character" w:customStyle="1" w:styleId="1ff">
    <w:name w:val="Название Знак1"/>
    <w:locked/>
    <w:rsid w:val="00C4794B"/>
    <w:rPr>
      <w:rFonts w:ascii="Times New Roman" w:eastAsia="Times New Roman" w:hAnsi="Times New Roman"/>
      <w:b/>
      <w:bCs/>
      <w:sz w:val="24"/>
      <w:szCs w:val="24"/>
      <w:lang w:val="x-none"/>
    </w:rPr>
  </w:style>
  <w:style w:type="character" w:customStyle="1" w:styleId="apple-style-span">
    <w:name w:val="apple-style-span"/>
    <w:rsid w:val="00C4794B"/>
  </w:style>
  <w:style w:type="character" w:customStyle="1" w:styleId="hl">
    <w:name w:val="hl"/>
    <w:rsid w:val="00C4794B"/>
  </w:style>
  <w:style w:type="paragraph" w:styleId="afffffc">
    <w:name w:val="caption"/>
    <w:basedOn w:val="Standard"/>
    <w:uiPriority w:val="35"/>
    <w:unhideWhenUsed/>
    <w:qFormat/>
    <w:rsid w:val="00C4794B"/>
    <w:pPr>
      <w:suppressLineNumbers/>
      <w:autoSpaceDN w:val="0"/>
      <w:spacing w:before="120" w:after="120"/>
    </w:pPr>
    <w:rPr>
      <w:rFonts w:eastAsia="DejaVu Sans" w:cs="Lohit Hindi"/>
      <w:i/>
      <w:iCs/>
      <w:kern w:val="3"/>
      <w:lang w:val="ru-RU" w:eastAsia="zh-CN" w:bidi="hi-IN"/>
    </w:rPr>
  </w:style>
  <w:style w:type="character" w:customStyle="1" w:styleId="WW8Num8z0">
    <w:name w:val="WW8Num8z0"/>
    <w:rsid w:val="00C4794B"/>
    <w:rPr>
      <w:rFonts w:ascii="Symbol" w:hAnsi="Symbol"/>
    </w:rPr>
  </w:style>
  <w:style w:type="character" w:customStyle="1" w:styleId="WW8Num10z0">
    <w:name w:val="WW8Num10z0"/>
    <w:rsid w:val="00C4794B"/>
    <w:rPr>
      <w:rFonts w:ascii="Symbol" w:hAnsi="Symbol" w:cs="Times New Roman"/>
    </w:rPr>
  </w:style>
  <w:style w:type="character" w:customStyle="1" w:styleId="WW8Num2z0">
    <w:name w:val="WW8Num2z0"/>
    <w:rsid w:val="00C4794B"/>
    <w:rPr>
      <w:rFonts w:ascii="Symbol" w:hAnsi="Symbol" w:cs="OpenSymbol"/>
    </w:rPr>
  </w:style>
  <w:style w:type="character" w:customStyle="1" w:styleId="WW8Num1z0">
    <w:name w:val="WW8Num1z0"/>
    <w:rsid w:val="00C4794B"/>
    <w:rPr>
      <w:rFonts w:ascii="Symbol" w:hAnsi="Symbol" w:cs="OpenSymbol"/>
    </w:rPr>
  </w:style>
  <w:style w:type="paragraph" w:customStyle="1" w:styleId="1ff0">
    <w:name w:val="Обычный (веб)1"/>
    <w:basedOn w:val="a0"/>
    <w:rsid w:val="00C4794B"/>
    <w:pPr>
      <w:suppressAutoHyphens/>
    </w:pPr>
    <w:rPr>
      <w:rFonts w:ascii="Calibri" w:eastAsia="Andale Sans UI" w:hAnsi="Calibri" w:cs="MS Mincho"/>
      <w:kern w:val="1"/>
      <w:lang w:eastAsia="ar-SA"/>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4794B"/>
    <w:rPr>
      <w:rFonts w:ascii="Times New Roman" w:hAnsi="Times New Roman" w:cs="Times New Roman" w:hint="default"/>
      <w:strike w:val="0"/>
      <w:dstrike w:val="0"/>
      <w:sz w:val="24"/>
      <w:szCs w:val="24"/>
      <w:u w:val="none"/>
      <w:effect w:val="none"/>
    </w:rPr>
  </w:style>
  <w:style w:type="character" w:customStyle="1" w:styleId="WW8Num3z0">
    <w:name w:val="WW8Num3z0"/>
    <w:rsid w:val="00C4794B"/>
    <w:rPr>
      <w:rFonts w:ascii="Symbol" w:hAnsi="Symbol"/>
    </w:rPr>
  </w:style>
  <w:style w:type="character" w:customStyle="1" w:styleId="WW8Num6z0">
    <w:name w:val="WW8Num6z0"/>
    <w:rsid w:val="00C4794B"/>
    <w:rPr>
      <w:rFonts w:ascii="Symbol" w:hAnsi="Symbol"/>
    </w:rPr>
  </w:style>
  <w:style w:type="character" w:customStyle="1" w:styleId="WW8Num7z0">
    <w:name w:val="WW8Num7z0"/>
    <w:rsid w:val="00C4794B"/>
    <w:rPr>
      <w:rFonts w:ascii="Symbol" w:hAnsi="Symbol"/>
    </w:rPr>
  </w:style>
  <w:style w:type="character" w:customStyle="1" w:styleId="WW8Num9z0">
    <w:name w:val="WW8Num9z0"/>
    <w:rsid w:val="00C4794B"/>
    <w:rPr>
      <w:rFonts w:ascii="Times New Roman" w:eastAsia="Times New Roman" w:hAnsi="Times New Roman" w:cs="Times New Roman"/>
    </w:rPr>
  </w:style>
  <w:style w:type="character" w:customStyle="1" w:styleId="WW8Num11z0">
    <w:name w:val="WW8Num11z0"/>
    <w:rsid w:val="00C4794B"/>
    <w:rPr>
      <w:rFonts w:ascii="Symbol" w:hAnsi="Symbol"/>
    </w:rPr>
  </w:style>
  <w:style w:type="character" w:customStyle="1" w:styleId="WW8Num12z0">
    <w:name w:val="WW8Num12z0"/>
    <w:rsid w:val="00C4794B"/>
    <w:rPr>
      <w:rFonts w:ascii="Symbol" w:hAnsi="Symbol"/>
    </w:rPr>
  </w:style>
  <w:style w:type="character" w:customStyle="1" w:styleId="WW8Num13z0">
    <w:name w:val="WW8Num13z0"/>
    <w:rsid w:val="00C4794B"/>
    <w:rPr>
      <w:rFonts w:ascii="Symbol" w:hAnsi="Symbol"/>
    </w:rPr>
  </w:style>
  <w:style w:type="character" w:customStyle="1" w:styleId="WW8Num13z1">
    <w:name w:val="WW8Num13z1"/>
    <w:rsid w:val="00C4794B"/>
    <w:rPr>
      <w:rFonts w:ascii="Courier New" w:hAnsi="Courier New" w:cs="Courier New"/>
    </w:rPr>
  </w:style>
  <w:style w:type="character" w:customStyle="1" w:styleId="WW8Num13z2">
    <w:name w:val="WW8Num13z2"/>
    <w:rsid w:val="00C4794B"/>
    <w:rPr>
      <w:rFonts w:ascii="Wingdings" w:hAnsi="Wingdings"/>
    </w:rPr>
  </w:style>
  <w:style w:type="character" w:customStyle="1" w:styleId="WW8Num13z3">
    <w:name w:val="WW8Num13z3"/>
    <w:rsid w:val="00C4794B"/>
    <w:rPr>
      <w:rFonts w:ascii="Symbol" w:hAnsi="Symbol"/>
    </w:rPr>
  </w:style>
  <w:style w:type="character" w:customStyle="1" w:styleId="WW8Num4z0">
    <w:name w:val="WW8Num4z0"/>
    <w:rsid w:val="00C4794B"/>
    <w:rPr>
      <w:rFonts w:ascii="Symbol" w:hAnsi="Symbol"/>
    </w:rPr>
  </w:style>
  <w:style w:type="character" w:customStyle="1" w:styleId="WW8Num5z0">
    <w:name w:val="WW8Num5z0"/>
    <w:rsid w:val="00C4794B"/>
    <w:rPr>
      <w:rFonts w:ascii="Symbol" w:hAnsi="Symbol"/>
    </w:rPr>
  </w:style>
  <w:style w:type="character" w:customStyle="1" w:styleId="WW8Num14z0">
    <w:name w:val="WW8Num14z0"/>
    <w:rsid w:val="00C4794B"/>
    <w:rPr>
      <w:rFonts w:ascii="Symbol" w:hAnsi="Symbol"/>
    </w:rPr>
  </w:style>
  <w:style w:type="character" w:customStyle="1" w:styleId="WW8Num18z0">
    <w:name w:val="WW8Num18z0"/>
    <w:rsid w:val="00C4794B"/>
    <w:rPr>
      <w:rFonts w:ascii="Symbol" w:hAnsi="Symbol"/>
    </w:rPr>
  </w:style>
  <w:style w:type="character" w:customStyle="1" w:styleId="WW8Num19z0">
    <w:name w:val="WW8Num19z0"/>
    <w:rsid w:val="00C4794B"/>
    <w:rPr>
      <w:rFonts w:ascii="Symbol" w:hAnsi="Symbol"/>
    </w:rPr>
  </w:style>
  <w:style w:type="character" w:customStyle="1" w:styleId="WW8Num20z0">
    <w:name w:val="WW8Num20z0"/>
    <w:rsid w:val="00C4794B"/>
    <w:rPr>
      <w:rFonts w:ascii="Times New Roman" w:eastAsia="Times New Roman" w:hAnsi="Times New Roman" w:cs="Times New Roman"/>
    </w:rPr>
  </w:style>
  <w:style w:type="character" w:customStyle="1" w:styleId="WW8Num15z0">
    <w:name w:val="WW8Num15z0"/>
    <w:rsid w:val="00C4794B"/>
    <w:rPr>
      <w:rFonts w:ascii="Symbol" w:hAnsi="Symbol" w:cs="OpenSymbol"/>
    </w:rPr>
  </w:style>
  <w:style w:type="character" w:customStyle="1" w:styleId="WW8Num16z0">
    <w:name w:val="WW8Num16z0"/>
    <w:rsid w:val="00C4794B"/>
    <w:rPr>
      <w:rFonts w:ascii="Symbol" w:hAnsi="Symbol"/>
    </w:rPr>
  </w:style>
  <w:style w:type="character" w:customStyle="1" w:styleId="WW8Num1z1">
    <w:name w:val="WW8Num1z1"/>
    <w:rsid w:val="00C4794B"/>
    <w:rPr>
      <w:rFonts w:ascii="Symbol" w:hAnsi="Symbol"/>
    </w:rPr>
  </w:style>
  <w:style w:type="character" w:customStyle="1" w:styleId="WW8Num3z1">
    <w:name w:val="WW8Num3z1"/>
    <w:rsid w:val="00C4794B"/>
    <w:rPr>
      <w:rFonts w:ascii="Courier New" w:hAnsi="Courier New" w:cs="Courier New"/>
    </w:rPr>
  </w:style>
  <w:style w:type="character" w:customStyle="1" w:styleId="WW8Num3z2">
    <w:name w:val="WW8Num3z2"/>
    <w:rsid w:val="00C4794B"/>
    <w:rPr>
      <w:rFonts w:ascii="Wingdings" w:hAnsi="Wingdings"/>
    </w:rPr>
  </w:style>
  <w:style w:type="character" w:customStyle="1" w:styleId="WW8Num5z1">
    <w:name w:val="WW8Num5z1"/>
    <w:rsid w:val="00C4794B"/>
    <w:rPr>
      <w:rFonts w:ascii="Courier New" w:hAnsi="Courier New" w:cs="Courier New"/>
    </w:rPr>
  </w:style>
  <w:style w:type="character" w:customStyle="1" w:styleId="WW8Num5z2">
    <w:name w:val="WW8Num5z2"/>
    <w:rsid w:val="00C4794B"/>
    <w:rPr>
      <w:rFonts w:ascii="Wingdings" w:hAnsi="Wingdings"/>
    </w:rPr>
  </w:style>
  <w:style w:type="character" w:customStyle="1" w:styleId="WW8Num6z1">
    <w:name w:val="WW8Num6z1"/>
    <w:rsid w:val="00C4794B"/>
    <w:rPr>
      <w:rFonts w:ascii="Courier New" w:hAnsi="Courier New" w:cs="Courier New"/>
    </w:rPr>
  </w:style>
  <w:style w:type="character" w:customStyle="1" w:styleId="WW8Num6z2">
    <w:name w:val="WW8Num6z2"/>
    <w:rsid w:val="00C4794B"/>
    <w:rPr>
      <w:rFonts w:ascii="Wingdings" w:hAnsi="Wingdings"/>
    </w:rPr>
  </w:style>
  <w:style w:type="character" w:customStyle="1" w:styleId="WW8Num7z1">
    <w:name w:val="WW8Num7z1"/>
    <w:rsid w:val="00C4794B"/>
    <w:rPr>
      <w:rFonts w:ascii="Courier New" w:hAnsi="Courier New" w:cs="Courier New"/>
    </w:rPr>
  </w:style>
  <w:style w:type="character" w:customStyle="1" w:styleId="WW8Num7z2">
    <w:name w:val="WW8Num7z2"/>
    <w:rsid w:val="00C4794B"/>
    <w:rPr>
      <w:rFonts w:ascii="Wingdings" w:hAnsi="Wingdings"/>
    </w:rPr>
  </w:style>
  <w:style w:type="character" w:customStyle="1" w:styleId="WW8Num8z4">
    <w:name w:val="WW8Num8z4"/>
    <w:rsid w:val="00C4794B"/>
    <w:rPr>
      <w:rFonts w:ascii="Courier New" w:hAnsi="Courier New" w:cs="Courier New"/>
    </w:rPr>
  </w:style>
  <w:style w:type="character" w:customStyle="1" w:styleId="WW8Num8z5">
    <w:name w:val="WW8Num8z5"/>
    <w:rsid w:val="00C4794B"/>
    <w:rPr>
      <w:rFonts w:ascii="Wingdings" w:hAnsi="Wingdings"/>
    </w:rPr>
  </w:style>
  <w:style w:type="character" w:customStyle="1" w:styleId="WW8Num12z1">
    <w:name w:val="WW8Num12z1"/>
    <w:rsid w:val="00C4794B"/>
    <w:rPr>
      <w:rFonts w:ascii="Courier New" w:hAnsi="Courier New" w:cs="Courier New"/>
    </w:rPr>
  </w:style>
  <w:style w:type="character" w:customStyle="1" w:styleId="WW8Num12z2">
    <w:name w:val="WW8Num12z2"/>
    <w:rsid w:val="00C4794B"/>
    <w:rPr>
      <w:rFonts w:ascii="Wingdings" w:hAnsi="Wingdings"/>
    </w:rPr>
  </w:style>
  <w:style w:type="character" w:customStyle="1" w:styleId="WW8Num16z1">
    <w:name w:val="WW8Num16z1"/>
    <w:rsid w:val="00C4794B"/>
    <w:rPr>
      <w:rFonts w:ascii="Courier New" w:hAnsi="Courier New" w:cs="Courier New"/>
    </w:rPr>
  </w:style>
  <w:style w:type="character" w:customStyle="1" w:styleId="WW8Num16z2">
    <w:name w:val="WW8Num16z2"/>
    <w:rsid w:val="00C4794B"/>
    <w:rPr>
      <w:rFonts w:ascii="Wingdings" w:hAnsi="Wingdings"/>
    </w:rPr>
  </w:style>
  <w:style w:type="character" w:customStyle="1" w:styleId="WW8Num17z0">
    <w:name w:val="WW8Num17z0"/>
    <w:rsid w:val="00C4794B"/>
    <w:rPr>
      <w:rFonts w:ascii="Symbol" w:eastAsia="Times New Roman" w:hAnsi="Symbol" w:cs="Times New Roman"/>
    </w:rPr>
  </w:style>
  <w:style w:type="character" w:customStyle="1" w:styleId="WW8Num19z1">
    <w:name w:val="WW8Num19z1"/>
    <w:rsid w:val="00C4794B"/>
    <w:rPr>
      <w:rFonts w:ascii="Courier New" w:hAnsi="Courier New" w:cs="Courier New"/>
    </w:rPr>
  </w:style>
  <w:style w:type="character" w:customStyle="1" w:styleId="WW8Num19z2">
    <w:name w:val="WW8Num19z2"/>
    <w:rsid w:val="00C4794B"/>
    <w:rPr>
      <w:rFonts w:ascii="Wingdings" w:hAnsi="Wingdings"/>
    </w:rPr>
  </w:style>
  <w:style w:type="character" w:customStyle="1" w:styleId="WW8Num21z0">
    <w:name w:val="WW8Num21z0"/>
    <w:rsid w:val="00C4794B"/>
    <w:rPr>
      <w:rFonts w:ascii="Symbol" w:hAnsi="Symbol"/>
    </w:rPr>
  </w:style>
  <w:style w:type="character" w:customStyle="1" w:styleId="WW8Num21z1">
    <w:name w:val="WW8Num21z1"/>
    <w:rsid w:val="00C4794B"/>
    <w:rPr>
      <w:rFonts w:ascii="Courier New" w:hAnsi="Courier New" w:cs="Courier New"/>
    </w:rPr>
  </w:style>
  <w:style w:type="character" w:customStyle="1" w:styleId="WW8Num21z2">
    <w:name w:val="WW8Num21z2"/>
    <w:rsid w:val="00C4794B"/>
    <w:rPr>
      <w:rFonts w:ascii="Wingdings" w:hAnsi="Wingdings"/>
    </w:rPr>
  </w:style>
  <w:style w:type="character" w:customStyle="1" w:styleId="170">
    <w:name w:val="Знак Знак17"/>
    <w:uiPriority w:val="99"/>
    <w:rsid w:val="00C4794B"/>
    <w:rPr>
      <w:rFonts w:ascii="Arial" w:hAnsi="Arial" w:cs="Arial"/>
      <w:b/>
      <w:bCs/>
      <w:i/>
      <w:iCs/>
      <w:sz w:val="28"/>
      <w:szCs w:val="28"/>
      <w:lang w:val="ru-RU" w:eastAsia="ar-SA" w:bidi="ar-SA"/>
    </w:rPr>
  </w:style>
  <w:style w:type="character" w:customStyle="1" w:styleId="92">
    <w:name w:val="Знак Знак9"/>
    <w:rsid w:val="00C4794B"/>
    <w:rPr>
      <w:b/>
      <w:sz w:val="28"/>
      <w:lang w:val="ru-RU" w:eastAsia="ar-SA" w:bidi="ar-SA"/>
    </w:rPr>
  </w:style>
  <w:style w:type="character" w:customStyle="1" w:styleId="WW8Num38z0">
    <w:name w:val="WW8Num38z0"/>
    <w:rsid w:val="00C4794B"/>
    <w:rPr>
      <w:rFonts w:ascii="Symbol" w:hAnsi="Symbol" w:cs="OpenSymbol"/>
    </w:rPr>
  </w:style>
  <w:style w:type="character" w:customStyle="1" w:styleId="WW8Num36z0">
    <w:name w:val="WW8Num36z0"/>
    <w:rsid w:val="00C4794B"/>
    <w:rPr>
      <w:rFonts w:ascii="Symbol" w:hAnsi="Symbol" w:cs="OpenSymbol"/>
    </w:rPr>
  </w:style>
  <w:style w:type="character" w:customStyle="1" w:styleId="WW8Num42z0">
    <w:name w:val="WW8Num42z0"/>
    <w:rsid w:val="00C4794B"/>
    <w:rPr>
      <w:rFonts w:ascii="Symbol" w:hAnsi="Symbol"/>
      <w:sz w:val="20"/>
    </w:rPr>
  </w:style>
  <w:style w:type="character" w:customStyle="1" w:styleId="46">
    <w:name w:val="Подпись к таблице4"/>
    <w:rsid w:val="00C4794B"/>
    <w:rPr>
      <w:rFonts w:ascii="Times New Roman" w:hAnsi="Times New Roman" w:cs="Times New Roman"/>
      <w:b/>
      <w:bCs/>
      <w:spacing w:val="0"/>
      <w:sz w:val="20"/>
      <w:szCs w:val="20"/>
      <w:lang w:bidi="ar-SA"/>
    </w:rPr>
  </w:style>
  <w:style w:type="character" w:customStyle="1" w:styleId="3e">
    <w:name w:val="Подпись к таблице3"/>
    <w:rsid w:val="00C4794B"/>
    <w:rPr>
      <w:rFonts w:ascii="Times New Roman" w:hAnsi="Times New Roman" w:cs="Times New Roman"/>
      <w:b/>
      <w:bCs/>
      <w:noProof/>
      <w:spacing w:val="0"/>
      <w:sz w:val="20"/>
      <w:szCs w:val="20"/>
      <w:lang w:bidi="ar-SA"/>
    </w:rPr>
  </w:style>
  <w:style w:type="character" w:customStyle="1" w:styleId="200">
    <w:name w:val="Основной текст (20)_"/>
    <w:link w:val="201"/>
    <w:rsid w:val="00C4794B"/>
    <w:rPr>
      <w:b/>
      <w:bCs/>
      <w:sz w:val="25"/>
      <w:szCs w:val="25"/>
      <w:shd w:val="clear" w:color="auto" w:fill="FFFFFF"/>
    </w:rPr>
  </w:style>
  <w:style w:type="character" w:customStyle="1" w:styleId="202">
    <w:name w:val="Основной текст (20)"/>
    <w:rsid w:val="00C4794B"/>
  </w:style>
  <w:style w:type="character" w:customStyle="1" w:styleId="2020">
    <w:name w:val="Основной текст (20)2"/>
    <w:rsid w:val="00C4794B"/>
    <w:rPr>
      <w:b/>
      <w:bCs/>
      <w:noProof/>
      <w:sz w:val="25"/>
      <w:szCs w:val="25"/>
      <w:shd w:val="clear" w:color="auto" w:fill="FFFFFF"/>
    </w:rPr>
  </w:style>
  <w:style w:type="paragraph" w:customStyle="1" w:styleId="201">
    <w:name w:val="Основной текст (20)1"/>
    <w:basedOn w:val="a0"/>
    <w:link w:val="200"/>
    <w:rsid w:val="00C4794B"/>
    <w:pPr>
      <w:shd w:val="clear" w:color="auto" w:fill="FFFFFF"/>
      <w:spacing w:after="60" w:line="283" w:lineRule="exact"/>
    </w:pPr>
    <w:rPr>
      <w:b/>
      <w:bCs/>
      <w:sz w:val="25"/>
      <w:szCs w:val="25"/>
    </w:rPr>
  </w:style>
  <w:style w:type="paragraph" w:customStyle="1" w:styleId="2f3">
    <w:name w:val="Текст2"/>
    <w:basedOn w:val="a0"/>
    <w:rsid w:val="00C4794B"/>
    <w:pPr>
      <w:suppressAutoHyphens/>
      <w:spacing w:after="0" w:line="240" w:lineRule="auto"/>
    </w:pPr>
    <w:rPr>
      <w:rFonts w:ascii="Courier New" w:eastAsia="Times New Roman" w:hAnsi="Courier New" w:cs="Courier New"/>
      <w:sz w:val="20"/>
      <w:szCs w:val="20"/>
      <w:lang w:eastAsia="zh-CN"/>
    </w:rPr>
  </w:style>
  <w:style w:type="paragraph" w:customStyle="1" w:styleId="CoverAuthor">
    <w:name w:val="Cover Author"/>
    <w:basedOn w:val="a0"/>
    <w:rsid w:val="00C4794B"/>
    <w:pPr>
      <w:spacing w:after="0" w:line="240" w:lineRule="auto"/>
    </w:pPr>
    <w:rPr>
      <w:rFonts w:ascii="Times New Roman" w:eastAsia="Times New Roman" w:hAnsi="Times New Roman" w:cs="Times New Roman"/>
      <w:spacing w:val="-5"/>
      <w:sz w:val="28"/>
      <w:szCs w:val="28"/>
    </w:rPr>
  </w:style>
  <w:style w:type="paragraph" w:customStyle="1" w:styleId="acxspmiddle">
    <w:name w:val="acxspmiddle"/>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0"/>
    <w:rsid w:val="00C4794B"/>
    <w:pPr>
      <w:spacing w:after="0" w:line="240" w:lineRule="auto"/>
      <w:ind w:left="720" w:firstLine="709"/>
      <w:jc w:val="both"/>
    </w:pPr>
    <w:rPr>
      <w:rFonts w:ascii="Times New Roman" w:eastAsia="Times New Roman" w:hAnsi="Times New Roman" w:cs="Times New Roman"/>
      <w:sz w:val="24"/>
      <w:szCs w:val="24"/>
    </w:rPr>
  </w:style>
  <w:style w:type="paragraph" w:customStyle="1" w:styleId="msolistparagraphcxsplast">
    <w:name w:val="msolistparagraphcxsplast"/>
    <w:basedOn w:val="a0"/>
    <w:uiPriority w:val="99"/>
    <w:rsid w:val="00C4794B"/>
    <w:pPr>
      <w:spacing w:after="0" w:line="240" w:lineRule="auto"/>
      <w:ind w:left="720" w:firstLine="709"/>
      <w:jc w:val="both"/>
    </w:pPr>
    <w:rPr>
      <w:rFonts w:ascii="Times New Roman" w:eastAsia="Times New Roman" w:hAnsi="Times New Roman" w:cs="Times New Roman"/>
      <w:sz w:val="24"/>
      <w:szCs w:val="24"/>
    </w:rPr>
  </w:style>
  <w:style w:type="paragraph" w:customStyle="1" w:styleId="msobodytextindentcxspmiddle">
    <w:name w:val="msobodytextindentcxspmiddle"/>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d">
    <w:name w:val="Перечень с номером"/>
    <w:basedOn w:val="af0"/>
    <w:rsid w:val="00C4794B"/>
    <w:pPr>
      <w:tabs>
        <w:tab w:val="num" w:pos="1440"/>
      </w:tabs>
      <w:spacing w:before="120"/>
      <w:ind w:left="1440" w:hanging="360"/>
      <w:jc w:val="both"/>
    </w:pPr>
    <w:rPr>
      <w:szCs w:val="28"/>
      <w:lang w:val="x-none"/>
    </w:rPr>
  </w:style>
  <w:style w:type="paragraph" w:customStyle="1" w:styleId="style29">
    <w:name w:val="style29"/>
    <w:basedOn w:val="a0"/>
    <w:rsid w:val="00C4794B"/>
    <w:pPr>
      <w:spacing w:before="100" w:beforeAutospacing="1" w:after="100" w:afterAutospacing="1" w:line="240" w:lineRule="auto"/>
    </w:pPr>
    <w:rPr>
      <w:rFonts w:ascii="Arial" w:eastAsia="Times New Roman" w:hAnsi="Arial" w:cs="Arial"/>
      <w:color w:val="000000"/>
      <w:sz w:val="26"/>
      <w:szCs w:val="26"/>
    </w:rPr>
  </w:style>
  <w:style w:type="character" w:customStyle="1" w:styleId="NoSpacingChar">
    <w:name w:val="No Spacing Char"/>
    <w:aliases w:val="основа Char"/>
    <w:locked/>
    <w:rsid w:val="00C4794B"/>
    <w:rPr>
      <w:sz w:val="28"/>
      <w:szCs w:val="28"/>
      <w:lang w:val="ru-RU" w:eastAsia="ru-RU" w:bidi="ar-SA"/>
    </w:rPr>
  </w:style>
  <w:style w:type="paragraph" w:customStyle="1" w:styleId="msonormalbullet3gif">
    <w:name w:val="msonormalbullet3.gif"/>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ullet1gif">
    <w:name w:val="abullet1.gif"/>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ullet2gif">
    <w:name w:val="abullet2.gif"/>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ullet3gif">
    <w:name w:val="abullet3.gif"/>
    <w:basedOn w:val="a0"/>
    <w:rsid w:val="00C47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C4794B"/>
    <w:rPr>
      <w:rFonts w:ascii="Times New Roman" w:hAnsi="Times New Roman" w:cs="Times New Roman"/>
      <w:b/>
      <w:bCs/>
      <w:sz w:val="26"/>
      <w:szCs w:val="26"/>
    </w:rPr>
  </w:style>
  <w:style w:type="character" w:customStyle="1" w:styleId="default005f005fchar1char1">
    <w:name w:val="default_005f_005fchar1__char1"/>
    <w:rsid w:val="00C4794B"/>
    <w:rPr>
      <w:rFonts w:ascii="Times New Roman" w:hAnsi="Times New Roman" w:cs="Times New Roman"/>
      <w:strike w:val="0"/>
      <w:dstrike w:val="0"/>
      <w:sz w:val="24"/>
      <w:szCs w:val="24"/>
      <w:u w:val="none"/>
    </w:rPr>
  </w:style>
  <w:style w:type="paragraph" w:customStyle="1" w:styleId="afffffe">
    <w:name w:val="А_осн"/>
    <w:basedOn w:val="a0"/>
    <w:link w:val="affffff"/>
    <w:rsid w:val="00C4794B"/>
    <w:pPr>
      <w:widowControl w:val="0"/>
      <w:suppressAutoHyphens/>
      <w:autoSpaceDE w:val="0"/>
      <w:spacing w:after="0" w:line="360" w:lineRule="auto"/>
      <w:ind w:firstLine="454"/>
      <w:jc w:val="both"/>
    </w:pPr>
    <w:rPr>
      <w:rFonts w:ascii="Times New Roman" w:eastAsia="@Arial Unicode MS" w:hAnsi="Times New Roman" w:cs="Calibri"/>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4794B"/>
    <w:pPr>
      <w:suppressAutoHyphens/>
      <w:spacing w:after="0" w:line="240" w:lineRule="auto"/>
      <w:ind w:left="720" w:firstLine="700"/>
      <w:jc w:val="both"/>
    </w:pPr>
    <w:rPr>
      <w:rFonts w:ascii="Times New Roman" w:eastAsia="Times New Roman" w:hAnsi="Times New Roman" w:cs="Calibri"/>
      <w:sz w:val="24"/>
      <w:szCs w:val="24"/>
      <w:lang w:eastAsia="ar-SA"/>
    </w:rPr>
  </w:style>
  <w:style w:type="paragraph" w:customStyle="1" w:styleId="default0">
    <w:name w:val="default"/>
    <w:basedOn w:val="a0"/>
    <w:rsid w:val="00C4794B"/>
    <w:pPr>
      <w:suppressAutoHyphens/>
      <w:spacing w:after="0" w:line="240" w:lineRule="auto"/>
    </w:pPr>
    <w:rPr>
      <w:rFonts w:ascii="Times New Roman" w:eastAsia="Times New Roman" w:hAnsi="Times New Roman" w:cs="Calibri"/>
      <w:sz w:val="24"/>
      <w:szCs w:val="24"/>
      <w:lang w:eastAsia="ar-SA"/>
    </w:rPr>
  </w:style>
  <w:style w:type="character" w:customStyle="1" w:styleId="2f4">
    <w:name w:val="Основной текст (2)_"/>
    <w:link w:val="2f5"/>
    <w:locked/>
    <w:rsid w:val="00C4794B"/>
    <w:rPr>
      <w:i/>
      <w:iCs/>
      <w:sz w:val="27"/>
      <w:szCs w:val="27"/>
      <w:shd w:val="clear" w:color="auto" w:fill="FFFFFF"/>
    </w:rPr>
  </w:style>
  <w:style w:type="paragraph" w:customStyle="1" w:styleId="2f5">
    <w:name w:val="Основной текст (2)"/>
    <w:basedOn w:val="a0"/>
    <w:link w:val="2f4"/>
    <w:rsid w:val="00C4794B"/>
    <w:pPr>
      <w:widowControl w:val="0"/>
      <w:shd w:val="clear" w:color="auto" w:fill="FFFFFF"/>
      <w:spacing w:after="0" w:line="326" w:lineRule="exact"/>
      <w:ind w:hanging="280"/>
      <w:jc w:val="center"/>
    </w:pPr>
    <w:rPr>
      <w:i/>
      <w:iCs/>
      <w:sz w:val="27"/>
      <w:szCs w:val="27"/>
    </w:rPr>
  </w:style>
  <w:style w:type="paragraph" w:customStyle="1" w:styleId="affffff0">
    <w:name w:val="А_заголовок"/>
    <w:basedOn w:val="a0"/>
    <w:rsid w:val="00C4794B"/>
    <w:pPr>
      <w:widowControl w:val="0"/>
      <w:autoSpaceDE w:val="0"/>
      <w:spacing w:after="0" w:line="360" w:lineRule="auto"/>
      <w:ind w:firstLine="454"/>
      <w:jc w:val="center"/>
    </w:pPr>
    <w:rPr>
      <w:rFonts w:ascii="Times New Roman" w:eastAsia="Times New Roman" w:hAnsi="Times New Roman" w:cs="Arial"/>
      <w:i/>
      <w:sz w:val="28"/>
      <w:szCs w:val="20"/>
      <w:lang w:eastAsia="ar-SA"/>
    </w:rPr>
  </w:style>
  <w:style w:type="character" w:customStyle="1" w:styleId="49pt">
    <w:name w:val="Основной текст (4) + 9 pt"/>
    <w:rsid w:val="00C4794B"/>
    <w:rPr>
      <w:sz w:val="18"/>
      <w:szCs w:val="18"/>
      <w:shd w:val="clear" w:color="auto" w:fill="FFFFFF"/>
      <w:lang w:eastAsia="ar-SA" w:bidi="ar-SA"/>
    </w:rPr>
  </w:style>
  <w:style w:type="paragraph" w:customStyle="1" w:styleId="47">
    <w:name w:val="Основной текст (4)"/>
    <w:basedOn w:val="a0"/>
    <w:link w:val="48"/>
    <w:rsid w:val="00C4794B"/>
    <w:pPr>
      <w:shd w:val="clear" w:color="auto" w:fill="FFFFFF"/>
      <w:suppressAutoHyphens/>
      <w:spacing w:after="240" w:line="233" w:lineRule="exact"/>
      <w:jc w:val="center"/>
    </w:pPr>
    <w:rPr>
      <w:rFonts w:ascii="Times New Roman" w:eastAsia="Times New Roman" w:hAnsi="Times New Roman" w:cs="Times New Roman"/>
      <w:sz w:val="19"/>
      <w:szCs w:val="19"/>
      <w:shd w:val="clear" w:color="auto" w:fill="FFFFFF"/>
      <w:lang w:eastAsia="ar-SA"/>
    </w:rPr>
  </w:style>
  <w:style w:type="paragraph" w:customStyle="1" w:styleId="affffff1">
    <w:name w:val="А ОСН ТЕКСТ"/>
    <w:basedOn w:val="a0"/>
    <w:link w:val="affffff2"/>
    <w:rsid w:val="00C4794B"/>
    <w:pPr>
      <w:suppressAutoHyphens/>
      <w:spacing w:after="0" w:line="360" w:lineRule="auto"/>
      <w:ind w:firstLine="454"/>
      <w:jc w:val="both"/>
    </w:pPr>
    <w:rPr>
      <w:rFonts w:ascii="Times New Roman" w:eastAsia="Arial Unicode MS" w:hAnsi="Times New Roman" w:cs="Times New Roman"/>
      <w:color w:val="000000"/>
      <w:sz w:val="28"/>
      <w:szCs w:val="28"/>
      <w:lang w:eastAsia="ar-SA"/>
    </w:rPr>
  </w:style>
  <w:style w:type="character" w:customStyle="1" w:styleId="affffff2">
    <w:name w:val="А ОСН ТЕКСТ Знак"/>
    <w:link w:val="affffff1"/>
    <w:rsid w:val="00C4794B"/>
    <w:rPr>
      <w:rFonts w:ascii="Times New Roman" w:eastAsia="Arial Unicode MS" w:hAnsi="Times New Roman" w:cs="Times New Roman"/>
      <w:color w:val="000000"/>
      <w:sz w:val="28"/>
      <w:szCs w:val="28"/>
      <w:lang w:eastAsia="ar-SA"/>
    </w:rPr>
  </w:style>
  <w:style w:type="character" w:customStyle="1" w:styleId="49">
    <w:name w:val="Основной текст4"/>
    <w:rsid w:val="00C4794B"/>
    <w:rPr>
      <w:rFonts w:ascii="Times New Roman" w:eastAsia="Times New Roman" w:hAnsi="Times New Roman" w:cs="Times New Roman"/>
      <w:b w:val="0"/>
      <w:bCs w:val="0"/>
      <w:i w:val="0"/>
      <w:iCs w:val="0"/>
      <w:smallCaps w:val="0"/>
      <w:strike w:val="0"/>
      <w:spacing w:val="0"/>
      <w:sz w:val="22"/>
      <w:szCs w:val="22"/>
    </w:rPr>
  </w:style>
  <w:style w:type="character" w:customStyle="1" w:styleId="FontStyle47">
    <w:name w:val="Font Style47"/>
    <w:rsid w:val="00C4794B"/>
    <w:rPr>
      <w:rFonts w:ascii="Times New Roman" w:hAnsi="Times New Roman" w:cs="Times New Roman"/>
      <w:sz w:val="22"/>
      <w:szCs w:val="22"/>
    </w:rPr>
  </w:style>
  <w:style w:type="paragraph" w:customStyle="1" w:styleId="Style15">
    <w:name w:val="Style15"/>
    <w:basedOn w:val="a0"/>
    <w:rsid w:val="00C4794B"/>
    <w:pPr>
      <w:widowControl w:val="0"/>
      <w:suppressAutoHyphens/>
      <w:autoSpaceDE w:val="0"/>
      <w:spacing w:after="0" w:line="213" w:lineRule="exact"/>
      <w:ind w:firstLine="394"/>
      <w:jc w:val="both"/>
    </w:pPr>
    <w:rPr>
      <w:rFonts w:ascii="Verdana" w:eastAsia="Times New Roman" w:hAnsi="Verdana" w:cs="Times New Roman"/>
      <w:sz w:val="24"/>
      <w:szCs w:val="24"/>
      <w:lang w:eastAsia="ar-SA"/>
    </w:rPr>
  </w:style>
  <w:style w:type="paragraph" w:customStyle="1" w:styleId="ConsPlusTitle">
    <w:name w:val="ConsPlusTitle"/>
    <w:uiPriority w:val="99"/>
    <w:rsid w:val="00C4794B"/>
    <w:pPr>
      <w:widowControl w:val="0"/>
      <w:autoSpaceDE w:val="0"/>
      <w:autoSpaceDN w:val="0"/>
      <w:adjustRightInd w:val="0"/>
      <w:spacing w:after="0" w:line="240" w:lineRule="auto"/>
      <w:jc w:val="both"/>
    </w:pPr>
    <w:rPr>
      <w:rFonts w:ascii="Arial" w:eastAsia="Times New Roman" w:hAnsi="Arial" w:cs="Arial"/>
      <w:b/>
      <w:bCs/>
      <w:sz w:val="20"/>
      <w:szCs w:val="20"/>
    </w:rPr>
  </w:style>
  <w:style w:type="paragraph" w:customStyle="1" w:styleId="216">
    <w:name w:val="Заголовок 21"/>
    <w:basedOn w:val="a0"/>
    <w:uiPriority w:val="1"/>
    <w:qFormat/>
    <w:rsid w:val="00C4794B"/>
    <w:pPr>
      <w:widowControl w:val="0"/>
      <w:spacing w:after="0" w:line="240" w:lineRule="auto"/>
      <w:ind w:left="461"/>
      <w:outlineLvl w:val="2"/>
    </w:pPr>
    <w:rPr>
      <w:rFonts w:ascii="Times New Roman" w:eastAsia="Times New Roman" w:hAnsi="Times New Roman" w:cs="Times New Roman"/>
      <w:b/>
      <w:bCs/>
      <w:sz w:val="24"/>
      <w:szCs w:val="24"/>
      <w:lang w:val="en-US" w:eastAsia="en-US"/>
    </w:rPr>
  </w:style>
  <w:style w:type="paragraph" w:customStyle="1" w:styleId="312">
    <w:name w:val="Заголовок 31"/>
    <w:basedOn w:val="a0"/>
    <w:uiPriority w:val="1"/>
    <w:qFormat/>
    <w:rsid w:val="00C4794B"/>
    <w:pPr>
      <w:widowControl w:val="0"/>
      <w:spacing w:before="2" w:after="0" w:line="275" w:lineRule="exact"/>
      <w:ind w:left="461" w:right="1573"/>
      <w:outlineLvl w:val="3"/>
    </w:pPr>
    <w:rPr>
      <w:rFonts w:ascii="Times New Roman" w:eastAsia="Times New Roman" w:hAnsi="Times New Roman" w:cs="Times New Roman"/>
      <w:b/>
      <w:bCs/>
      <w:i/>
      <w:sz w:val="24"/>
      <w:szCs w:val="24"/>
      <w:lang w:val="en-US" w:eastAsia="en-US"/>
    </w:rPr>
  </w:style>
  <w:style w:type="table" w:customStyle="1" w:styleId="TableNormal">
    <w:name w:val="Table Normal"/>
    <w:uiPriority w:val="2"/>
    <w:semiHidden/>
    <w:unhideWhenUsed/>
    <w:qFormat/>
    <w:rsid w:val="00C4794B"/>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4794B"/>
    <w:pPr>
      <w:widowControl w:val="0"/>
      <w:spacing w:after="0" w:line="240" w:lineRule="auto"/>
      <w:ind w:left="103"/>
    </w:pPr>
    <w:rPr>
      <w:rFonts w:ascii="Times New Roman" w:eastAsia="Times New Roman" w:hAnsi="Times New Roman" w:cs="Times New Roman"/>
      <w:lang w:val="en-US" w:eastAsia="en-US"/>
    </w:rPr>
  </w:style>
  <w:style w:type="character" w:customStyle="1" w:styleId="affffff3">
    <w:name w:val="Оглавление + Курсив"/>
    <w:rsid w:val="00C4794B"/>
    <w:rPr>
      <w:rFonts w:ascii="Times New Roman" w:hAnsi="Times New Roman" w:cs="Times New Roman"/>
      <w:i/>
      <w:iCs/>
      <w:spacing w:val="0"/>
      <w:sz w:val="23"/>
      <w:szCs w:val="23"/>
    </w:rPr>
  </w:style>
  <w:style w:type="paragraph" w:customStyle="1" w:styleId="affffff4">
    <w:name w:val="Знак Знак Знак"/>
    <w:basedOn w:val="a0"/>
    <w:uiPriority w:val="99"/>
    <w:rsid w:val="00C4794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7">
    <w:name w:val="Style7"/>
    <w:basedOn w:val="a0"/>
    <w:rsid w:val="00C4794B"/>
    <w:pPr>
      <w:widowControl w:val="0"/>
      <w:autoSpaceDE w:val="0"/>
      <w:autoSpaceDN w:val="0"/>
      <w:adjustRightInd w:val="0"/>
      <w:spacing w:after="0" w:line="316" w:lineRule="exact"/>
      <w:ind w:firstLine="677"/>
      <w:jc w:val="both"/>
    </w:pPr>
    <w:rPr>
      <w:rFonts w:ascii="Times New Roman" w:eastAsia="Times New Roman" w:hAnsi="Times New Roman" w:cs="Times New Roman"/>
      <w:sz w:val="24"/>
      <w:szCs w:val="24"/>
    </w:rPr>
  </w:style>
  <w:style w:type="character" w:customStyle="1" w:styleId="FontStyle49">
    <w:name w:val="Font Style49"/>
    <w:rsid w:val="00C4794B"/>
    <w:rPr>
      <w:rFonts w:ascii="Times New Roman" w:hAnsi="Times New Roman" w:cs="Times New Roman"/>
      <w:sz w:val="20"/>
      <w:szCs w:val="20"/>
    </w:rPr>
  </w:style>
  <w:style w:type="paragraph" w:customStyle="1" w:styleId="Style22">
    <w:name w:val="Style22"/>
    <w:basedOn w:val="a0"/>
    <w:uiPriority w:val="99"/>
    <w:rsid w:val="00C4794B"/>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rPr>
  </w:style>
  <w:style w:type="character" w:customStyle="1" w:styleId="affffff5">
    <w:name w:val="Гипертекстовая ссылка"/>
    <w:rsid w:val="00C4794B"/>
    <w:rPr>
      <w:rFonts w:cs="Times New Roman"/>
      <w:b/>
      <w:color w:val="008000"/>
    </w:rPr>
  </w:style>
  <w:style w:type="numbering" w:customStyle="1" w:styleId="2f6">
    <w:name w:val="Нет списка2"/>
    <w:next w:val="a3"/>
    <w:uiPriority w:val="99"/>
    <w:semiHidden/>
    <w:unhideWhenUsed/>
    <w:rsid w:val="00C4794B"/>
  </w:style>
  <w:style w:type="table" w:customStyle="1" w:styleId="3f">
    <w:name w:val="Сетка таблицы3"/>
    <w:basedOn w:val="a2"/>
    <w:next w:val="affffb"/>
    <w:uiPriority w:val="59"/>
    <w:rsid w:val="00C4794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4794B"/>
  </w:style>
  <w:style w:type="table" w:customStyle="1" w:styleId="TableNormal1">
    <w:name w:val="Table Normal1"/>
    <w:uiPriority w:val="2"/>
    <w:semiHidden/>
    <w:unhideWhenUsed/>
    <w:qFormat/>
    <w:rsid w:val="00C4794B"/>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3f0">
    <w:name w:val="Нет списка3"/>
    <w:next w:val="a3"/>
    <w:uiPriority w:val="99"/>
    <w:semiHidden/>
    <w:unhideWhenUsed/>
    <w:rsid w:val="00C90184"/>
  </w:style>
  <w:style w:type="table" w:customStyle="1" w:styleId="4a">
    <w:name w:val="Сетка таблицы4"/>
    <w:basedOn w:val="a2"/>
    <w:next w:val="affffb"/>
    <w:uiPriority w:val="59"/>
    <w:rsid w:val="00C901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C90184"/>
  </w:style>
  <w:style w:type="table" w:customStyle="1" w:styleId="TableNormal2">
    <w:name w:val="Table Normal2"/>
    <w:uiPriority w:val="2"/>
    <w:semiHidden/>
    <w:unhideWhenUsed/>
    <w:qFormat/>
    <w:rsid w:val="00C9018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4b">
    <w:name w:val="Нет списка4"/>
    <w:next w:val="a3"/>
    <w:uiPriority w:val="99"/>
    <w:semiHidden/>
    <w:unhideWhenUsed/>
    <w:rsid w:val="00727D16"/>
  </w:style>
  <w:style w:type="paragraph" w:customStyle="1" w:styleId="a">
    <w:name w:val="НОМЕРА"/>
    <w:basedOn w:val="a5"/>
    <w:link w:val="affffff6"/>
    <w:uiPriority w:val="99"/>
    <w:qFormat/>
    <w:rsid w:val="00727D16"/>
    <w:pPr>
      <w:numPr>
        <w:numId w:val="72"/>
      </w:numPr>
      <w:autoSpaceDE/>
      <w:autoSpaceDN/>
      <w:adjustRightInd/>
      <w:spacing w:before="0" w:after="0" w:line="240" w:lineRule="auto"/>
      <w:jc w:val="both"/>
    </w:pPr>
    <w:rPr>
      <w:rFonts w:ascii="Arial Narrow" w:eastAsia="Calibri" w:hAnsi="Arial Narrow"/>
      <w:sz w:val="18"/>
      <w:szCs w:val="18"/>
    </w:rPr>
  </w:style>
  <w:style w:type="character" w:customStyle="1" w:styleId="affffff6">
    <w:name w:val="НОМЕРА Знак"/>
    <w:link w:val="a"/>
    <w:uiPriority w:val="99"/>
    <w:rsid w:val="00727D16"/>
    <w:rPr>
      <w:rFonts w:ascii="Arial Narrow" w:eastAsia="Calibri" w:hAnsi="Arial Narrow" w:cs="Times New Roman"/>
      <w:sz w:val="18"/>
      <w:szCs w:val="18"/>
    </w:rPr>
  </w:style>
  <w:style w:type="numbering" w:customStyle="1" w:styleId="55">
    <w:name w:val="Нет списка5"/>
    <w:next w:val="a3"/>
    <w:uiPriority w:val="99"/>
    <w:semiHidden/>
    <w:unhideWhenUsed/>
    <w:rsid w:val="00FC5A5E"/>
  </w:style>
  <w:style w:type="table" w:customStyle="1" w:styleId="56">
    <w:name w:val="Сетка таблицы5"/>
    <w:basedOn w:val="a2"/>
    <w:next w:val="affffb"/>
    <w:uiPriority w:val="59"/>
    <w:rsid w:val="00FC5A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7">
    <w:name w:val="заголовок столбца Знак"/>
    <w:link w:val="affffff8"/>
    <w:locked/>
    <w:rsid w:val="00FC5A5E"/>
    <w:rPr>
      <w:b/>
      <w:color w:val="000000"/>
      <w:sz w:val="16"/>
      <w:lang w:eastAsia="ar-SA"/>
    </w:rPr>
  </w:style>
  <w:style w:type="paragraph" w:customStyle="1" w:styleId="affffff8">
    <w:name w:val="заголовок столбца"/>
    <w:basedOn w:val="a0"/>
    <w:link w:val="affffff7"/>
    <w:rsid w:val="00FC5A5E"/>
    <w:pPr>
      <w:suppressAutoHyphens/>
      <w:snapToGrid w:val="0"/>
      <w:spacing w:after="120" w:line="240" w:lineRule="auto"/>
      <w:jc w:val="center"/>
    </w:pPr>
    <w:rPr>
      <w:b/>
      <w:color w:val="000000"/>
      <w:sz w:val="16"/>
      <w:lang w:eastAsia="ar-SA"/>
    </w:rPr>
  </w:style>
  <w:style w:type="character" w:customStyle="1" w:styleId="s4">
    <w:name w:val="s4"/>
    <w:rsid w:val="00FC5A5E"/>
  </w:style>
  <w:style w:type="numbering" w:customStyle="1" w:styleId="141">
    <w:name w:val="Нет списка14"/>
    <w:next w:val="a3"/>
    <w:uiPriority w:val="99"/>
    <w:semiHidden/>
    <w:unhideWhenUsed/>
    <w:rsid w:val="00FC5A5E"/>
  </w:style>
  <w:style w:type="paragraph" w:customStyle="1" w:styleId="normacttext">
    <w:name w:val="norm_act_text"/>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FC5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9">
    <w:name w:val="Основной текст + Курсив"/>
    <w:rsid w:val="00FC5A5E"/>
    <w:rPr>
      <w:i/>
      <w:iCs/>
      <w:shd w:val="clear" w:color="auto" w:fill="FFFFFF"/>
    </w:rPr>
  </w:style>
  <w:style w:type="character" w:customStyle="1" w:styleId="121">
    <w:name w:val="Основной текст (12)"/>
    <w:rsid w:val="00FC5A5E"/>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FC5A5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FC5A5E"/>
    <w:pPr>
      <w:shd w:val="clear" w:color="auto" w:fill="FFFFFF"/>
      <w:spacing w:after="780" w:line="211" w:lineRule="exact"/>
      <w:jc w:val="right"/>
    </w:pPr>
    <w:rPr>
      <w:rFonts w:ascii="Calibri" w:eastAsia="Calibri" w:hAnsi="Calibri" w:cs="Times New Roman"/>
      <w:sz w:val="20"/>
      <w:szCs w:val="20"/>
      <w:shd w:val="clear" w:color="auto" w:fill="FFFFFF"/>
    </w:rPr>
  </w:style>
  <w:style w:type="paragraph" w:customStyle="1" w:styleId="xl66">
    <w:name w:val="xl66"/>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FC5A5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FC5A5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FC5A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FC5A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FC5A5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FC5A5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FC5A5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FC5A5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FC5A5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FC5A5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FC5A5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FC5A5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FC5A5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FC5A5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FC5A5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FC5A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FC5A5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FC5A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FC5A5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FC5A5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FC5A5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FC5A5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FC5A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FC5A5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FC5A5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FC5A5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FC5A5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FC5A5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FC5A5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FC5A5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FC5A5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FC5A5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FC5A5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FC5A5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FC5A5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FC5A5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FC5A5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FC5A5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FC5A5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FC5A5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FC5A5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FC5A5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FC5A5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1">
    <w:name w:val="Основной текст (13)_"/>
    <w:link w:val="1310"/>
    <w:rsid w:val="00FC5A5E"/>
    <w:rPr>
      <w:sz w:val="34"/>
      <w:szCs w:val="34"/>
      <w:shd w:val="clear" w:color="auto" w:fill="FFFFFF"/>
    </w:rPr>
  </w:style>
  <w:style w:type="paragraph" w:customStyle="1" w:styleId="1310">
    <w:name w:val="Основной текст (13)1"/>
    <w:basedOn w:val="a0"/>
    <w:link w:val="131"/>
    <w:rsid w:val="00FC5A5E"/>
    <w:pPr>
      <w:shd w:val="clear" w:color="auto" w:fill="FFFFFF"/>
      <w:spacing w:before="420" w:after="180" w:line="360" w:lineRule="exact"/>
      <w:jc w:val="center"/>
    </w:pPr>
    <w:rPr>
      <w:sz w:val="34"/>
      <w:szCs w:val="34"/>
    </w:rPr>
  </w:style>
  <w:style w:type="character" w:customStyle="1" w:styleId="list005f0020paragraph005f005fchar1char1">
    <w:name w:val="list_005f0020paragraph_005f_005fchar1__char1"/>
    <w:rsid w:val="00FC5A5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C5A5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FC5A5E"/>
    <w:rPr>
      <w:rFonts w:cs="Times New Roman"/>
      <w:b/>
      <w:bCs/>
    </w:rPr>
  </w:style>
  <w:style w:type="paragraph" w:customStyle="1" w:styleId="book">
    <w:name w:val="book"/>
    <w:basedOn w:val="a0"/>
    <w:uiPriority w:val="99"/>
    <w:rsid w:val="00FC5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FC5A5E"/>
    <w:rPr>
      <w:rFonts w:cs="Times New Roman"/>
    </w:rPr>
  </w:style>
  <w:style w:type="character" w:customStyle="1" w:styleId="affffa">
    <w:name w:val="Цитата Знак"/>
    <w:link w:val="affff9"/>
    <w:uiPriority w:val="99"/>
    <w:rsid w:val="00FC5A5E"/>
    <w:rPr>
      <w:rFonts w:ascii="Arial" w:eastAsia="Times New Roman" w:hAnsi="Arial" w:cs="Times New Roman"/>
      <w:sz w:val="18"/>
      <w:szCs w:val="20"/>
    </w:rPr>
  </w:style>
  <w:style w:type="paragraph" w:styleId="affffffa">
    <w:name w:val="Intense Quote"/>
    <w:basedOn w:val="a0"/>
    <w:next w:val="a0"/>
    <w:link w:val="affffffb"/>
    <w:uiPriority w:val="30"/>
    <w:qFormat/>
    <w:rsid w:val="00FC5A5E"/>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fffffb">
    <w:name w:val="Выделенная цитата Знак"/>
    <w:basedOn w:val="a1"/>
    <w:link w:val="affffffa"/>
    <w:uiPriority w:val="30"/>
    <w:rsid w:val="00FC5A5E"/>
    <w:rPr>
      <w:rFonts w:ascii="Calibri" w:eastAsia="Times New Roman" w:hAnsi="Calibri" w:cs="Times New Roman"/>
      <w:b/>
      <w:bCs/>
      <w:i/>
      <w:iCs/>
      <w:color w:val="4F81BD"/>
      <w:lang w:eastAsia="en-US"/>
    </w:rPr>
  </w:style>
  <w:style w:type="character" w:styleId="affffffc">
    <w:name w:val="Subtle Emphasis"/>
    <w:uiPriority w:val="19"/>
    <w:qFormat/>
    <w:rsid w:val="00FC5A5E"/>
    <w:rPr>
      <w:i/>
      <w:iCs/>
      <w:color w:val="808080"/>
    </w:rPr>
  </w:style>
  <w:style w:type="character" w:styleId="affffffd">
    <w:name w:val="Intense Emphasis"/>
    <w:uiPriority w:val="21"/>
    <w:qFormat/>
    <w:rsid w:val="00FC5A5E"/>
    <w:rPr>
      <w:b/>
      <w:bCs/>
      <w:i/>
      <w:iCs/>
      <w:color w:val="4F81BD"/>
    </w:rPr>
  </w:style>
  <w:style w:type="character" w:styleId="affffffe">
    <w:name w:val="Subtle Reference"/>
    <w:uiPriority w:val="31"/>
    <w:qFormat/>
    <w:rsid w:val="00FC5A5E"/>
    <w:rPr>
      <w:smallCaps/>
      <w:color w:val="C0504D"/>
      <w:u w:val="single"/>
    </w:rPr>
  </w:style>
  <w:style w:type="character" w:styleId="afffffff">
    <w:name w:val="Intense Reference"/>
    <w:uiPriority w:val="32"/>
    <w:qFormat/>
    <w:rsid w:val="00FC5A5E"/>
    <w:rPr>
      <w:b/>
      <w:bCs/>
      <w:smallCaps/>
      <w:color w:val="C0504D"/>
      <w:spacing w:val="5"/>
      <w:u w:val="single"/>
    </w:rPr>
  </w:style>
  <w:style w:type="character" w:styleId="afffffff0">
    <w:name w:val="Book Title"/>
    <w:uiPriority w:val="33"/>
    <w:qFormat/>
    <w:rsid w:val="00FC5A5E"/>
    <w:rPr>
      <w:b/>
      <w:bCs/>
      <w:smallCaps/>
      <w:spacing w:val="5"/>
    </w:rPr>
  </w:style>
  <w:style w:type="table" w:customStyle="1" w:styleId="114">
    <w:name w:val="Сетка таблицы11"/>
    <w:basedOn w:val="a2"/>
    <w:next w:val="affffb"/>
    <w:uiPriority w:val="59"/>
    <w:rsid w:val="00FC5A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FC5A5E"/>
  </w:style>
  <w:style w:type="paragraph" w:customStyle="1" w:styleId="descriptionind">
    <w:name w:val="descriptionind"/>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FC5A5E"/>
  </w:style>
  <w:style w:type="character" w:customStyle="1" w:styleId="editsection">
    <w:name w:val="editsection"/>
    <w:basedOn w:val="a1"/>
    <w:rsid w:val="00FC5A5E"/>
  </w:style>
  <w:style w:type="paragraph" w:customStyle="1" w:styleId="description">
    <w:name w:val="description"/>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FC5A5E"/>
  </w:style>
  <w:style w:type="character" w:customStyle="1" w:styleId="fn">
    <w:name w:val="fn"/>
    <w:basedOn w:val="a1"/>
    <w:rsid w:val="00FC5A5E"/>
  </w:style>
  <w:style w:type="character" w:customStyle="1" w:styleId="post-timestamp2">
    <w:name w:val="post-timestamp2"/>
    <w:rsid w:val="00FC5A5E"/>
    <w:rPr>
      <w:color w:val="999966"/>
    </w:rPr>
  </w:style>
  <w:style w:type="character" w:customStyle="1" w:styleId="post-comment-link">
    <w:name w:val="post-comment-link"/>
    <w:basedOn w:val="a1"/>
    <w:rsid w:val="00FC5A5E"/>
  </w:style>
  <w:style w:type="character" w:customStyle="1" w:styleId="item-controlblog-adminpid-1744177254">
    <w:name w:val="item-control blog-admin pid-1744177254"/>
    <w:basedOn w:val="a1"/>
    <w:rsid w:val="00FC5A5E"/>
  </w:style>
  <w:style w:type="character" w:customStyle="1" w:styleId="zippytoggle-open">
    <w:name w:val="zippy toggle-open"/>
    <w:basedOn w:val="a1"/>
    <w:rsid w:val="00FC5A5E"/>
  </w:style>
  <w:style w:type="character" w:customStyle="1" w:styleId="post-count">
    <w:name w:val="post-count"/>
    <w:basedOn w:val="a1"/>
    <w:rsid w:val="00FC5A5E"/>
  </w:style>
  <w:style w:type="character" w:customStyle="1" w:styleId="zippy">
    <w:name w:val="zippy"/>
    <w:basedOn w:val="a1"/>
    <w:rsid w:val="00FC5A5E"/>
  </w:style>
  <w:style w:type="character" w:customStyle="1" w:styleId="item-controlblog-admin">
    <w:name w:val="item-control blog-admin"/>
    <w:basedOn w:val="a1"/>
    <w:rsid w:val="00FC5A5E"/>
  </w:style>
  <w:style w:type="character" w:customStyle="1" w:styleId="val">
    <w:name w:val="val"/>
    <w:basedOn w:val="a1"/>
    <w:rsid w:val="00FC5A5E"/>
  </w:style>
  <w:style w:type="character" w:customStyle="1" w:styleId="addressbooksuggestitemhint">
    <w:name w:val="addressbook__suggest__item__hint"/>
    <w:basedOn w:val="a1"/>
    <w:rsid w:val="00FC5A5E"/>
  </w:style>
  <w:style w:type="character" w:customStyle="1" w:styleId="style10">
    <w:name w:val="style1"/>
    <w:basedOn w:val="a1"/>
    <w:rsid w:val="00FC5A5E"/>
  </w:style>
  <w:style w:type="paragraph" w:customStyle="1" w:styleId="1ff1">
    <w:name w:val="МОН1"/>
    <w:basedOn w:val="a0"/>
    <w:rsid w:val="00FC5A5E"/>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FC5A5E"/>
  </w:style>
  <w:style w:type="paragraph" w:customStyle="1" w:styleId="Normal1">
    <w:name w:val="Normal1"/>
    <w:uiPriority w:val="99"/>
    <w:rsid w:val="00FC5A5E"/>
    <w:pPr>
      <w:widowControl w:val="0"/>
      <w:spacing w:after="0" w:line="240" w:lineRule="auto"/>
      <w:jc w:val="both"/>
    </w:pPr>
    <w:rPr>
      <w:rFonts w:ascii="Times New Roman" w:eastAsia="Times New Roman" w:hAnsi="Times New Roman" w:cs="Times New Roman"/>
      <w:sz w:val="20"/>
      <w:szCs w:val="20"/>
    </w:rPr>
  </w:style>
  <w:style w:type="paragraph" w:customStyle="1" w:styleId="afffffff1">
    <w:name w:val="А_сноска"/>
    <w:basedOn w:val="ac"/>
    <w:link w:val="afffffff2"/>
    <w:qFormat/>
    <w:rsid w:val="00FC5A5E"/>
    <w:pPr>
      <w:widowControl w:val="0"/>
      <w:ind w:firstLine="400"/>
      <w:jc w:val="both"/>
    </w:pPr>
    <w:rPr>
      <w:rFonts w:ascii="Times New Roman" w:eastAsia="Times New Roman" w:hAnsi="Times New Roman" w:cs="Times New Roman"/>
      <w:color w:val="auto"/>
      <w:kern w:val="0"/>
    </w:rPr>
  </w:style>
  <w:style w:type="character" w:customStyle="1" w:styleId="afffffff2">
    <w:name w:val="А_сноска Знак"/>
    <w:link w:val="afffffff1"/>
    <w:locked/>
    <w:rsid w:val="00FC5A5E"/>
    <w:rPr>
      <w:rFonts w:ascii="Times New Roman" w:eastAsia="Times New Roman" w:hAnsi="Times New Roman" w:cs="Times New Roman"/>
      <w:sz w:val="24"/>
      <w:szCs w:val="24"/>
    </w:rPr>
  </w:style>
  <w:style w:type="paragraph" w:customStyle="1" w:styleId="2f7">
    <w:name w:val="?????2"/>
    <w:basedOn w:val="a0"/>
    <w:rsid w:val="00FC5A5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afffffff3">
    <w:name w:val="Основной текст + Полужирный"/>
    <w:rsid w:val="00FC5A5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60">
    <w:name w:val="Стиль Основной текст + 16 пт"/>
    <w:next w:val="af0"/>
    <w:autoRedefine/>
    <w:uiPriority w:val="99"/>
    <w:rsid w:val="00FC5A5E"/>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FC5A5E"/>
    <w:rPr>
      <w:i/>
      <w:shd w:val="clear" w:color="auto" w:fill="FFFFFF"/>
    </w:rPr>
  </w:style>
  <w:style w:type="paragraph" w:customStyle="1" w:styleId="1410">
    <w:name w:val="Основной текст (14)1"/>
    <w:basedOn w:val="a0"/>
    <w:link w:val="142"/>
    <w:rsid w:val="00FC5A5E"/>
    <w:pPr>
      <w:shd w:val="clear" w:color="auto" w:fill="FFFFFF"/>
      <w:spacing w:after="0" w:line="211" w:lineRule="exact"/>
      <w:ind w:firstLine="400"/>
      <w:jc w:val="both"/>
    </w:pPr>
    <w:rPr>
      <w:i/>
    </w:rPr>
  </w:style>
  <w:style w:type="character" w:customStyle="1" w:styleId="2f8">
    <w:name w:val="Заголовок №2_"/>
    <w:link w:val="217"/>
    <w:locked/>
    <w:rsid w:val="00FC5A5E"/>
    <w:rPr>
      <w:b/>
      <w:shd w:val="clear" w:color="auto" w:fill="FFFFFF"/>
    </w:rPr>
  </w:style>
  <w:style w:type="paragraph" w:customStyle="1" w:styleId="217">
    <w:name w:val="Заголовок №21"/>
    <w:basedOn w:val="a0"/>
    <w:link w:val="2f8"/>
    <w:rsid w:val="00FC5A5E"/>
    <w:pPr>
      <w:shd w:val="clear" w:color="auto" w:fill="FFFFFF"/>
      <w:spacing w:before="60" w:after="60" w:line="240" w:lineRule="atLeast"/>
      <w:jc w:val="center"/>
      <w:outlineLvl w:val="1"/>
    </w:pPr>
    <w:rPr>
      <w:b/>
    </w:rPr>
  </w:style>
  <w:style w:type="character" w:customStyle="1" w:styleId="149">
    <w:name w:val="Основной текст (14)9"/>
    <w:uiPriority w:val="99"/>
    <w:rsid w:val="00FC5A5E"/>
    <w:rPr>
      <w:rFonts w:ascii="Times New Roman" w:hAnsi="Times New Roman"/>
      <w:spacing w:val="0"/>
      <w:sz w:val="22"/>
    </w:rPr>
  </w:style>
  <w:style w:type="character" w:customStyle="1" w:styleId="148">
    <w:name w:val="Основной текст (14)8"/>
    <w:uiPriority w:val="99"/>
    <w:rsid w:val="00FC5A5E"/>
    <w:rPr>
      <w:rFonts w:ascii="Times New Roman" w:hAnsi="Times New Roman"/>
      <w:spacing w:val="0"/>
      <w:sz w:val="22"/>
    </w:rPr>
  </w:style>
  <w:style w:type="paragraph" w:customStyle="1" w:styleId="1ff2">
    <w:name w:val="Знак Знак1 Знак Знак Знак"/>
    <w:basedOn w:val="a0"/>
    <w:uiPriority w:val="99"/>
    <w:rsid w:val="00FC5A5E"/>
    <w:pPr>
      <w:spacing w:after="160" w:line="240" w:lineRule="exact"/>
    </w:pPr>
    <w:rPr>
      <w:rFonts w:ascii="Verdana" w:eastAsia="Times New Roman" w:hAnsi="Verdana" w:cs="Times New Roman"/>
      <w:sz w:val="20"/>
      <w:szCs w:val="20"/>
      <w:lang w:val="en-US" w:eastAsia="en-US"/>
    </w:rPr>
  </w:style>
  <w:style w:type="paragraph" w:customStyle="1" w:styleId="afffffff4">
    <w:name w:val="Знак Знак Знак Знак Знак"/>
    <w:basedOn w:val="a0"/>
    <w:uiPriority w:val="99"/>
    <w:rsid w:val="00FC5A5E"/>
    <w:pPr>
      <w:spacing w:after="160" w:line="240" w:lineRule="exact"/>
    </w:pPr>
    <w:rPr>
      <w:rFonts w:ascii="Verdana" w:eastAsia="Times New Roman" w:hAnsi="Verdana" w:cs="Times New Roman"/>
      <w:sz w:val="20"/>
      <w:szCs w:val="20"/>
      <w:lang w:val="en-US" w:eastAsia="en-US"/>
    </w:rPr>
  </w:style>
  <w:style w:type="character" w:customStyle="1" w:styleId="150">
    <w:name w:val="Подзаголовок Знак15"/>
    <w:uiPriority w:val="11"/>
    <w:rsid w:val="00FC5A5E"/>
    <w:rPr>
      <w:rFonts w:ascii="Calibri Light" w:eastAsia="Times New Roman" w:hAnsi="Calibri Light" w:cs="Times New Roman"/>
      <w:sz w:val="24"/>
      <w:szCs w:val="24"/>
    </w:rPr>
  </w:style>
  <w:style w:type="character" w:customStyle="1" w:styleId="143">
    <w:name w:val="Подзаголовок Знак14"/>
    <w:uiPriority w:val="11"/>
    <w:rsid w:val="00FC5A5E"/>
    <w:rPr>
      <w:rFonts w:ascii="Calibri Light" w:eastAsia="Times New Roman" w:hAnsi="Calibri Light" w:cs="Times New Roman"/>
      <w:sz w:val="24"/>
      <w:szCs w:val="24"/>
    </w:rPr>
  </w:style>
  <w:style w:type="character" w:customStyle="1" w:styleId="132">
    <w:name w:val="Подзаголовок Знак13"/>
    <w:uiPriority w:val="11"/>
    <w:rsid w:val="00FC5A5E"/>
    <w:rPr>
      <w:rFonts w:ascii="Calibri Light" w:eastAsia="Times New Roman" w:hAnsi="Calibri Light" w:cs="Times New Roman"/>
      <w:sz w:val="24"/>
      <w:szCs w:val="24"/>
    </w:rPr>
  </w:style>
  <w:style w:type="character" w:customStyle="1" w:styleId="123">
    <w:name w:val="Подзаголовок Знак12"/>
    <w:uiPriority w:val="11"/>
    <w:rsid w:val="00FC5A5E"/>
    <w:rPr>
      <w:rFonts w:ascii="Calibri Light" w:eastAsia="Times New Roman" w:hAnsi="Calibri Light" w:cs="Times New Roman"/>
      <w:sz w:val="24"/>
      <w:szCs w:val="24"/>
    </w:rPr>
  </w:style>
  <w:style w:type="character" w:customStyle="1" w:styleId="115">
    <w:name w:val="Подзаголовок Знак11"/>
    <w:rsid w:val="00FC5A5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C5A5E"/>
    <w:pPr>
      <w:autoSpaceDE w:val="0"/>
      <w:autoSpaceDN w:val="0"/>
      <w:spacing w:after="160" w:line="240" w:lineRule="exact"/>
    </w:pPr>
    <w:rPr>
      <w:rFonts w:ascii="Arial" w:eastAsia="Times New Roman" w:hAnsi="Arial" w:cs="Arial"/>
      <w:sz w:val="20"/>
      <w:szCs w:val="20"/>
      <w:lang w:val="en-US" w:eastAsia="en-US"/>
    </w:rPr>
  </w:style>
  <w:style w:type="paragraph" w:customStyle="1" w:styleId="afffffff5">
    <w:name w:val="Знак Знак"/>
    <w:basedOn w:val="a0"/>
    <w:uiPriority w:val="99"/>
    <w:rsid w:val="00FC5A5E"/>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FC5A5E"/>
  </w:style>
  <w:style w:type="character" w:customStyle="1" w:styleId="grame">
    <w:name w:val="grame"/>
    <w:rsid w:val="00FC5A5E"/>
  </w:style>
  <w:style w:type="paragraph" w:customStyle="1" w:styleId="afffffff6">
    <w:name w:val="a"/>
    <w:basedOn w:val="a0"/>
    <w:rsid w:val="00FC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FC5A5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rmalchar1">
    <w:name w:val="normal__char1"/>
    <w:rsid w:val="00FC5A5E"/>
    <w:rPr>
      <w:rFonts w:ascii="Calibri" w:hAnsi="Calibri"/>
      <w:sz w:val="22"/>
    </w:rPr>
  </w:style>
  <w:style w:type="paragraph" w:customStyle="1" w:styleId="ListParagraph1">
    <w:name w:val="List Paragraph1"/>
    <w:basedOn w:val="a0"/>
    <w:uiPriority w:val="99"/>
    <w:rsid w:val="00FC5A5E"/>
    <w:pPr>
      <w:spacing w:after="0" w:line="240" w:lineRule="auto"/>
      <w:ind w:left="720"/>
      <w:contextualSpacing/>
    </w:pPr>
    <w:rPr>
      <w:rFonts w:ascii="Times New Roman" w:eastAsia="Times New Roman" w:hAnsi="Times New Roman" w:cs="Times New Roman"/>
      <w:sz w:val="24"/>
      <w:szCs w:val="24"/>
    </w:rPr>
  </w:style>
  <w:style w:type="paragraph" w:customStyle="1" w:styleId="afffffff7">
    <w:name w:val="Знак Знак Знак Знак"/>
    <w:basedOn w:val="a0"/>
    <w:uiPriority w:val="99"/>
    <w:rsid w:val="00FC5A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3">
    <w:name w:val="Номер 1"/>
    <w:basedOn w:val="1"/>
    <w:qFormat/>
    <w:rsid w:val="00FC5A5E"/>
    <w:pPr>
      <w:keepLines w:val="0"/>
      <w:autoSpaceDE w:val="0"/>
      <w:autoSpaceDN w:val="0"/>
      <w:adjustRightInd w:val="0"/>
      <w:spacing w:before="360" w:after="240"/>
    </w:pPr>
    <w:rPr>
      <w:rFonts w:eastAsia="Times New Roman" w:cs="Times New Roman"/>
      <w:kern w:val="0"/>
      <w:szCs w:val="20"/>
      <w:lang w:eastAsia="ru-RU"/>
    </w:rPr>
  </w:style>
  <w:style w:type="paragraph" w:customStyle="1" w:styleId="Iauiue0">
    <w:name w:val="Iau?iue"/>
    <w:rsid w:val="00FC5A5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9">
    <w:name w:val="Номер 2"/>
    <w:basedOn w:val="3"/>
    <w:qFormat/>
    <w:rsid w:val="00FC5A5E"/>
    <w:pPr>
      <w:keepLines w:val="0"/>
      <w:suppressAutoHyphens w:val="0"/>
      <w:spacing w:before="120" w:after="120"/>
      <w:jc w:val="center"/>
    </w:pPr>
    <w:rPr>
      <w:rFonts w:ascii="Times New Roman" w:eastAsia="Times New Roman" w:hAnsi="Times New Roman" w:cs="Times New Roman"/>
      <w:bCs w:val="0"/>
      <w:i w:val="0"/>
      <w:kern w:val="0"/>
      <w:szCs w:val="28"/>
      <w:lang w:eastAsia="ru-RU"/>
    </w:rPr>
  </w:style>
  <w:style w:type="paragraph" w:customStyle="1" w:styleId="BodyTextIndent21">
    <w:name w:val="Body Text Indent 21"/>
    <w:basedOn w:val="a0"/>
    <w:uiPriority w:val="99"/>
    <w:rsid w:val="00FC5A5E"/>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FC5A5E"/>
    <w:rPr>
      <w:rFonts w:ascii="Times New Roman" w:hAnsi="Times New Roman"/>
      <w:sz w:val="20"/>
    </w:rPr>
  </w:style>
  <w:style w:type="paragraph" w:customStyle="1" w:styleId="Style3">
    <w:name w:val="Style3"/>
    <w:basedOn w:val="a0"/>
    <w:rsid w:val="00FC5A5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FC5A5E"/>
    <w:pPr>
      <w:spacing w:after="0" w:line="240" w:lineRule="auto"/>
      <w:ind w:firstLine="709"/>
      <w:jc w:val="both"/>
    </w:pPr>
    <w:rPr>
      <w:rFonts w:ascii="Times New Roman" w:eastAsia="Times New Roman" w:hAnsi="Times New Roman" w:cs="Times New Roman"/>
      <w:sz w:val="24"/>
      <w:szCs w:val="24"/>
    </w:rPr>
  </w:style>
  <w:style w:type="paragraph" w:customStyle="1" w:styleId="afffffff8">
    <w:name w:val="Стиль"/>
    <w:rsid w:val="00FC5A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FC5A5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9">
    <w:name w:val="Знак Знак Знак Знак Знак Знак Знак Знак Знак Знак Знак Знак Знак Знак Знак Знак"/>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MediumGrid21">
    <w:name w:val="Medium Grid 21"/>
    <w:basedOn w:val="a0"/>
    <w:uiPriority w:val="99"/>
    <w:rsid w:val="00FC5A5E"/>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FC5A5E"/>
    <w:rPr>
      <w:i/>
      <w:color w:val="5A5A5A"/>
    </w:rPr>
  </w:style>
  <w:style w:type="character" w:customStyle="1" w:styleId="IntenseEmphasis1">
    <w:name w:val="Intense Emphasis1"/>
    <w:uiPriority w:val="99"/>
    <w:rsid w:val="00FC5A5E"/>
    <w:rPr>
      <w:b/>
      <w:i/>
      <w:sz w:val="24"/>
      <w:u w:val="single"/>
    </w:rPr>
  </w:style>
  <w:style w:type="character" w:customStyle="1" w:styleId="SubtleReference1">
    <w:name w:val="Subtle Reference1"/>
    <w:uiPriority w:val="99"/>
    <w:rsid w:val="00FC5A5E"/>
    <w:rPr>
      <w:sz w:val="24"/>
      <w:u w:val="single"/>
    </w:rPr>
  </w:style>
  <w:style w:type="character" w:customStyle="1" w:styleId="IntenseReference1">
    <w:name w:val="Intense Reference1"/>
    <w:uiPriority w:val="99"/>
    <w:rsid w:val="00FC5A5E"/>
    <w:rPr>
      <w:b/>
      <w:sz w:val="24"/>
      <w:u w:val="single"/>
    </w:rPr>
  </w:style>
  <w:style w:type="character" w:customStyle="1" w:styleId="BookTitle1">
    <w:name w:val="Book Title1"/>
    <w:uiPriority w:val="99"/>
    <w:rsid w:val="00FC5A5E"/>
    <w:rPr>
      <w:rFonts w:ascii="Arial" w:hAnsi="Arial"/>
      <w:b/>
      <w:i/>
      <w:sz w:val="24"/>
    </w:rPr>
  </w:style>
  <w:style w:type="paragraph" w:customStyle="1" w:styleId="TOCHeading1">
    <w:name w:val="TOC Heading1"/>
    <w:basedOn w:val="1"/>
    <w:next w:val="a0"/>
    <w:uiPriority w:val="99"/>
    <w:rsid w:val="00FC5A5E"/>
    <w:pPr>
      <w:keepLines w:val="0"/>
      <w:suppressAutoHyphens w:val="0"/>
      <w:spacing w:before="240" w:after="60" w:line="240" w:lineRule="auto"/>
      <w:outlineLvl w:val="9"/>
    </w:pPr>
    <w:rPr>
      <w:rFonts w:ascii="Arial" w:eastAsia="Times New Roman" w:hAnsi="Arial" w:cs="Times New Roman"/>
      <w:bCs w:val="0"/>
      <w:kern w:val="32"/>
      <w:sz w:val="20"/>
      <w:szCs w:val="20"/>
    </w:rPr>
  </w:style>
  <w:style w:type="paragraph" w:customStyle="1" w:styleId="CompanyName">
    <w:name w:val="Company Name"/>
    <w:basedOn w:val="MediumGrid21"/>
    <w:rsid w:val="00FC5A5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C5A5E"/>
    <w:pPr>
      <w:ind w:left="634" w:firstLine="0"/>
      <w:jc w:val="left"/>
    </w:pPr>
    <w:rPr>
      <w:rFonts w:ascii="Cambria" w:hAnsi="Cambria" w:cs="Cambria"/>
      <w:sz w:val="18"/>
      <w:szCs w:val="22"/>
      <w:lang w:eastAsia="zh-TW"/>
    </w:rPr>
  </w:style>
  <w:style w:type="paragraph" w:customStyle="1" w:styleId="DocumentDate">
    <w:name w:val="Document Date"/>
    <w:basedOn w:val="MediumGrid21"/>
    <w:rsid w:val="00FC5A5E"/>
    <w:pPr>
      <w:ind w:left="634" w:firstLine="0"/>
      <w:jc w:val="left"/>
    </w:pPr>
    <w:rPr>
      <w:rFonts w:ascii="Cambria" w:hAnsi="Cambria" w:cs="Cambria"/>
      <w:caps/>
      <w:color w:val="7F7F7F"/>
      <w:sz w:val="16"/>
      <w:szCs w:val="22"/>
      <w:lang w:eastAsia="zh-TW"/>
    </w:rPr>
  </w:style>
  <w:style w:type="character" w:customStyle="1" w:styleId="afffffffa">
    <w:name w:val="Методика подзаголовок"/>
    <w:rsid w:val="00FC5A5E"/>
    <w:rPr>
      <w:rFonts w:ascii="Times New Roman" w:hAnsi="Times New Roman"/>
      <w:b/>
      <w:spacing w:val="30"/>
    </w:rPr>
  </w:style>
  <w:style w:type="paragraph" w:customStyle="1" w:styleId="afffffffb">
    <w:name w:val="текст сноски"/>
    <w:basedOn w:val="a0"/>
    <w:rsid w:val="00FC5A5E"/>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FC5A5E"/>
    <w:rPr>
      <w:rFonts w:ascii="Arial" w:hAnsi="Arial"/>
      <w:b/>
      <w:kern w:val="32"/>
      <w:sz w:val="32"/>
    </w:rPr>
  </w:style>
  <w:style w:type="character" w:customStyle="1" w:styleId="161">
    <w:name w:val="Знак Знак16"/>
    <w:uiPriority w:val="99"/>
    <w:rsid w:val="00FC5A5E"/>
    <w:rPr>
      <w:rFonts w:ascii="Arial" w:hAnsi="Arial"/>
      <w:b/>
      <w:sz w:val="26"/>
    </w:rPr>
  </w:style>
  <w:style w:type="paragraph" w:customStyle="1" w:styleId="msonormalcxspmiddlecxspmiddle">
    <w:name w:val="msonormalcxspmiddlecxspmiddle"/>
    <w:basedOn w:val="a0"/>
    <w:rsid w:val="00FC5A5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C5A5E"/>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4">
    <w:name w:val="Знак Знак1"/>
    <w:locked/>
    <w:rsid w:val="00FC5A5E"/>
    <w:rPr>
      <w:rFonts w:ascii="Arial" w:hAnsi="Arial"/>
      <w:b/>
      <w:sz w:val="26"/>
      <w:lang w:val="ru-RU" w:eastAsia="ru-RU"/>
    </w:rPr>
  </w:style>
  <w:style w:type="paragraph" w:customStyle="1" w:styleId="NR0">
    <w:name w:val="NR"/>
    <w:basedOn w:val="a0"/>
    <w:rsid w:val="00FC5A5E"/>
    <w:pPr>
      <w:spacing w:after="0" w:line="240" w:lineRule="auto"/>
    </w:pPr>
    <w:rPr>
      <w:rFonts w:ascii="Times New Roman" w:eastAsia="Times New Roman" w:hAnsi="Times New Roman" w:cs="Times New Roman"/>
      <w:sz w:val="24"/>
      <w:szCs w:val="20"/>
      <w:lang w:eastAsia="en-US"/>
    </w:rPr>
  </w:style>
  <w:style w:type="paragraph" w:customStyle="1" w:styleId="2fa">
    <w:name w:val="Знак Знак2 Знак"/>
    <w:basedOn w:val="a0"/>
    <w:uiPriority w:val="99"/>
    <w:rsid w:val="00FC5A5E"/>
    <w:pPr>
      <w:spacing w:after="160" w:line="240" w:lineRule="exact"/>
    </w:pPr>
    <w:rPr>
      <w:rFonts w:ascii="Verdana" w:eastAsia="Times New Roman" w:hAnsi="Verdana" w:cs="Times New Roman"/>
      <w:sz w:val="20"/>
      <w:szCs w:val="20"/>
      <w:lang w:val="en-US" w:eastAsia="en-US"/>
    </w:rPr>
  </w:style>
  <w:style w:type="paragraph" w:styleId="2fb">
    <w:name w:val="List Bullet 2"/>
    <w:basedOn w:val="a0"/>
    <w:autoRedefine/>
    <w:uiPriority w:val="99"/>
    <w:rsid w:val="00FC5A5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FC5A5E"/>
    <w:rPr>
      <w:rFonts w:ascii="Arial" w:hAnsi="Arial"/>
      <w:b/>
      <w:sz w:val="26"/>
      <w:lang w:eastAsia="ru-RU"/>
    </w:rPr>
  </w:style>
  <w:style w:type="character" w:customStyle="1" w:styleId="list0020paragraphchar1">
    <w:name w:val="list_0020paragraph__char1"/>
    <w:rsid w:val="00FC5A5E"/>
    <w:rPr>
      <w:rFonts w:ascii="Times New Roman" w:hAnsi="Times New Roman"/>
      <w:sz w:val="24"/>
    </w:rPr>
  </w:style>
  <w:style w:type="character" w:customStyle="1" w:styleId="dash0417043d0430043a00200441043d043e0441043a0438char">
    <w:name w:val="dash0417_043d_0430_043a_0020_0441_043d_043e_0441_043a_0438__char"/>
    <w:rsid w:val="00FC5A5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C5A5E"/>
    <w:pPr>
      <w:spacing w:after="0" w:line="240" w:lineRule="auto"/>
    </w:pPr>
    <w:rPr>
      <w:rFonts w:ascii="Times New Roman" w:eastAsia="Times New Roman" w:hAnsi="Times New Roman" w:cs="Times New Roman"/>
      <w:sz w:val="24"/>
      <w:szCs w:val="24"/>
    </w:rPr>
  </w:style>
  <w:style w:type="paragraph" w:customStyle="1" w:styleId="afffffffc">
    <w:name w:val="#Текст_мой"/>
    <w:rsid w:val="00FC5A5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d">
    <w:name w:val="Знак Знак Знак Знак Знак Знак Знак Знак Знак"/>
    <w:basedOn w:val="a0"/>
    <w:uiPriority w:val="99"/>
    <w:rsid w:val="00FC5A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maintext1">
    <w:name w:val="maintext1"/>
    <w:rsid w:val="00FC5A5E"/>
    <w:rPr>
      <w:sz w:val="24"/>
    </w:rPr>
  </w:style>
  <w:style w:type="character" w:customStyle="1" w:styleId="affffff">
    <w:name w:val="А_осн Знак"/>
    <w:link w:val="afffffe"/>
    <w:locked/>
    <w:rsid w:val="00FC5A5E"/>
    <w:rPr>
      <w:rFonts w:ascii="Times New Roman" w:eastAsia="@Arial Unicode MS" w:hAnsi="Times New Roman" w:cs="Calibri"/>
      <w:sz w:val="28"/>
      <w:szCs w:val="28"/>
      <w:lang w:eastAsia="ar-SA"/>
    </w:rPr>
  </w:style>
  <w:style w:type="character" w:customStyle="1" w:styleId="FontStyle69">
    <w:name w:val="Font Style69"/>
    <w:uiPriority w:val="99"/>
    <w:rsid w:val="00FC5A5E"/>
    <w:rPr>
      <w:rFonts w:ascii="Calibri" w:hAnsi="Calibri"/>
      <w:sz w:val="20"/>
    </w:rPr>
  </w:style>
  <w:style w:type="paragraph" w:customStyle="1" w:styleId="text">
    <w:name w:val="text"/>
    <w:basedOn w:val="a0"/>
    <w:uiPriority w:val="99"/>
    <w:rsid w:val="00FC5A5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FC5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FC5A5E"/>
    <w:rPr>
      <w:rFonts w:ascii="Calibri" w:hAnsi="Calibri" w:cs="Times New Roman"/>
    </w:rPr>
  </w:style>
  <w:style w:type="character" w:customStyle="1" w:styleId="FooterChar">
    <w:name w:val="Footer Char"/>
    <w:locked/>
    <w:rsid w:val="00FC5A5E"/>
    <w:rPr>
      <w:rFonts w:ascii="Calibri" w:hAnsi="Calibri" w:cs="Times New Roman"/>
    </w:rPr>
  </w:style>
  <w:style w:type="paragraph" w:customStyle="1" w:styleId="116">
    <w:name w:val="Знак Знак1 Знак Знак Знак1"/>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1ff5">
    <w:name w:val="Знак Знак Знак Знак Знак1"/>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FC5A5E"/>
    <w:pPr>
      <w:autoSpaceDE w:val="0"/>
      <w:autoSpaceDN w:val="0"/>
      <w:spacing w:after="160" w:line="240" w:lineRule="exact"/>
    </w:pPr>
    <w:rPr>
      <w:rFonts w:ascii="Arial" w:eastAsia="Times New Roman" w:hAnsi="Arial" w:cs="Arial"/>
      <w:sz w:val="20"/>
      <w:szCs w:val="20"/>
      <w:lang w:val="en-US" w:eastAsia="en-US"/>
    </w:rPr>
  </w:style>
  <w:style w:type="paragraph" w:customStyle="1" w:styleId="3f1">
    <w:name w:val="Знак Знак3"/>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1ff6">
    <w:name w:val="Знак Знак Знак1"/>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1ff7">
    <w:name w:val="Знак Знак Знак Знак1"/>
    <w:basedOn w:val="a0"/>
    <w:rsid w:val="00FC5A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FC5A5E"/>
    <w:rPr>
      <w:rFonts w:ascii="Arial" w:hAnsi="Arial"/>
      <w:b/>
      <w:kern w:val="32"/>
      <w:sz w:val="32"/>
    </w:rPr>
  </w:style>
  <w:style w:type="character" w:customStyle="1" w:styleId="171">
    <w:name w:val="Знак Знак171"/>
    <w:rsid w:val="00FC5A5E"/>
    <w:rPr>
      <w:rFonts w:ascii="Arial" w:hAnsi="Arial"/>
      <w:b/>
      <w:sz w:val="28"/>
    </w:rPr>
  </w:style>
  <w:style w:type="character" w:customStyle="1" w:styleId="1610">
    <w:name w:val="Знак Знак161"/>
    <w:rsid w:val="00FC5A5E"/>
    <w:rPr>
      <w:rFonts w:ascii="Arial" w:hAnsi="Arial"/>
      <w:b/>
      <w:sz w:val="26"/>
    </w:rPr>
  </w:style>
  <w:style w:type="paragraph" w:customStyle="1" w:styleId="218">
    <w:name w:val="Знак Знак2 Знак1"/>
    <w:basedOn w:val="a0"/>
    <w:rsid w:val="00FC5A5E"/>
    <w:pPr>
      <w:spacing w:after="160" w:line="240" w:lineRule="exact"/>
    </w:pPr>
    <w:rPr>
      <w:rFonts w:ascii="Verdana" w:eastAsia="Times New Roman" w:hAnsi="Verdana" w:cs="Times New Roman"/>
      <w:sz w:val="20"/>
      <w:szCs w:val="20"/>
      <w:lang w:val="en-US" w:eastAsia="en-US"/>
    </w:rPr>
  </w:style>
  <w:style w:type="paragraph" w:customStyle="1" w:styleId="1ff8">
    <w:name w:val="Знак Знак Знак Знак Знак Знак Знак Знак Знак1"/>
    <w:basedOn w:val="a0"/>
    <w:rsid w:val="00FC5A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FC5A5E"/>
  </w:style>
  <w:style w:type="character" w:customStyle="1" w:styleId="dash0410043104370430044600200441043f04380441043a0430char1">
    <w:name w:val="dash0410_0431_0437_0430_0446_0020_0441_043f_0438_0441_043a_0430__char1"/>
    <w:rsid w:val="00FC5A5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C5A5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C5A5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C5A5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C5A5E"/>
    <w:pPr>
      <w:spacing w:after="120" w:line="480" w:lineRule="atLeast"/>
    </w:pPr>
    <w:rPr>
      <w:rFonts w:ascii="Times New Roman" w:eastAsia="Times New Roman" w:hAnsi="Times New Roman" w:cs="Times New Roman"/>
      <w:sz w:val="24"/>
      <w:szCs w:val="24"/>
    </w:rPr>
  </w:style>
  <w:style w:type="character" w:customStyle="1" w:styleId="2fc">
    <w:name w:val="Подпись к таблице2"/>
    <w:rsid w:val="00FC5A5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C5A5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C5A5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C5A5E"/>
    <w:pPr>
      <w:spacing w:after="120" w:line="240" w:lineRule="auto"/>
      <w:ind w:left="280"/>
    </w:pPr>
    <w:rPr>
      <w:rFonts w:ascii="Times New Roman" w:eastAsia="Calibri" w:hAnsi="Times New Roman" w:cs="Times New Roman"/>
      <w:sz w:val="24"/>
      <w:szCs w:val="24"/>
    </w:rPr>
  </w:style>
  <w:style w:type="paragraph" w:styleId="afffffffe">
    <w:name w:val="Revision"/>
    <w:hidden/>
    <w:uiPriority w:val="99"/>
    <w:semiHidden/>
    <w:rsid w:val="00FC5A5E"/>
    <w:pPr>
      <w:spacing w:after="0" w:line="240" w:lineRule="auto"/>
    </w:pPr>
    <w:rPr>
      <w:rFonts w:ascii="Calibri" w:eastAsia="Times New Roman" w:hAnsi="Calibri" w:cs="Times New Roman"/>
      <w:lang w:val="en-US" w:eastAsia="en-US"/>
    </w:rPr>
  </w:style>
  <w:style w:type="numbering" w:customStyle="1" w:styleId="219">
    <w:name w:val="Нет списка21"/>
    <w:next w:val="a3"/>
    <w:uiPriority w:val="99"/>
    <w:semiHidden/>
    <w:unhideWhenUsed/>
    <w:rsid w:val="00FC5A5E"/>
  </w:style>
  <w:style w:type="character" w:customStyle="1" w:styleId="1ff9">
    <w:name w:val="Текст примечания Знак1"/>
    <w:uiPriority w:val="99"/>
    <w:semiHidden/>
    <w:rsid w:val="00FC5A5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C5A5E"/>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C5A5E"/>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C5A5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FC5A5E"/>
    <w:rPr>
      <w:rFonts w:ascii="Arial" w:hAnsi="Arial" w:cs="Arial"/>
      <w:spacing w:val="-10"/>
      <w:shd w:val="clear" w:color="auto" w:fill="FFFFFF"/>
    </w:rPr>
  </w:style>
  <w:style w:type="paragraph" w:customStyle="1" w:styleId="351">
    <w:name w:val="Основной текст (35)"/>
    <w:basedOn w:val="a0"/>
    <w:link w:val="350"/>
    <w:uiPriority w:val="99"/>
    <w:rsid w:val="00FC5A5E"/>
    <w:pPr>
      <w:widowControl w:val="0"/>
      <w:shd w:val="clear" w:color="auto" w:fill="FFFFFF"/>
      <w:spacing w:after="0" w:line="322" w:lineRule="exact"/>
    </w:pPr>
    <w:rPr>
      <w:rFonts w:ascii="Arial" w:hAnsi="Arial" w:cs="Arial"/>
      <w:spacing w:val="-10"/>
    </w:rPr>
  </w:style>
  <w:style w:type="character" w:customStyle="1" w:styleId="3f2">
    <w:name w:val="Основной текст (3)_"/>
    <w:link w:val="3f3"/>
    <w:locked/>
    <w:rsid w:val="00FC5A5E"/>
    <w:rPr>
      <w:rFonts w:ascii="Times New Roman" w:eastAsia="Times New Roman" w:hAnsi="Times New Roman"/>
      <w:sz w:val="26"/>
      <w:szCs w:val="26"/>
      <w:shd w:val="clear" w:color="auto" w:fill="FFFFFF"/>
    </w:rPr>
  </w:style>
  <w:style w:type="paragraph" w:customStyle="1" w:styleId="3f3">
    <w:name w:val="Основной текст (3)"/>
    <w:basedOn w:val="a0"/>
    <w:link w:val="3f2"/>
    <w:rsid w:val="00FC5A5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8">
    <w:name w:val="Основной текст (4)_"/>
    <w:link w:val="47"/>
    <w:locked/>
    <w:rsid w:val="00FC5A5E"/>
    <w:rPr>
      <w:rFonts w:ascii="Times New Roman" w:eastAsia="Times New Roman" w:hAnsi="Times New Roman" w:cs="Times New Roman"/>
      <w:sz w:val="19"/>
      <w:szCs w:val="19"/>
      <w:shd w:val="clear" w:color="auto" w:fill="FFFFFF"/>
      <w:lang w:eastAsia="ar-SA"/>
    </w:rPr>
  </w:style>
  <w:style w:type="character" w:customStyle="1" w:styleId="57">
    <w:name w:val="Основной текст (5)_"/>
    <w:link w:val="58"/>
    <w:locked/>
    <w:rsid w:val="00FC5A5E"/>
    <w:rPr>
      <w:rFonts w:ascii="Times New Roman" w:eastAsia="Times New Roman" w:hAnsi="Times New Roman"/>
      <w:i/>
      <w:iCs/>
      <w:shd w:val="clear" w:color="auto" w:fill="FFFFFF"/>
    </w:rPr>
  </w:style>
  <w:style w:type="paragraph" w:customStyle="1" w:styleId="58">
    <w:name w:val="Основной текст (5)"/>
    <w:basedOn w:val="a0"/>
    <w:link w:val="57"/>
    <w:rsid w:val="00FC5A5E"/>
    <w:pPr>
      <w:widowControl w:val="0"/>
      <w:shd w:val="clear" w:color="auto" w:fill="FFFFFF"/>
      <w:spacing w:after="0" w:line="211" w:lineRule="exact"/>
    </w:pPr>
    <w:rPr>
      <w:rFonts w:ascii="Times New Roman" w:eastAsia="Times New Roman" w:hAnsi="Times New Roman"/>
      <w:i/>
      <w:iCs/>
    </w:rPr>
  </w:style>
  <w:style w:type="character" w:customStyle="1" w:styleId="59">
    <w:name w:val="Заголовок №5_"/>
    <w:link w:val="5a"/>
    <w:locked/>
    <w:rsid w:val="00FC5A5E"/>
    <w:rPr>
      <w:rFonts w:ascii="Times New Roman" w:eastAsia="Times New Roman" w:hAnsi="Times New Roman"/>
      <w:b/>
      <w:bCs/>
      <w:sz w:val="21"/>
      <w:szCs w:val="21"/>
      <w:shd w:val="clear" w:color="auto" w:fill="FFFFFF"/>
    </w:rPr>
  </w:style>
  <w:style w:type="paragraph" w:customStyle="1" w:styleId="5a">
    <w:name w:val="Заголовок №5"/>
    <w:basedOn w:val="a0"/>
    <w:link w:val="59"/>
    <w:rsid w:val="00FC5A5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Exact">
    <w:name w:val="Подпись к картинке Exact"/>
    <w:link w:val="affffffff"/>
    <w:locked/>
    <w:rsid w:val="00FC5A5E"/>
    <w:rPr>
      <w:rFonts w:ascii="Times New Roman" w:eastAsia="Times New Roman" w:hAnsi="Times New Roman"/>
      <w:sz w:val="21"/>
      <w:szCs w:val="21"/>
      <w:shd w:val="clear" w:color="auto" w:fill="FFFFFF"/>
    </w:rPr>
  </w:style>
  <w:style w:type="paragraph" w:customStyle="1" w:styleId="affffffff">
    <w:name w:val="Подпись к картинке"/>
    <w:basedOn w:val="a0"/>
    <w:link w:val="Exact"/>
    <w:rsid w:val="00FC5A5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d"/>
    <w:locked/>
    <w:rsid w:val="00FC5A5E"/>
    <w:rPr>
      <w:rFonts w:ascii="Times New Roman" w:eastAsia="Times New Roman" w:hAnsi="Times New Roman"/>
      <w:b/>
      <w:bCs/>
      <w:sz w:val="26"/>
      <w:szCs w:val="26"/>
      <w:shd w:val="clear" w:color="auto" w:fill="FFFFFF"/>
    </w:rPr>
  </w:style>
  <w:style w:type="paragraph" w:customStyle="1" w:styleId="2fd">
    <w:name w:val="Заголовок №2"/>
    <w:basedOn w:val="a0"/>
    <w:link w:val="2Exact"/>
    <w:rsid w:val="00FC5A5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3"/>
    <w:locked/>
    <w:rsid w:val="00FC5A5E"/>
    <w:rPr>
      <w:rFonts w:ascii="Times New Roman" w:eastAsia="Times New Roman" w:hAnsi="Times New Roman"/>
      <w:sz w:val="17"/>
      <w:szCs w:val="17"/>
      <w:shd w:val="clear" w:color="auto" w:fill="FFFFFF"/>
    </w:rPr>
  </w:style>
  <w:style w:type="paragraph" w:customStyle="1" w:styleId="83">
    <w:name w:val="Основной текст (8)"/>
    <w:basedOn w:val="a0"/>
    <w:link w:val="8Exact"/>
    <w:rsid w:val="00FC5A5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FC5A5E"/>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FC5A5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3">
    <w:name w:val="Основной текст (9)_"/>
    <w:link w:val="94"/>
    <w:locked/>
    <w:rsid w:val="00FC5A5E"/>
    <w:rPr>
      <w:rFonts w:ascii="Times New Roman" w:eastAsia="Times New Roman" w:hAnsi="Times New Roman"/>
      <w:i/>
      <w:iCs/>
      <w:sz w:val="21"/>
      <w:szCs w:val="21"/>
      <w:shd w:val="clear" w:color="auto" w:fill="FFFFFF"/>
    </w:rPr>
  </w:style>
  <w:style w:type="paragraph" w:customStyle="1" w:styleId="94">
    <w:name w:val="Основной текст (9)"/>
    <w:basedOn w:val="a0"/>
    <w:link w:val="93"/>
    <w:rsid w:val="00FC5A5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7">
    <w:name w:val="Основной текст (11)_"/>
    <w:link w:val="118"/>
    <w:uiPriority w:val="99"/>
    <w:locked/>
    <w:rsid w:val="00FC5A5E"/>
    <w:rPr>
      <w:rFonts w:ascii="Microsoft Sans Serif" w:eastAsia="Microsoft Sans Serif" w:hAnsi="Microsoft Sans Serif" w:cs="Microsoft Sans Serif"/>
      <w:i/>
      <w:iCs/>
      <w:sz w:val="16"/>
      <w:szCs w:val="16"/>
      <w:shd w:val="clear" w:color="auto" w:fill="FFFFFF"/>
    </w:rPr>
  </w:style>
  <w:style w:type="paragraph" w:customStyle="1" w:styleId="118">
    <w:name w:val="Основной текст (11)"/>
    <w:basedOn w:val="a0"/>
    <w:link w:val="117"/>
    <w:uiPriority w:val="99"/>
    <w:rsid w:val="00FC5A5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locked/>
    <w:rsid w:val="00FC5A5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4"/>
    <w:locked/>
    <w:rsid w:val="00FC5A5E"/>
    <w:rPr>
      <w:rFonts w:ascii="Times New Roman" w:eastAsia="Times New Roman" w:hAnsi="Times New Roman"/>
      <w:sz w:val="21"/>
      <w:szCs w:val="21"/>
      <w:shd w:val="clear" w:color="auto" w:fill="FFFFFF"/>
      <w:lang w:val="en-US" w:bidi="en-US"/>
    </w:rPr>
  </w:style>
  <w:style w:type="paragraph" w:customStyle="1" w:styleId="3f4">
    <w:name w:val="Заголовок №3"/>
    <w:basedOn w:val="a0"/>
    <w:link w:val="3Exact"/>
    <w:rsid w:val="00FC5A5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e"/>
    <w:locked/>
    <w:rsid w:val="00FC5A5E"/>
    <w:rPr>
      <w:rFonts w:ascii="Times New Roman" w:eastAsia="Times New Roman" w:hAnsi="Times New Roman"/>
      <w:shd w:val="clear" w:color="auto" w:fill="FFFFFF"/>
    </w:rPr>
  </w:style>
  <w:style w:type="paragraph" w:customStyle="1" w:styleId="2fe">
    <w:name w:val="Подпись к картинке (2)"/>
    <w:basedOn w:val="a0"/>
    <w:link w:val="2Exact0"/>
    <w:rsid w:val="00FC5A5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5"/>
    <w:locked/>
    <w:rsid w:val="00FC5A5E"/>
    <w:rPr>
      <w:rFonts w:ascii="Times New Roman" w:eastAsia="Times New Roman" w:hAnsi="Times New Roman"/>
      <w:sz w:val="21"/>
      <w:szCs w:val="21"/>
      <w:shd w:val="clear" w:color="auto" w:fill="FFFFFF"/>
    </w:rPr>
  </w:style>
  <w:style w:type="paragraph" w:customStyle="1" w:styleId="3f5">
    <w:name w:val="Подпись к картинке (3)"/>
    <w:basedOn w:val="a0"/>
    <w:link w:val="3Exact0"/>
    <w:rsid w:val="00FC5A5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c"/>
    <w:uiPriority w:val="99"/>
    <w:locked/>
    <w:rsid w:val="00FC5A5E"/>
    <w:rPr>
      <w:rFonts w:ascii="Times New Roman" w:eastAsia="Times New Roman" w:hAnsi="Times New Roman"/>
      <w:i/>
      <w:iCs/>
      <w:sz w:val="21"/>
      <w:szCs w:val="21"/>
      <w:shd w:val="clear" w:color="auto" w:fill="FFFFFF"/>
      <w:lang w:val="en-US" w:bidi="en-US"/>
    </w:rPr>
  </w:style>
  <w:style w:type="paragraph" w:customStyle="1" w:styleId="4c">
    <w:name w:val="Подпись к картинке (4)"/>
    <w:basedOn w:val="a0"/>
    <w:link w:val="4Exact"/>
    <w:uiPriority w:val="99"/>
    <w:rsid w:val="00FC5A5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d">
    <w:name w:val="Заголовок №4_"/>
    <w:link w:val="4e"/>
    <w:locked/>
    <w:rsid w:val="00FC5A5E"/>
    <w:rPr>
      <w:rFonts w:ascii="Times New Roman" w:eastAsia="Times New Roman" w:hAnsi="Times New Roman"/>
      <w:b/>
      <w:bCs/>
      <w:sz w:val="26"/>
      <w:szCs w:val="26"/>
      <w:shd w:val="clear" w:color="auto" w:fill="FFFFFF"/>
    </w:rPr>
  </w:style>
  <w:style w:type="paragraph" w:customStyle="1" w:styleId="4e">
    <w:name w:val="Заголовок №4"/>
    <w:basedOn w:val="a0"/>
    <w:link w:val="4d"/>
    <w:rsid w:val="00FC5A5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4">
    <w:name w:val="Основной текст (14)"/>
    <w:basedOn w:val="a0"/>
    <w:rsid w:val="00FC5A5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FC5A5E"/>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FC5A5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f6"/>
    <w:locked/>
    <w:rsid w:val="00FC5A5E"/>
    <w:rPr>
      <w:rFonts w:ascii="Impact" w:eastAsia="Impact" w:hAnsi="Impact" w:cs="Impact"/>
      <w:sz w:val="19"/>
      <w:szCs w:val="19"/>
      <w:shd w:val="clear" w:color="auto" w:fill="FFFFFF"/>
    </w:rPr>
  </w:style>
  <w:style w:type="paragraph" w:customStyle="1" w:styleId="3f6">
    <w:name w:val="Номер заголовка №3"/>
    <w:basedOn w:val="a0"/>
    <w:link w:val="3Exact1"/>
    <w:rsid w:val="00FC5A5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FC5A5E"/>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FC5A5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FC5A5E"/>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FC5A5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FC5A5E"/>
    <w:rPr>
      <w:rFonts w:ascii="Candara" w:eastAsia="Candara" w:hAnsi="Candara" w:cs="Candara"/>
      <w:shd w:val="clear" w:color="auto" w:fill="FFFFFF"/>
    </w:rPr>
  </w:style>
  <w:style w:type="paragraph" w:customStyle="1" w:styleId="172">
    <w:name w:val="Основной текст (17)"/>
    <w:basedOn w:val="a0"/>
    <w:link w:val="17Exact"/>
    <w:rsid w:val="00FC5A5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FC5A5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C5A5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ff0">
    <w:name w:val="Сноска_"/>
    <w:locked/>
    <w:rsid w:val="00FC5A5E"/>
    <w:rPr>
      <w:rFonts w:ascii="Times New Roman" w:eastAsia="Times New Roman" w:hAnsi="Times New Roman" w:cs="Times New Roman"/>
      <w:sz w:val="21"/>
      <w:szCs w:val="21"/>
      <w:shd w:val="clear" w:color="auto" w:fill="FFFFFF"/>
    </w:rPr>
  </w:style>
  <w:style w:type="character" w:customStyle="1" w:styleId="3f7">
    <w:name w:val="Подпись к таблице (3)_"/>
    <w:link w:val="3f8"/>
    <w:locked/>
    <w:rsid w:val="00FC5A5E"/>
    <w:rPr>
      <w:rFonts w:ascii="Times New Roman" w:eastAsia="Times New Roman" w:hAnsi="Times New Roman"/>
      <w:i/>
      <w:iCs/>
      <w:shd w:val="clear" w:color="auto" w:fill="FFFFFF"/>
    </w:rPr>
  </w:style>
  <w:style w:type="paragraph" w:customStyle="1" w:styleId="3f8">
    <w:name w:val="Подпись к таблице (3)"/>
    <w:basedOn w:val="a0"/>
    <w:link w:val="3f7"/>
    <w:rsid w:val="00FC5A5E"/>
    <w:pPr>
      <w:widowControl w:val="0"/>
      <w:shd w:val="clear" w:color="auto" w:fill="FFFFFF"/>
      <w:spacing w:after="0" w:line="0" w:lineRule="atLeast"/>
    </w:pPr>
    <w:rPr>
      <w:rFonts w:ascii="Times New Roman" w:eastAsia="Times New Roman" w:hAnsi="Times New Roman"/>
      <w:i/>
      <w:iCs/>
    </w:rPr>
  </w:style>
  <w:style w:type="character" w:customStyle="1" w:styleId="2ff">
    <w:name w:val="Сноска (2)_"/>
    <w:link w:val="2ff0"/>
    <w:locked/>
    <w:rsid w:val="00FC5A5E"/>
    <w:rPr>
      <w:rFonts w:ascii="Times New Roman" w:eastAsia="Times New Roman" w:hAnsi="Times New Roman"/>
      <w:shd w:val="clear" w:color="auto" w:fill="FFFFFF"/>
    </w:rPr>
  </w:style>
  <w:style w:type="paragraph" w:customStyle="1" w:styleId="2ff0">
    <w:name w:val="Сноска (2)"/>
    <w:basedOn w:val="a0"/>
    <w:link w:val="2ff"/>
    <w:rsid w:val="00FC5A5E"/>
    <w:pPr>
      <w:widowControl w:val="0"/>
      <w:shd w:val="clear" w:color="auto" w:fill="FFFFFF"/>
      <w:spacing w:after="0" w:line="211" w:lineRule="exact"/>
      <w:ind w:hanging="180"/>
    </w:pPr>
    <w:rPr>
      <w:rFonts w:ascii="Times New Roman" w:eastAsia="Times New Roman" w:hAnsi="Times New Roman"/>
    </w:rPr>
  </w:style>
  <w:style w:type="character" w:customStyle="1" w:styleId="affffffff1">
    <w:name w:val="Подпись к таблице_"/>
    <w:locked/>
    <w:rsid w:val="00FC5A5E"/>
    <w:rPr>
      <w:rFonts w:ascii="Times New Roman" w:eastAsia="Times New Roman" w:hAnsi="Times New Roman"/>
      <w:sz w:val="17"/>
      <w:szCs w:val="17"/>
      <w:shd w:val="clear" w:color="auto" w:fill="FFFFFF"/>
    </w:rPr>
  </w:style>
  <w:style w:type="character" w:customStyle="1" w:styleId="190">
    <w:name w:val="Основной текст (19)_"/>
    <w:link w:val="191"/>
    <w:locked/>
    <w:rsid w:val="00FC5A5E"/>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FC5A5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a"/>
    <w:locked/>
    <w:rsid w:val="00FC5A5E"/>
    <w:rPr>
      <w:rFonts w:ascii="Franklin Gothic Heavy" w:eastAsia="Franklin Gothic Heavy" w:hAnsi="Franklin Gothic Heavy" w:cs="Franklin Gothic Heavy"/>
      <w:i/>
      <w:iCs/>
      <w:sz w:val="28"/>
      <w:szCs w:val="28"/>
      <w:shd w:val="clear" w:color="auto" w:fill="FFFFFF"/>
    </w:rPr>
  </w:style>
  <w:style w:type="paragraph" w:customStyle="1" w:styleId="1ffa">
    <w:name w:val="Заголовок №1"/>
    <w:basedOn w:val="a0"/>
    <w:link w:val="1Exact"/>
    <w:rsid w:val="00FC5A5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1"/>
    <w:locked/>
    <w:rsid w:val="00FC5A5E"/>
    <w:rPr>
      <w:rFonts w:ascii="Times New Roman" w:eastAsia="Times New Roman" w:hAnsi="Times New Roman"/>
      <w:shd w:val="clear" w:color="auto" w:fill="FFFFFF"/>
    </w:rPr>
  </w:style>
  <w:style w:type="paragraph" w:customStyle="1" w:styleId="2ff1">
    <w:name w:val="Номер заголовка №2"/>
    <w:basedOn w:val="a0"/>
    <w:link w:val="2Exact1"/>
    <w:rsid w:val="00FC5A5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2"/>
    <w:locked/>
    <w:rsid w:val="00FC5A5E"/>
    <w:rPr>
      <w:rFonts w:ascii="Impact" w:eastAsia="Impact" w:hAnsi="Impact" w:cs="Impact"/>
      <w:sz w:val="21"/>
      <w:szCs w:val="21"/>
      <w:shd w:val="clear" w:color="auto" w:fill="FFFFFF"/>
    </w:rPr>
  </w:style>
  <w:style w:type="paragraph" w:customStyle="1" w:styleId="222">
    <w:name w:val="Заголовок №2 (2)"/>
    <w:basedOn w:val="a0"/>
    <w:link w:val="22Exact"/>
    <w:rsid w:val="00FC5A5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FC5A5E"/>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FC5A5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3"/>
    <w:locked/>
    <w:rsid w:val="00FC5A5E"/>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FC5A5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b"/>
    <w:locked/>
    <w:rsid w:val="00FC5A5E"/>
    <w:rPr>
      <w:rFonts w:ascii="Impact" w:eastAsia="Impact" w:hAnsi="Impact" w:cs="Impact"/>
      <w:sz w:val="21"/>
      <w:szCs w:val="21"/>
      <w:shd w:val="clear" w:color="auto" w:fill="FFFFFF"/>
    </w:rPr>
  </w:style>
  <w:style w:type="paragraph" w:customStyle="1" w:styleId="5b">
    <w:name w:val="Подпись к картинке (5)"/>
    <w:basedOn w:val="a0"/>
    <w:link w:val="5Exact"/>
    <w:rsid w:val="00FC5A5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FC5A5E"/>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FC5A5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f2">
    <w:name w:val="Подпись к таблице (2)_"/>
    <w:link w:val="2ff3"/>
    <w:locked/>
    <w:rsid w:val="00FC5A5E"/>
    <w:rPr>
      <w:rFonts w:ascii="Times New Roman" w:eastAsia="Times New Roman" w:hAnsi="Times New Roman"/>
      <w:sz w:val="21"/>
      <w:szCs w:val="21"/>
      <w:shd w:val="clear" w:color="auto" w:fill="FFFFFF"/>
    </w:rPr>
  </w:style>
  <w:style w:type="paragraph" w:customStyle="1" w:styleId="2ff3">
    <w:name w:val="Подпись к таблице (2)"/>
    <w:basedOn w:val="a0"/>
    <w:link w:val="2ff2"/>
    <w:rsid w:val="00FC5A5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ocked/>
    <w:rsid w:val="00FC5A5E"/>
    <w:rPr>
      <w:rFonts w:ascii="Times New Roman" w:eastAsia="Times New Roman" w:hAnsi="Times New Roman"/>
      <w:sz w:val="17"/>
      <w:szCs w:val="17"/>
      <w:shd w:val="clear" w:color="auto" w:fill="FFFFFF"/>
    </w:rPr>
  </w:style>
  <w:style w:type="character" w:customStyle="1" w:styleId="21Exact">
    <w:name w:val="Основной текст (21) Exact"/>
    <w:link w:val="21a"/>
    <w:locked/>
    <w:rsid w:val="00FC5A5E"/>
    <w:rPr>
      <w:rFonts w:ascii="Trebuchet MS" w:eastAsia="Trebuchet MS" w:hAnsi="Trebuchet MS" w:cs="Trebuchet MS"/>
      <w:i/>
      <w:iCs/>
      <w:sz w:val="15"/>
      <w:szCs w:val="15"/>
      <w:shd w:val="clear" w:color="auto" w:fill="FFFFFF"/>
    </w:rPr>
  </w:style>
  <w:style w:type="paragraph" w:customStyle="1" w:styleId="21a">
    <w:name w:val="Основной текст (21)"/>
    <w:basedOn w:val="a0"/>
    <w:link w:val="21Exact"/>
    <w:rsid w:val="00FC5A5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ff2">
    <w:name w:val="Колонтитул_"/>
    <w:link w:val="affffffff3"/>
    <w:locked/>
    <w:rsid w:val="00FC5A5E"/>
    <w:rPr>
      <w:rFonts w:ascii="Times New Roman" w:eastAsia="Times New Roman" w:hAnsi="Times New Roman"/>
      <w:i/>
      <w:iCs/>
      <w:sz w:val="18"/>
      <w:szCs w:val="18"/>
      <w:shd w:val="clear" w:color="auto" w:fill="FFFFFF"/>
    </w:rPr>
  </w:style>
  <w:style w:type="paragraph" w:customStyle="1" w:styleId="affffffff3">
    <w:name w:val="Колонтитул"/>
    <w:basedOn w:val="a0"/>
    <w:link w:val="affffffff2"/>
    <w:rsid w:val="00FC5A5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4">
    <w:name w:val="Основной текст (2) + Полужирный"/>
    <w:rsid w:val="00FC5A5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FC5A5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C5A5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C5A5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C5A5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C5A5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FC5A5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C5A5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C5A5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C5A5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C5A5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FC5A5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C5A5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C5A5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C5A5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C5A5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C5A5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C5A5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C5A5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C5A5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C5A5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C5A5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C5A5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C5A5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C5A5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C5A5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FC5A5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C5A5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C5A5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4">
    <w:name w:val="Сноска + Полужирный"/>
    <w:rsid w:val="00FC5A5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5">
    <w:name w:val="Сноска + Курсив"/>
    <w:rsid w:val="00FC5A5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C5A5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C5A5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FC5A5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C5A5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C5A5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FC5A5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FC5A5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C5A5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C5A5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C5A5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C5A5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FC5A5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FC5A5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C5A5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FC5A5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c">
    <w:name w:val="Подпись к таблице (5)_"/>
    <w:uiPriority w:val="99"/>
    <w:rsid w:val="00FC5A5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d">
    <w:name w:val="Подпись к таблице (5) + Курсив"/>
    <w:rsid w:val="00FC5A5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e">
    <w:name w:val="Подпись к таблице (5)"/>
    <w:rsid w:val="00FC5A5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b">
    <w:name w:val="Основной текст (2)1"/>
    <w:basedOn w:val="a0"/>
    <w:uiPriority w:val="99"/>
    <w:rsid w:val="00FC5A5E"/>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FC5A5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FC5A5E"/>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FC5A5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f">
    <w:name w:val="Основной текст (4) + Не курсив"/>
    <w:uiPriority w:val="99"/>
    <w:rsid w:val="00FC5A5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C5A5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FC5A5E"/>
    <w:rPr>
      <w:rFonts w:ascii="Times New Roman" w:eastAsia="Times New Roman" w:hAnsi="Times New Roman"/>
      <w:b/>
      <w:bCs/>
      <w:i/>
      <w:iCs/>
      <w:shd w:val="clear" w:color="auto" w:fill="FFFFFF"/>
    </w:rPr>
  </w:style>
  <w:style w:type="paragraph" w:customStyle="1" w:styleId="6b">
    <w:name w:val="Заголовок №6"/>
    <w:basedOn w:val="a0"/>
    <w:link w:val="6a"/>
    <w:rsid w:val="00FC5A5E"/>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FC5A5E"/>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FC5A5E"/>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FC5A5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FC5A5E"/>
    <w:rPr>
      <w:rFonts w:ascii="Verdana" w:eastAsia="Verdana" w:hAnsi="Verdana" w:cs="Verdana"/>
      <w:b/>
      <w:bCs/>
      <w:sz w:val="17"/>
      <w:szCs w:val="17"/>
      <w:shd w:val="clear" w:color="auto" w:fill="FFFFFF"/>
    </w:rPr>
  </w:style>
  <w:style w:type="character" w:customStyle="1" w:styleId="183">
    <w:name w:val="Основной текст (18)_"/>
    <w:locked/>
    <w:rsid w:val="00FC5A5E"/>
    <w:rPr>
      <w:rFonts w:ascii="Microsoft Sans Serif" w:eastAsia="Microsoft Sans Serif" w:hAnsi="Microsoft Sans Serif" w:cs="Microsoft Sans Serif"/>
      <w:i/>
      <w:iCs/>
      <w:sz w:val="17"/>
      <w:szCs w:val="17"/>
      <w:shd w:val="clear" w:color="auto" w:fill="FFFFFF"/>
    </w:rPr>
  </w:style>
  <w:style w:type="character" w:customStyle="1" w:styleId="5f">
    <w:name w:val="Основной текст (5) + Не полужирный"/>
    <w:rsid w:val="00FC5A5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C5A5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C5A5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C5A5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FC5A5E"/>
    <w:rPr>
      <w:rFonts w:ascii="Times New Roman" w:eastAsia="Times New Roman" w:hAnsi="Times New Roman" w:cs="Times New Roman"/>
      <w:b/>
      <w:bCs/>
      <w:shd w:val="clear" w:color="auto" w:fill="FFFFFF"/>
    </w:rPr>
  </w:style>
  <w:style w:type="character" w:customStyle="1" w:styleId="affffffff6">
    <w:name w:val="Подпись к картинке_"/>
    <w:locked/>
    <w:rsid w:val="00FC5A5E"/>
    <w:rPr>
      <w:rFonts w:ascii="Arial" w:eastAsia="Arial" w:hAnsi="Arial" w:cs="Arial"/>
      <w:sz w:val="18"/>
      <w:szCs w:val="18"/>
      <w:shd w:val="clear" w:color="auto" w:fill="FFFFFF"/>
    </w:rPr>
  </w:style>
  <w:style w:type="character" w:customStyle="1" w:styleId="2ff8">
    <w:name w:val="Основной текст (2) + Малые прописные"/>
    <w:rsid w:val="00FC5A5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C5A5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9">
    <w:name w:val="Основной текст (3) + Полужирный"/>
    <w:rsid w:val="00FC5A5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FC5A5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FC5A5E"/>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FC5A5E"/>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FC5A5E"/>
    <w:rPr>
      <w:rFonts w:ascii="Times New Roman" w:hAnsi="Times New Roman"/>
      <w:shd w:val="clear" w:color="auto" w:fill="FFFFFF"/>
    </w:rPr>
  </w:style>
  <w:style w:type="paragraph" w:customStyle="1" w:styleId="241">
    <w:name w:val="Основной текст (24)"/>
    <w:basedOn w:val="a0"/>
    <w:link w:val="240"/>
    <w:uiPriority w:val="99"/>
    <w:rsid w:val="00FC5A5E"/>
    <w:pPr>
      <w:widowControl w:val="0"/>
      <w:shd w:val="clear" w:color="auto" w:fill="FFFFFF"/>
      <w:spacing w:after="0" w:line="206" w:lineRule="exact"/>
    </w:pPr>
    <w:rPr>
      <w:rFonts w:ascii="Times New Roman" w:hAnsi="Times New Roman"/>
    </w:rPr>
  </w:style>
  <w:style w:type="character" w:customStyle="1" w:styleId="4f0">
    <w:name w:val="Подпись к таблице (4)_"/>
    <w:link w:val="4f1"/>
    <w:uiPriority w:val="99"/>
    <w:locked/>
    <w:rsid w:val="00FC5A5E"/>
    <w:rPr>
      <w:rFonts w:ascii="Times New Roman" w:hAnsi="Times New Roman"/>
      <w:shd w:val="clear" w:color="auto" w:fill="FFFFFF"/>
    </w:rPr>
  </w:style>
  <w:style w:type="paragraph" w:customStyle="1" w:styleId="4f1">
    <w:name w:val="Подпись к таблице (4)"/>
    <w:basedOn w:val="a0"/>
    <w:link w:val="4f0"/>
    <w:uiPriority w:val="99"/>
    <w:rsid w:val="00FC5A5E"/>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FC5A5E"/>
    <w:rPr>
      <w:rFonts w:ascii="Arial" w:hAnsi="Arial" w:cs="Arial"/>
      <w:sz w:val="18"/>
      <w:szCs w:val="18"/>
      <w:shd w:val="clear" w:color="auto" w:fill="FFFFFF"/>
    </w:rPr>
  </w:style>
  <w:style w:type="paragraph" w:customStyle="1" w:styleId="281">
    <w:name w:val="Основной текст (28)"/>
    <w:basedOn w:val="a0"/>
    <w:link w:val="280"/>
    <w:uiPriority w:val="99"/>
    <w:rsid w:val="00FC5A5E"/>
    <w:pPr>
      <w:widowControl w:val="0"/>
      <w:shd w:val="clear" w:color="auto" w:fill="FFFFFF"/>
      <w:spacing w:after="0" w:line="240" w:lineRule="atLeast"/>
    </w:pPr>
    <w:rPr>
      <w:rFonts w:ascii="Arial" w:hAnsi="Arial" w:cs="Arial"/>
      <w:sz w:val="18"/>
      <w:szCs w:val="18"/>
    </w:rPr>
  </w:style>
  <w:style w:type="character" w:customStyle="1" w:styleId="224">
    <w:name w:val="Основной текст (22)_"/>
    <w:link w:val="225"/>
    <w:uiPriority w:val="99"/>
    <w:locked/>
    <w:rsid w:val="00FC5A5E"/>
    <w:rPr>
      <w:rFonts w:ascii="Times New Roman" w:hAnsi="Times New Roman"/>
      <w:i/>
      <w:iCs/>
      <w:shd w:val="clear" w:color="auto" w:fill="FFFFFF"/>
    </w:rPr>
  </w:style>
  <w:style w:type="paragraph" w:customStyle="1" w:styleId="225">
    <w:name w:val="Основной текст (22)"/>
    <w:basedOn w:val="a0"/>
    <w:link w:val="224"/>
    <w:uiPriority w:val="99"/>
    <w:rsid w:val="00FC5A5E"/>
    <w:pPr>
      <w:widowControl w:val="0"/>
      <w:shd w:val="clear" w:color="auto" w:fill="FFFFFF"/>
      <w:spacing w:after="60" w:line="211" w:lineRule="exact"/>
    </w:pPr>
    <w:rPr>
      <w:rFonts w:ascii="Times New Roman" w:hAnsi="Times New Roman"/>
      <w:i/>
      <w:iCs/>
    </w:rPr>
  </w:style>
  <w:style w:type="character" w:customStyle="1" w:styleId="affffffff7">
    <w:name w:val="Оглавление_"/>
    <w:link w:val="affffffff8"/>
    <w:locked/>
    <w:rsid w:val="00FC5A5E"/>
    <w:rPr>
      <w:rFonts w:ascii="Times New Roman" w:hAnsi="Times New Roman"/>
      <w:shd w:val="clear" w:color="auto" w:fill="FFFFFF"/>
    </w:rPr>
  </w:style>
  <w:style w:type="paragraph" w:customStyle="1" w:styleId="affffffff8">
    <w:name w:val="Оглавление"/>
    <w:basedOn w:val="a0"/>
    <w:link w:val="affffffff7"/>
    <w:rsid w:val="00FC5A5E"/>
    <w:pPr>
      <w:widowControl w:val="0"/>
      <w:shd w:val="clear" w:color="auto" w:fill="FFFFFF"/>
      <w:spacing w:after="0" w:line="269" w:lineRule="exact"/>
      <w:ind w:firstLine="380"/>
      <w:jc w:val="both"/>
    </w:pPr>
    <w:rPr>
      <w:rFonts w:ascii="Times New Roman" w:hAnsi="Times New Roman"/>
    </w:rPr>
  </w:style>
  <w:style w:type="character" w:customStyle="1" w:styleId="3fa">
    <w:name w:val="Оглавление (3)_"/>
    <w:link w:val="3fb"/>
    <w:uiPriority w:val="99"/>
    <w:locked/>
    <w:rsid w:val="00FC5A5E"/>
    <w:rPr>
      <w:rFonts w:ascii="Times New Roman" w:hAnsi="Times New Roman"/>
      <w:b/>
      <w:bCs/>
      <w:sz w:val="17"/>
      <w:szCs w:val="17"/>
      <w:shd w:val="clear" w:color="auto" w:fill="FFFFFF"/>
    </w:rPr>
  </w:style>
  <w:style w:type="paragraph" w:customStyle="1" w:styleId="3fb">
    <w:name w:val="Оглавление (3)"/>
    <w:basedOn w:val="a0"/>
    <w:link w:val="3fa"/>
    <w:uiPriority w:val="99"/>
    <w:rsid w:val="00FC5A5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c">
    <w:name w:val="Основной текст (2) + Курсив1"/>
    <w:uiPriority w:val="99"/>
    <w:rsid w:val="00FC5A5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FC5A5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FC5A5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C5A5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C5A5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C5A5E"/>
    <w:rPr>
      <w:rFonts w:ascii="Arial" w:hAnsi="Arial" w:cs="Arial"/>
      <w:spacing w:val="20"/>
      <w:sz w:val="18"/>
      <w:szCs w:val="18"/>
      <w:shd w:val="clear" w:color="auto" w:fill="FFFFFF"/>
    </w:rPr>
  </w:style>
  <w:style w:type="character" w:customStyle="1" w:styleId="227">
    <w:name w:val="Основной текст (22) + Не курсив"/>
    <w:uiPriority w:val="99"/>
    <w:rsid w:val="00FC5A5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C5A5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C5A5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C5A5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C5A5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C5A5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FC5A5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FC5A5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C5A5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C5A5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C5A5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C5A5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C5A5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C5A5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C5A5E"/>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FC5A5E"/>
    <w:rPr>
      <w:rFonts w:ascii="Times New Roman" w:eastAsia="Times New Roman" w:hAnsi="Times New Roman"/>
      <w:b/>
      <w:bCs/>
      <w:shd w:val="clear" w:color="auto" w:fill="FFFFFF"/>
    </w:rPr>
  </w:style>
  <w:style w:type="paragraph" w:customStyle="1" w:styleId="86">
    <w:name w:val="Заголовок №8"/>
    <w:basedOn w:val="a0"/>
    <w:link w:val="85"/>
    <w:rsid w:val="00FC5A5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7">
    <w:name w:val="Заголовок №9_"/>
    <w:link w:val="98"/>
    <w:locked/>
    <w:rsid w:val="00FC5A5E"/>
    <w:rPr>
      <w:rFonts w:ascii="Tahoma" w:eastAsia="Tahoma" w:hAnsi="Tahoma" w:cs="Tahoma"/>
      <w:sz w:val="19"/>
      <w:szCs w:val="19"/>
      <w:shd w:val="clear" w:color="auto" w:fill="FFFFFF"/>
    </w:rPr>
  </w:style>
  <w:style w:type="paragraph" w:customStyle="1" w:styleId="98">
    <w:name w:val="Заголовок №9"/>
    <w:basedOn w:val="a0"/>
    <w:link w:val="97"/>
    <w:rsid w:val="00FC5A5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0">
    <w:name w:val="Сноска (5)_"/>
    <w:link w:val="5f1"/>
    <w:locked/>
    <w:rsid w:val="00FC5A5E"/>
    <w:rPr>
      <w:rFonts w:ascii="Times New Roman" w:eastAsia="Times New Roman" w:hAnsi="Times New Roman"/>
      <w:b/>
      <w:bCs/>
      <w:i/>
      <w:iCs/>
      <w:shd w:val="clear" w:color="auto" w:fill="FFFFFF"/>
    </w:rPr>
  </w:style>
  <w:style w:type="paragraph" w:customStyle="1" w:styleId="5f1">
    <w:name w:val="Сноска (5)"/>
    <w:basedOn w:val="a0"/>
    <w:link w:val="5f0"/>
    <w:rsid w:val="00FC5A5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FC5A5E"/>
    <w:rPr>
      <w:rFonts w:ascii="Tahoma" w:eastAsia="Tahoma" w:hAnsi="Tahoma" w:cs="Tahoma"/>
      <w:b/>
      <w:bCs/>
      <w:sz w:val="18"/>
      <w:szCs w:val="18"/>
      <w:shd w:val="clear" w:color="auto" w:fill="FFFFFF"/>
    </w:rPr>
  </w:style>
  <w:style w:type="paragraph" w:customStyle="1" w:styleId="105">
    <w:name w:val="Заголовок №10"/>
    <w:basedOn w:val="a0"/>
    <w:link w:val="104"/>
    <w:rsid w:val="00FC5A5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FC5A5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FC5A5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C5A5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C5A5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2">
    <w:name w:val="Основной текст (4) + Курсив"/>
    <w:rsid w:val="00FC5A5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C5A5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e">
    <w:name w:val="Стиль1 Знак"/>
    <w:link w:val="1fd"/>
    <w:locked/>
    <w:rsid w:val="00FC5A5E"/>
    <w:rPr>
      <w:rFonts w:ascii="Times New Roman" w:eastAsia="Times New Roman" w:hAnsi="Times New Roman" w:cs="Times New Roman"/>
      <w:sz w:val="24"/>
      <w:szCs w:val="20"/>
    </w:rPr>
  </w:style>
  <w:style w:type="character" w:customStyle="1" w:styleId="5yl5">
    <w:name w:val="_5yl5"/>
    <w:basedOn w:val="a1"/>
    <w:rsid w:val="00FC5A5E"/>
  </w:style>
  <w:style w:type="character" w:customStyle="1" w:styleId="poemyear">
    <w:name w:val="poemyear"/>
    <w:basedOn w:val="a1"/>
    <w:rsid w:val="00FC5A5E"/>
  </w:style>
  <w:style w:type="character" w:customStyle="1" w:styleId="st">
    <w:name w:val="st"/>
    <w:basedOn w:val="a1"/>
    <w:rsid w:val="00FC5A5E"/>
  </w:style>
  <w:style w:type="character" w:customStyle="1" w:styleId="line">
    <w:name w:val="line"/>
    <w:basedOn w:val="a1"/>
    <w:rsid w:val="00FC5A5E"/>
  </w:style>
  <w:style w:type="character" w:customStyle="1" w:styleId="il">
    <w:name w:val="il"/>
    <w:basedOn w:val="a1"/>
    <w:rsid w:val="00FC5A5E"/>
  </w:style>
  <w:style w:type="paragraph" w:customStyle="1" w:styleId="21d">
    <w:name w:val="Цитата 21"/>
    <w:basedOn w:val="a0"/>
    <w:next w:val="a0"/>
    <w:uiPriority w:val="29"/>
    <w:qFormat/>
    <w:rsid w:val="00FC5A5E"/>
    <w:pPr>
      <w:spacing w:after="0" w:line="240" w:lineRule="auto"/>
    </w:pPr>
    <w:rPr>
      <w:i/>
      <w:iCs/>
      <w:color w:val="000000"/>
      <w:sz w:val="24"/>
      <w:szCs w:val="24"/>
    </w:rPr>
  </w:style>
  <w:style w:type="character" w:customStyle="1" w:styleId="2ff9">
    <w:name w:val="Цитата 2 Знак"/>
    <w:basedOn w:val="a1"/>
    <w:link w:val="2ffa"/>
    <w:uiPriority w:val="29"/>
    <w:rsid w:val="00FC5A5E"/>
    <w:rPr>
      <w:rFonts w:ascii="Cambria" w:eastAsia="Times New Roman" w:hAnsi="Cambria" w:cs="Times New Roman"/>
      <w:i/>
      <w:iCs/>
      <w:color w:val="000000"/>
      <w:sz w:val="24"/>
      <w:szCs w:val="24"/>
    </w:rPr>
  </w:style>
  <w:style w:type="paragraph" w:customStyle="1" w:styleId="Style6">
    <w:name w:val="Style6"/>
    <w:basedOn w:val="a0"/>
    <w:rsid w:val="00FC5A5E"/>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153">
    <w:name w:val="Font Style153"/>
    <w:uiPriority w:val="99"/>
    <w:rsid w:val="00FC5A5E"/>
    <w:rPr>
      <w:rFonts w:ascii="Times New Roman" w:hAnsi="Times New Roman" w:cs="Times New Roman"/>
      <w:i/>
      <w:iCs/>
      <w:sz w:val="18"/>
      <w:szCs w:val="18"/>
    </w:rPr>
  </w:style>
  <w:style w:type="character" w:customStyle="1" w:styleId="FontStyle155">
    <w:name w:val="Font Style155"/>
    <w:uiPriority w:val="99"/>
    <w:rsid w:val="00FC5A5E"/>
    <w:rPr>
      <w:rFonts w:ascii="Times New Roman" w:hAnsi="Times New Roman" w:cs="Times New Roman"/>
      <w:b/>
      <w:bCs/>
      <w:sz w:val="18"/>
      <w:szCs w:val="18"/>
    </w:rPr>
  </w:style>
  <w:style w:type="character" w:customStyle="1" w:styleId="FontStyle156">
    <w:name w:val="Font Style156"/>
    <w:uiPriority w:val="99"/>
    <w:rsid w:val="00FC5A5E"/>
    <w:rPr>
      <w:rFonts w:ascii="Times New Roman" w:hAnsi="Times New Roman" w:cs="Times New Roman"/>
      <w:sz w:val="18"/>
      <w:szCs w:val="18"/>
    </w:rPr>
  </w:style>
  <w:style w:type="paragraph" w:customStyle="1" w:styleId="Style24">
    <w:name w:val="Style24"/>
    <w:basedOn w:val="a0"/>
    <w:uiPriority w:val="99"/>
    <w:rsid w:val="00FC5A5E"/>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paragraph" w:customStyle="1" w:styleId="Style53">
    <w:name w:val="Style53"/>
    <w:basedOn w:val="a0"/>
    <w:uiPriority w:val="99"/>
    <w:rsid w:val="00FC5A5E"/>
    <w:pPr>
      <w:widowControl w:val="0"/>
      <w:autoSpaceDE w:val="0"/>
      <w:autoSpaceDN w:val="0"/>
      <w:adjustRightInd w:val="0"/>
      <w:spacing w:after="0" w:line="254" w:lineRule="exact"/>
      <w:jc w:val="both"/>
    </w:pPr>
    <w:rPr>
      <w:rFonts w:ascii="Times New Roman" w:eastAsia="Times New Roman" w:hAnsi="Times New Roman" w:cs="Times New Roman"/>
      <w:sz w:val="24"/>
      <w:szCs w:val="24"/>
    </w:rPr>
  </w:style>
  <w:style w:type="paragraph" w:customStyle="1" w:styleId="Style46">
    <w:name w:val="Style46"/>
    <w:basedOn w:val="a0"/>
    <w:uiPriority w:val="99"/>
    <w:rsid w:val="00FC5A5E"/>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paragraph" w:customStyle="1" w:styleId="Style58">
    <w:name w:val="Style58"/>
    <w:basedOn w:val="a0"/>
    <w:uiPriority w:val="99"/>
    <w:rsid w:val="00FC5A5E"/>
    <w:pPr>
      <w:widowControl w:val="0"/>
      <w:autoSpaceDE w:val="0"/>
      <w:autoSpaceDN w:val="0"/>
      <w:adjustRightInd w:val="0"/>
      <w:spacing w:after="0" w:line="276" w:lineRule="exact"/>
      <w:ind w:firstLine="710"/>
    </w:pPr>
    <w:rPr>
      <w:rFonts w:ascii="Times New Roman" w:eastAsia="Times New Roman" w:hAnsi="Times New Roman" w:cs="Times New Roman"/>
      <w:sz w:val="24"/>
      <w:szCs w:val="24"/>
    </w:rPr>
  </w:style>
  <w:style w:type="character" w:customStyle="1" w:styleId="WW8Num28z1">
    <w:name w:val="WW8Num28z1"/>
    <w:rsid w:val="00FC5A5E"/>
    <w:rPr>
      <w:rFonts w:ascii="Courier New" w:hAnsi="Courier New" w:cs="Courier New"/>
    </w:rPr>
  </w:style>
  <w:style w:type="paragraph" w:customStyle="1" w:styleId="docosntext">
    <w:name w:val="doc_osn_text (приложение)"/>
    <w:basedOn w:val="a0"/>
    <w:rsid w:val="00FC5A5E"/>
    <w:pPr>
      <w:autoSpaceDE w:val="0"/>
      <w:autoSpaceDN w:val="0"/>
      <w:adjustRightInd w:val="0"/>
      <w:spacing w:after="80" w:line="250" w:lineRule="atLeast"/>
      <w:ind w:left="600" w:right="160"/>
      <w:jc w:val="both"/>
    </w:pPr>
    <w:rPr>
      <w:rFonts w:ascii="HeliosC" w:eastAsia="Calibri" w:hAnsi="HeliosC" w:cs="HeliosC"/>
      <w:color w:val="000000"/>
      <w:spacing w:val="4"/>
      <w:sz w:val="20"/>
      <w:szCs w:val="20"/>
    </w:rPr>
  </w:style>
  <w:style w:type="paragraph" w:styleId="2ffa">
    <w:name w:val="Quote"/>
    <w:basedOn w:val="a0"/>
    <w:next w:val="a0"/>
    <w:link w:val="2ff9"/>
    <w:uiPriority w:val="29"/>
    <w:qFormat/>
    <w:rsid w:val="00FC5A5E"/>
    <w:pPr>
      <w:spacing w:before="200" w:after="160"/>
      <w:ind w:left="864" w:right="864"/>
      <w:jc w:val="center"/>
    </w:pPr>
    <w:rPr>
      <w:rFonts w:ascii="Cambria" w:eastAsia="Times New Roman" w:hAnsi="Cambria" w:cs="Times New Roman"/>
      <w:i/>
      <w:iCs/>
      <w:color w:val="000000"/>
      <w:sz w:val="24"/>
      <w:szCs w:val="24"/>
    </w:rPr>
  </w:style>
  <w:style w:type="character" w:customStyle="1" w:styleId="21e">
    <w:name w:val="Цитата 2 Знак1"/>
    <w:basedOn w:val="a1"/>
    <w:uiPriority w:val="29"/>
    <w:rsid w:val="00FC5A5E"/>
    <w:rPr>
      <w:i/>
      <w:iCs/>
      <w:color w:val="404040" w:themeColor="text1" w:themeTint="BF"/>
    </w:rPr>
  </w:style>
  <w:style w:type="numbering" w:customStyle="1" w:styleId="6d">
    <w:name w:val="Нет списка6"/>
    <w:next w:val="a3"/>
    <w:uiPriority w:val="99"/>
    <w:semiHidden/>
    <w:unhideWhenUsed/>
    <w:rsid w:val="002F1673"/>
  </w:style>
  <w:style w:type="table" w:customStyle="1" w:styleId="6e">
    <w:name w:val="Сетка таблицы6"/>
    <w:basedOn w:val="a2"/>
    <w:next w:val="affffb"/>
    <w:uiPriority w:val="59"/>
    <w:rsid w:val="002F16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3"/>
    <w:uiPriority w:val="99"/>
    <w:semiHidden/>
    <w:unhideWhenUsed/>
    <w:rsid w:val="002F1673"/>
  </w:style>
  <w:style w:type="table" w:customStyle="1" w:styleId="129">
    <w:name w:val="Сетка таблицы12"/>
    <w:basedOn w:val="a2"/>
    <w:next w:val="affffb"/>
    <w:uiPriority w:val="59"/>
    <w:rsid w:val="002F16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
    <w:name w:val="Нет списка22"/>
    <w:next w:val="a3"/>
    <w:uiPriority w:val="99"/>
    <w:semiHidden/>
    <w:unhideWhenUsed/>
    <w:rsid w:val="002F1673"/>
  </w:style>
  <w:style w:type="numbering" w:customStyle="1" w:styleId="77">
    <w:name w:val="Нет списка7"/>
    <w:next w:val="a3"/>
    <w:uiPriority w:val="99"/>
    <w:semiHidden/>
    <w:unhideWhenUsed/>
    <w:rsid w:val="00841F3C"/>
  </w:style>
  <w:style w:type="table" w:customStyle="1" w:styleId="78">
    <w:name w:val="Сетка таблицы7"/>
    <w:basedOn w:val="a2"/>
    <w:next w:val="affffb"/>
    <w:uiPriority w:val="59"/>
    <w:rsid w:val="00841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
    <w:next w:val="a3"/>
    <w:uiPriority w:val="99"/>
    <w:semiHidden/>
    <w:unhideWhenUsed/>
    <w:rsid w:val="00841F3C"/>
  </w:style>
  <w:style w:type="table" w:customStyle="1" w:styleId="134">
    <w:name w:val="Сетка таблицы13"/>
    <w:basedOn w:val="a2"/>
    <w:next w:val="affffb"/>
    <w:uiPriority w:val="59"/>
    <w:rsid w:val="00841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841F3C"/>
  </w:style>
  <w:style w:type="numbering" w:customStyle="1" w:styleId="87">
    <w:name w:val="Нет списка8"/>
    <w:next w:val="a3"/>
    <w:uiPriority w:val="99"/>
    <w:semiHidden/>
    <w:unhideWhenUsed/>
    <w:rsid w:val="008D4EAF"/>
  </w:style>
  <w:style w:type="table" w:customStyle="1" w:styleId="88">
    <w:name w:val="Сетка таблицы8"/>
    <w:basedOn w:val="a2"/>
    <w:next w:val="affffb"/>
    <w:uiPriority w:val="59"/>
    <w:rsid w:val="008D4EA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3"/>
    <w:uiPriority w:val="99"/>
    <w:semiHidden/>
    <w:unhideWhenUsed/>
    <w:rsid w:val="008D4EAF"/>
  </w:style>
  <w:style w:type="table" w:customStyle="1" w:styleId="145">
    <w:name w:val="Сетка таблицы14"/>
    <w:basedOn w:val="a2"/>
    <w:next w:val="affffb"/>
    <w:uiPriority w:val="59"/>
    <w:rsid w:val="008D4EA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3"/>
    <w:uiPriority w:val="99"/>
    <w:semiHidden/>
    <w:unhideWhenUsed/>
    <w:rsid w:val="008D4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4697">
      <w:bodyDiv w:val="1"/>
      <w:marLeft w:val="0"/>
      <w:marRight w:val="0"/>
      <w:marTop w:val="0"/>
      <w:marBottom w:val="0"/>
      <w:divBdr>
        <w:top w:val="none" w:sz="0" w:space="0" w:color="auto"/>
        <w:left w:val="none" w:sz="0" w:space="0" w:color="auto"/>
        <w:bottom w:val="none" w:sz="0" w:space="0" w:color="auto"/>
        <w:right w:val="none" w:sz="0" w:space="0" w:color="auto"/>
      </w:divBdr>
    </w:div>
    <w:div w:id="553322586">
      <w:bodyDiv w:val="1"/>
      <w:marLeft w:val="0"/>
      <w:marRight w:val="0"/>
      <w:marTop w:val="0"/>
      <w:marBottom w:val="0"/>
      <w:divBdr>
        <w:top w:val="none" w:sz="0" w:space="0" w:color="auto"/>
        <w:left w:val="none" w:sz="0" w:space="0" w:color="auto"/>
        <w:bottom w:val="none" w:sz="0" w:space="0" w:color="auto"/>
        <w:right w:val="none" w:sz="0" w:space="0" w:color="auto"/>
      </w:divBdr>
    </w:div>
    <w:div w:id="633487968">
      <w:bodyDiv w:val="1"/>
      <w:marLeft w:val="0"/>
      <w:marRight w:val="0"/>
      <w:marTop w:val="0"/>
      <w:marBottom w:val="0"/>
      <w:divBdr>
        <w:top w:val="none" w:sz="0" w:space="0" w:color="auto"/>
        <w:left w:val="none" w:sz="0" w:space="0" w:color="auto"/>
        <w:bottom w:val="none" w:sz="0" w:space="0" w:color="auto"/>
        <w:right w:val="none" w:sz="0" w:space="0" w:color="auto"/>
      </w:divBdr>
    </w:div>
    <w:div w:id="1709258893">
      <w:bodyDiv w:val="1"/>
      <w:marLeft w:val="0"/>
      <w:marRight w:val="0"/>
      <w:marTop w:val="0"/>
      <w:marBottom w:val="0"/>
      <w:divBdr>
        <w:top w:val="none" w:sz="0" w:space="0" w:color="auto"/>
        <w:left w:val="none" w:sz="0" w:space="0" w:color="auto"/>
        <w:bottom w:val="none" w:sz="0" w:space="0" w:color="auto"/>
        <w:right w:val="none" w:sz="0" w:space="0" w:color="auto"/>
      </w:divBdr>
    </w:div>
    <w:div w:id="1722241978">
      <w:bodyDiv w:val="1"/>
      <w:marLeft w:val="0"/>
      <w:marRight w:val="0"/>
      <w:marTop w:val="0"/>
      <w:marBottom w:val="0"/>
      <w:divBdr>
        <w:top w:val="none" w:sz="0" w:space="0" w:color="auto"/>
        <w:left w:val="none" w:sz="0" w:space="0" w:color="auto"/>
        <w:bottom w:val="none" w:sz="0" w:space="0" w:color="auto"/>
        <w:right w:val="none" w:sz="0" w:space="0" w:color="auto"/>
      </w:divBdr>
    </w:div>
    <w:div w:id="1814711887">
      <w:bodyDiv w:val="1"/>
      <w:marLeft w:val="0"/>
      <w:marRight w:val="0"/>
      <w:marTop w:val="0"/>
      <w:marBottom w:val="0"/>
      <w:divBdr>
        <w:top w:val="none" w:sz="0" w:space="0" w:color="auto"/>
        <w:left w:val="none" w:sz="0" w:space="0" w:color="auto"/>
        <w:bottom w:val="none" w:sz="0" w:space="0" w:color="auto"/>
        <w:right w:val="none" w:sz="0" w:space="0" w:color="auto"/>
      </w:divBdr>
    </w:div>
    <w:div w:id="193216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23.wmf"/><Relationship Id="rId47" Type="http://schemas.openxmlformats.org/officeDocument/2006/relationships/oleObject" Target="embeddings/oleObject14.bin"/><Relationship Id="rId63" Type="http://schemas.openxmlformats.org/officeDocument/2006/relationships/image" Target="media/image34.wmf"/><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wmf"/><Relationship Id="rId11" Type="http://schemas.openxmlformats.org/officeDocument/2006/relationships/image" Target="media/image4.w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image" Target="media/image29.wmf"/><Relationship Id="rId58" Type="http://schemas.openxmlformats.org/officeDocument/2006/relationships/oleObject" Target="embeddings/oleObject18.bin"/><Relationship Id="rId66" Type="http://schemas.openxmlformats.org/officeDocument/2006/relationships/oleObject" Target="embeddings/oleObject22.bin"/><Relationship Id="rId5" Type="http://schemas.openxmlformats.org/officeDocument/2006/relationships/webSettings" Target="webSettings.xml"/><Relationship Id="rId61" Type="http://schemas.openxmlformats.org/officeDocument/2006/relationships/image" Target="media/image33.wmf"/><Relationship Id="rId19" Type="http://schemas.openxmlformats.org/officeDocument/2006/relationships/image" Target="media/image11.png"/><Relationship Id="rId14" Type="http://schemas.openxmlformats.org/officeDocument/2006/relationships/image" Target="media/image7.wmf"/><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5.png"/><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oleObject" Target="embeddings/oleObject13.bin"/><Relationship Id="rId59" Type="http://schemas.openxmlformats.org/officeDocument/2006/relationships/image" Target="media/image32.png"/><Relationship Id="rId67" Type="http://schemas.openxmlformats.org/officeDocument/2006/relationships/footer" Target="footer3.xml"/><Relationship Id="rId20" Type="http://schemas.openxmlformats.org/officeDocument/2006/relationships/footer" Target="footer2.xml"/><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0.wmf"/><Relationship Id="rId49" Type="http://schemas.openxmlformats.org/officeDocument/2006/relationships/image" Target="media/image26.png"/><Relationship Id="rId57" Type="http://schemas.openxmlformats.org/officeDocument/2006/relationships/image" Target="media/image31.wmf"/><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5.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footer" Target="footer1.xml"/><Relationship Id="rId39" Type="http://schemas.openxmlformats.org/officeDocument/2006/relationships/oleObject" Target="embeddings/oleObject9.bin"/><Relationship Id="rId34" Type="http://schemas.openxmlformats.org/officeDocument/2006/relationships/image" Target="media/image19.wmf"/><Relationship Id="rId50" Type="http://schemas.openxmlformats.org/officeDocument/2006/relationships/image" Target="media/image27.png"/><Relationship Id="rId55"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ikitin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21F5C-CB40-485D-BADD-D73CA6E5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шаблон.dotx</Template>
  <TotalTime>2518</TotalTime>
  <Pages>1</Pages>
  <Words>147205</Words>
  <Characters>839070</Characters>
  <Application>Microsoft Office Word</Application>
  <DocSecurity>0</DocSecurity>
  <Lines>6992</Lines>
  <Paragraphs>1968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lnikitina</dc:creator>
  <cp:keywords/>
  <dc:description/>
  <cp:lastModifiedBy>user</cp:lastModifiedBy>
  <cp:revision>25</cp:revision>
  <cp:lastPrinted>2019-01-05T07:08:00Z</cp:lastPrinted>
  <dcterms:created xsi:type="dcterms:W3CDTF">2015-12-29T08:37:00Z</dcterms:created>
  <dcterms:modified xsi:type="dcterms:W3CDTF">2024-03-27T10:43:00Z</dcterms:modified>
</cp:coreProperties>
</file>